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56C" w:rsidRDefault="00755C10" w:rsidP="0097556C">
      <w:pPr>
        <w:spacing w:after="0"/>
        <w:jc w:val="center"/>
        <w:rPr>
          <w:rFonts w:cs="Arial"/>
          <w:b/>
          <w:sz w:val="36"/>
          <w:szCs w:val="36"/>
        </w:rPr>
      </w:pPr>
      <w:r>
        <w:rPr>
          <w:rFonts w:cs="Arial"/>
          <w:b/>
          <w:sz w:val="36"/>
          <w:szCs w:val="36"/>
        </w:rPr>
        <w:t>School Name</w:t>
      </w:r>
    </w:p>
    <w:p w:rsidR="0097556C" w:rsidRDefault="0097556C" w:rsidP="0097556C">
      <w:pPr>
        <w:spacing w:after="0"/>
        <w:jc w:val="center"/>
        <w:rPr>
          <w:rFonts w:cs="Arial"/>
          <w:b/>
          <w:sz w:val="28"/>
          <w:szCs w:val="28"/>
        </w:rPr>
      </w:pPr>
      <w:r>
        <w:rPr>
          <w:rFonts w:cs="Arial"/>
          <w:b/>
          <w:sz w:val="28"/>
          <w:szCs w:val="28"/>
        </w:rPr>
        <w:t>Dates</w:t>
      </w:r>
    </w:p>
    <w:p w:rsidR="00662EDB" w:rsidRPr="0097556C" w:rsidRDefault="00E873C1" w:rsidP="0097556C">
      <w:pPr>
        <w:spacing w:after="0"/>
        <w:jc w:val="center"/>
        <w:rPr>
          <w:rFonts w:cs="Arial"/>
          <w:b/>
          <w:sz w:val="36"/>
          <w:szCs w:val="36"/>
        </w:rPr>
      </w:pPr>
      <w:r w:rsidRPr="00236AE4">
        <w:rPr>
          <w:rFonts w:cs="Arial"/>
          <w:b/>
          <w:sz w:val="28"/>
          <w:szCs w:val="28"/>
        </w:rPr>
        <w:t xml:space="preserve">Inspected by: </w:t>
      </w:r>
      <w:r w:rsidR="0097556C">
        <w:rPr>
          <w:rFonts w:cs="Arial"/>
          <w:b/>
          <w:sz w:val="28"/>
          <w:szCs w:val="28"/>
        </w:rPr>
        <w:t>Inspector Name</w:t>
      </w:r>
      <w:r w:rsidR="00662EDB" w:rsidRPr="00236AE4">
        <w:rPr>
          <w:rFonts w:cs="Arial"/>
          <w:b/>
          <w:sz w:val="28"/>
          <w:szCs w:val="28"/>
        </w:rPr>
        <w:t xml:space="preserve"> </w:t>
      </w:r>
    </w:p>
    <w:p w:rsidR="002217D9" w:rsidRPr="00236AE4" w:rsidRDefault="002217D9" w:rsidP="00B74143">
      <w:pPr>
        <w:spacing w:after="0"/>
        <w:jc w:val="center"/>
        <w:rPr>
          <w:rFonts w:cs="Arial"/>
          <w:b/>
          <w:sz w:val="28"/>
          <w:szCs w:val="28"/>
        </w:rPr>
      </w:pPr>
    </w:p>
    <w:tbl>
      <w:tblPr>
        <w:tblStyle w:val="TableGrid"/>
        <w:tblW w:w="9606" w:type="dxa"/>
        <w:tblLayout w:type="fixed"/>
        <w:tblLook w:val="04A0" w:firstRow="1" w:lastRow="0" w:firstColumn="1" w:lastColumn="0" w:noHBand="0" w:noVBand="1"/>
      </w:tblPr>
      <w:tblGrid>
        <w:gridCol w:w="6487"/>
        <w:gridCol w:w="1843"/>
        <w:gridCol w:w="1276"/>
      </w:tblGrid>
      <w:tr w:rsidR="002217D9" w:rsidTr="002217D9">
        <w:tc>
          <w:tcPr>
            <w:tcW w:w="6487" w:type="dxa"/>
            <w:shd w:val="clear" w:color="auto" w:fill="BFBFBF" w:themeFill="background1" w:themeFillShade="BF"/>
          </w:tcPr>
          <w:p w:rsidR="002217D9" w:rsidRPr="008A3163" w:rsidRDefault="002217D9" w:rsidP="00795C4A">
            <w:pPr>
              <w:rPr>
                <w:b/>
              </w:rPr>
            </w:pPr>
            <w:r w:rsidRPr="008A3163">
              <w:rPr>
                <w:b/>
              </w:rPr>
              <w:t>Delivering the IH Client Promise</w:t>
            </w:r>
          </w:p>
        </w:tc>
        <w:tc>
          <w:tcPr>
            <w:tcW w:w="1843" w:type="dxa"/>
            <w:shd w:val="clear" w:color="auto" w:fill="BFBFBF" w:themeFill="background1" w:themeFillShade="BF"/>
          </w:tcPr>
          <w:p w:rsidR="002217D9" w:rsidRDefault="002217D9" w:rsidP="00795C4A"/>
        </w:tc>
        <w:tc>
          <w:tcPr>
            <w:tcW w:w="1276" w:type="dxa"/>
            <w:shd w:val="clear" w:color="auto" w:fill="BFBFBF" w:themeFill="background1" w:themeFillShade="BF"/>
          </w:tcPr>
          <w:p w:rsidR="002217D9" w:rsidRDefault="002217D9" w:rsidP="00795C4A">
            <w:pPr>
              <w:rPr>
                <w:sz w:val="18"/>
                <w:szCs w:val="18"/>
              </w:rPr>
            </w:pPr>
            <w:r>
              <w:rPr>
                <w:sz w:val="18"/>
                <w:szCs w:val="18"/>
              </w:rPr>
              <w:t>Met /</w:t>
            </w:r>
          </w:p>
          <w:p w:rsidR="002217D9" w:rsidRPr="00500E6A" w:rsidRDefault="002217D9" w:rsidP="00795C4A">
            <w:pPr>
              <w:rPr>
                <w:sz w:val="18"/>
                <w:szCs w:val="18"/>
              </w:rPr>
            </w:pPr>
            <w:r>
              <w:rPr>
                <w:sz w:val="18"/>
                <w:szCs w:val="18"/>
              </w:rPr>
              <w:t xml:space="preserve">Requirement </w:t>
            </w:r>
          </w:p>
        </w:tc>
      </w:tr>
      <w:tr w:rsidR="002217D9" w:rsidRPr="00755482" w:rsidTr="002217D9">
        <w:tc>
          <w:tcPr>
            <w:tcW w:w="6487" w:type="dxa"/>
            <w:vMerge w:val="restart"/>
          </w:tcPr>
          <w:p w:rsidR="002217D9" w:rsidRDefault="002217D9" w:rsidP="00795C4A">
            <w:pPr>
              <w:rPr>
                <w:sz w:val="20"/>
                <w:szCs w:val="20"/>
              </w:rPr>
            </w:pPr>
            <w:r>
              <w:rPr>
                <w:sz w:val="20"/>
                <w:szCs w:val="20"/>
              </w:rPr>
              <w:t>We will help you learn and progress by designing well-structured courses and educational support services.</w:t>
            </w:r>
          </w:p>
          <w:p w:rsidR="002217D9" w:rsidRPr="00755482" w:rsidRDefault="002217D9" w:rsidP="00795C4A">
            <w:pPr>
              <w:rPr>
                <w:sz w:val="20"/>
                <w:szCs w:val="20"/>
              </w:rPr>
            </w:pPr>
          </w:p>
        </w:tc>
        <w:tc>
          <w:tcPr>
            <w:tcW w:w="1843" w:type="dxa"/>
          </w:tcPr>
          <w:p w:rsidR="002217D9" w:rsidRPr="00755482" w:rsidRDefault="002217D9" w:rsidP="00795C4A">
            <w:pPr>
              <w:rPr>
                <w:sz w:val="20"/>
                <w:szCs w:val="20"/>
              </w:rPr>
            </w:pPr>
            <w:r>
              <w:rPr>
                <w:sz w:val="20"/>
                <w:szCs w:val="20"/>
              </w:rPr>
              <w:t xml:space="preserve">Learning </w:t>
            </w:r>
          </w:p>
        </w:tc>
        <w:tc>
          <w:tcPr>
            <w:tcW w:w="1276" w:type="dxa"/>
          </w:tcPr>
          <w:p w:rsidR="002217D9" w:rsidRPr="00755482" w:rsidRDefault="002217D9" w:rsidP="00795C4A">
            <w:pPr>
              <w:rPr>
                <w:sz w:val="20"/>
                <w:szCs w:val="20"/>
              </w:rPr>
            </w:pPr>
          </w:p>
        </w:tc>
      </w:tr>
      <w:tr w:rsidR="002217D9" w:rsidRPr="00755482" w:rsidTr="002217D9">
        <w:tc>
          <w:tcPr>
            <w:tcW w:w="6487" w:type="dxa"/>
            <w:vMerge/>
          </w:tcPr>
          <w:p w:rsidR="002217D9" w:rsidRPr="00755482" w:rsidRDefault="002217D9" w:rsidP="00795C4A">
            <w:pPr>
              <w:rPr>
                <w:sz w:val="20"/>
                <w:szCs w:val="20"/>
              </w:rPr>
            </w:pPr>
          </w:p>
        </w:tc>
        <w:tc>
          <w:tcPr>
            <w:tcW w:w="1843" w:type="dxa"/>
          </w:tcPr>
          <w:p w:rsidR="002217D9" w:rsidRPr="00755482" w:rsidRDefault="002217D9" w:rsidP="00795C4A">
            <w:pPr>
              <w:rPr>
                <w:sz w:val="20"/>
                <w:szCs w:val="20"/>
              </w:rPr>
            </w:pPr>
            <w:r>
              <w:rPr>
                <w:sz w:val="20"/>
                <w:szCs w:val="20"/>
              </w:rPr>
              <w:t>Curriculum</w:t>
            </w:r>
          </w:p>
        </w:tc>
        <w:tc>
          <w:tcPr>
            <w:tcW w:w="1276" w:type="dxa"/>
          </w:tcPr>
          <w:p w:rsidR="002217D9" w:rsidRPr="00755482" w:rsidRDefault="002217D9" w:rsidP="00795C4A">
            <w:pPr>
              <w:rPr>
                <w:sz w:val="20"/>
                <w:szCs w:val="20"/>
              </w:rPr>
            </w:pPr>
          </w:p>
        </w:tc>
      </w:tr>
      <w:tr w:rsidR="002217D9" w:rsidRPr="00755482" w:rsidTr="002217D9">
        <w:tc>
          <w:tcPr>
            <w:tcW w:w="6487" w:type="dxa"/>
            <w:vMerge/>
          </w:tcPr>
          <w:p w:rsidR="002217D9" w:rsidRPr="00755482" w:rsidRDefault="002217D9" w:rsidP="00795C4A">
            <w:pPr>
              <w:rPr>
                <w:sz w:val="20"/>
                <w:szCs w:val="20"/>
              </w:rPr>
            </w:pPr>
          </w:p>
        </w:tc>
        <w:tc>
          <w:tcPr>
            <w:tcW w:w="1843" w:type="dxa"/>
          </w:tcPr>
          <w:p w:rsidR="002217D9" w:rsidRPr="00755482" w:rsidRDefault="002217D9" w:rsidP="00795C4A">
            <w:pPr>
              <w:rPr>
                <w:sz w:val="20"/>
                <w:szCs w:val="20"/>
              </w:rPr>
            </w:pPr>
            <w:r>
              <w:rPr>
                <w:sz w:val="20"/>
                <w:szCs w:val="20"/>
              </w:rPr>
              <w:t>Resources</w:t>
            </w:r>
          </w:p>
        </w:tc>
        <w:tc>
          <w:tcPr>
            <w:tcW w:w="1276" w:type="dxa"/>
          </w:tcPr>
          <w:p w:rsidR="002217D9" w:rsidRPr="00755482" w:rsidRDefault="002217D9" w:rsidP="00795C4A">
            <w:pPr>
              <w:rPr>
                <w:sz w:val="20"/>
                <w:szCs w:val="20"/>
              </w:rPr>
            </w:pPr>
          </w:p>
        </w:tc>
      </w:tr>
      <w:tr w:rsidR="002217D9" w:rsidRPr="00755482" w:rsidTr="002217D9">
        <w:tc>
          <w:tcPr>
            <w:tcW w:w="6487" w:type="dxa"/>
            <w:vMerge/>
          </w:tcPr>
          <w:p w:rsidR="002217D9" w:rsidRPr="00755482" w:rsidRDefault="002217D9" w:rsidP="00795C4A">
            <w:pPr>
              <w:rPr>
                <w:sz w:val="20"/>
                <w:szCs w:val="20"/>
              </w:rPr>
            </w:pPr>
          </w:p>
        </w:tc>
        <w:tc>
          <w:tcPr>
            <w:tcW w:w="1843" w:type="dxa"/>
          </w:tcPr>
          <w:p w:rsidR="002217D9" w:rsidRPr="00755482" w:rsidRDefault="002217D9" w:rsidP="00795C4A">
            <w:pPr>
              <w:rPr>
                <w:sz w:val="20"/>
                <w:szCs w:val="20"/>
              </w:rPr>
            </w:pPr>
            <w:r>
              <w:rPr>
                <w:sz w:val="20"/>
                <w:szCs w:val="20"/>
              </w:rPr>
              <w:t>YL Welfare &amp; Safety</w:t>
            </w:r>
          </w:p>
        </w:tc>
        <w:tc>
          <w:tcPr>
            <w:tcW w:w="1276" w:type="dxa"/>
          </w:tcPr>
          <w:p w:rsidR="002217D9" w:rsidRPr="00755482" w:rsidRDefault="002217D9" w:rsidP="00795C4A">
            <w:pPr>
              <w:rPr>
                <w:sz w:val="20"/>
                <w:szCs w:val="20"/>
              </w:rPr>
            </w:pPr>
          </w:p>
        </w:tc>
      </w:tr>
      <w:tr w:rsidR="002217D9" w:rsidRPr="00755482" w:rsidTr="002217D9">
        <w:tc>
          <w:tcPr>
            <w:tcW w:w="6487" w:type="dxa"/>
            <w:vMerge/>
          </w:tcPr>
          <w:p w:rsidR="002217D9" w:rsidRPr="00755482" w:rsidRDefault="002217D9" w:rsidP="00795C4A">
            <w:pPr>
              <w:rPr>
                <w:sz w:val="20"/>
                <w:szCs w:val="20"/>
              </w:rPr>
            </w:pPr>
          </w:p>
        </w:tc>
        <w:tc>
          <w:tcPr>
            <w:tcW w:w="1843" w:type="dxa"/>
          </w:tcPr>
          <w:p w:rsidR="002217D9" w:rsidRDefault="002217D9" w:rsidP="00795C4A">
            <w:pPr>
              <w:rPr>
                <w:sz w:val="20"/>
                <w:szCs w:val="20"/>
              </w:rPr>
            </w:pPr>
            <w:r>
              <w:rPr>
                <w:sz w:val="20"/>
                <w:szCs w:val="20"/>
              </w:rPr>
              <w:t>SA Accommodation</w:t>
            </w:r>
          </w:p>
        </w:tc>
        <w:tc>
          <w:tcPr>
            <w:tcW w:w="1276" w:type="dxa"/>
          </w:tcPr>
          <w:p w:rsidR="002217D9" w:rsidRPr="00755482" w:rsidRDefault="002217D9" w:rsidP="00795C4A">
            <w:pPr>
              <w:rPr>
                <w:sz w:val="20"/>
                <w:szCs w:val="20"/>
              </w:rPr>
            </w:pPr>
          </w:p>
        </w:tc>
      </w:tr>
      <w:tr w:rsidR="002217D9" w:rsidRPr="00755482" w:rsidTr="002217D9">
        <w:tc>
          <w:tcPr>
            <w:tcW w:w="6487" w:type="dxa"/>
            <w:vMerge/>
          </w:tcPr>
          <w:p w:rsidR="002217D9" w:rsidRPr="00755482" w:rsidRDefault="002217D9" w:rsidP="00795C4A">
            <w:pPr>
              <w:rPr>
                <w:sz w:val="20"/>
                <w:szCs w:val="20"/>
              </w:rPr>
            </w:pPr>
          </w:p>
        </w:tc>
        <w:tc>
          <w:tcPr>
            <w:tcW w:w="1843" w:type="dxa"/>
          </w:tcPr>
          <w:p w:rsidR="002217D9" w:rsidRDefault="002217D9" w:rsidP="00795C4A">
            <w:pPr>
              <w:rPr>
                <w:sz w:val="20"/>
                <w:szCs w:val="20"/>
              </w:rPr>
            </w:pPr>
            <w:r>
              <w:rPr>
                <w:sz w:val="20"/>
                <w:szCs w:val="20"/>
              </w:rPr>
              <w:t>SA Activities</w:t>
            </w:r>
          </w:p>
        </w:tc>
        <w:tc>
          <w:tcPr>
            <w:tcW w:w="1276" w:type="dxa"/>
          </w:tcPr>
          <w:p w:rsidR="002217D9" w:rsidRPr="00755482" w:rsidRDefault="002217D9" w:rsidP="00795C4A">
            <w:pPr>
              <w:rPr>
                <w:sz w:val="20"/>
                <w:szCs w:val="20"/>
              </w:rPr>
            </w:pPr>
          </w:p>
        </w:tc>
      </w:tr>
      <w:tr w:rsidR="002217D9" w:rsidRPr="00755482" w:rsidTr="002217D9">
        <w:tc>
          <w:tcPr>
            <w:tcW w:w="6487" w:type="dxa"/>
          </w:tcPr>
          <w:p w:rsidR="002217D9" w:rsidRPr="00755482" w:rsidRDefault="002217D9" w:rsidP="00795C4A">
            <w:pPr>
              <w:rPr>
                <w:sz w:val="20"/>
                <w:szCs w:val="20"/>
              </w:rPr>
            </w:pPr>
            <w:r>
              <w:rPr>
                <w:sz w:val="20"/>
                <w:szCs w:val="20"/>
              </w:rPr>
              <w:t xml:space="preserve">Before enrolling, we will listen to your needs and give you guidance on choosing the right course. This may involve a language level test and an interview. </w:t>
            </w:r>
          </w:p>
        </w:tc>
        <w:tc>
          <w:tcPr>
            <w:tcW w:w="1843" w:type="dxa"/>
          </w:tcPr>
          <w:p w:rsidR="002217D9" w:rsidRPr="00755482" w:rsidRDefault="002217D9" w:rsidP="00795C4A">
            <w:pPr>
              <w:rPr>
                <w:sz w:val="20"/>
                <w:szCs w:val="20"/>
              </w:rPr>
            </w:pPr>
            <w:r>
              <w:rPr>
                <w:sz w:val="20"/>
                <w:szCs w:val="20"/>
              </w:rPr>
              <w:t>Placement Tests</w:t>
            </w:r>
          </w:p>
        </w:tc>
        <w:tc>
          <w:tcPr>
            <w:tcW w:w="1276" w:type="dxa"/>
          </w:tcPr>
          <w:p w:rsidR="002217D9" w:rsidRPr="00755482" w:rsidRDefault="002217D9" w:rsidP="00795C4A">
            <w:pPr>
              <w:rPr>
                <w:sz w:val="20"/>
                <w:szCs w:val="20"/>
              </w:rPr>
            </w:pPr>
          </w:p>
        </w:tc>
      </w:tr>
      <w:tr w:rsidR="002217D9" w:rsidRPr="00755482" w:rsidTr="002217D9">
        <w:tc>
          <w:tcPr>
            <w:tcW w:w="6487" w:type="dxa"/>
          </w:tcPr>
          <w:p w:rsidR="002217D9" w:rsidRPr="00755482" w:rsidRDefault="002217D9" w:rsidP="00795C4A">
            <w:pPr>
              <w:rPr>
                <w:sz w:val="20"/>
                <w:szCs w:val="20"/>
              </w:rPr>
            </w:pPr>
            <w:r w:rsidRPr="00755482">
              <w:rPr>
                <w:sz w:val="20"/>
                <w:szCs w:val="20"/>
              </w:rPr>
              <w:t xml:space="preserve">You will be given </w:t>
            </w:r>
            <w:r>
              <w:rPr>
                <w:sz w:val="20"/>
                <w:szCs w:val="20"/>
              </w:rPr>
              <w:t>clear and accurate information about all aspects of your course, examination or other service.</w:t>
            </w:r>
          </w:p>
        </w:tc>
        <w:tc>
          <w:tcPr>
            <w:tcW w:w="1843" w:type="dxa"/>
          </w:tcPr>
          <w:p w:rsidR="002217D9" w:rsidRPr="00755482" w:rsidRDefault="002217D9" w:rsidP="00795C4A">
            <w:pPr>
              <w:rPr>
                <w:sz w:val="20"/>
                <w:szCs w:val="20"/>
              </w:rPr>
            </w:pPr>
            <w:r>
              <w:rPr>
                <w:sz w:val="20"/>
                <w:szCs w:val="20"/>
              </w:rPr>
              <w:t>Information</w:t>
            </w:r>
          </w:p>
        </w:tc>
        <w:tc>
          <w:tcPr>
            <w:tcW w:w="1276" w:type="dxa"/>
          </w:tcPr>
          <w:p w:rsidR="002217D9" w:rsidRPr="00755482" w:rsidRDefault="002217D9" w:rsidP="00795C4A">
            <w:pPr>
              <w:rPr>
                <w:sz w:val="20"/>
                <w:szCs w:val="20"/>
              </w:rPr>
            </w:pPr>
          </w:p>
        </w:tc>
      </w:tr>
      <w:tr w:rsidR="002217D9" w:rsidRPr="00755482" w:rsidTr="002217D9">
        <w:tc>
          <w:tcPr>
            <w:tcW w:w="6487" w:type="dxa"/>
          </w:tcPr>
          <w:p w:rsidR="002217D9" w:rsidRPr="00755482" w:rsidRDefault="002217D9" w:rsidP="00795C4A">
            <w:pPr>
              <w:rPr>
                <w:sz w:val="20"/>
                <w:szCs w:val="20"/>
              </w:rPr>
            </w:pPr>
            <w:r w:rsidRPr="00755482">
              <w:rPr>
                <w:sz w:val="20"/>
                <w:szCs w:val="20"/>
              </w:rPr>
              <w:t xml:space="preserve">You will be </w:t>
            </w:r>
            <w:r>
              <w:rPr>
                <w:sz w:val="20"/>
                <w:szCs w:val="20"/>
              </w:rPr>
              <w:t xml:space="preserve">taught be qualified teachers or trainers, who regularly receive up to date professional development. Younger learners will be taught by teachers trained to meet their specific needs. </w:t>
            </w:r>
          </w:p>
        </w:tc>
        <w:tc>
          <w:tcPr>
            <w:tcW w:w="1843" w:type="dxa"/>
          </w:tcPr>
          <w:p w:rsidR="002217D9" w:rsidRPr="00755482" w:rsidRDefault="002217D9" w:rsidP="00795C4A">
            <w:pPr>
              <w:rPr>
                <w:sz w:val="20"/>
                <w:szCs w:val="20"/>
              </w:rPr>
            </w:pPr>
            <w:r>
              <w:rPr>
                <w:sz w:val="20"/>
                <w:szCs w:val="20"/>
              </w:rPr>
              <w:t xml:space="preserve">Teachers’ </w:t>
            </w:r>
            <w:proofErr w:type="spellStart"/>
            <w:r>
              <w:rPr>
                <w:sz w:val="20"/>
                <w:szCs w:val="20"/>
              </w:rPr>
              <w:t>Quals</w:t>
            </w:r>
            <w:proofErr w:type="spellEnd"/>
          </w:p>
        </w:tc>
        <w:tc>
          <w:tcPr>
            <w:tcW w:w="1276" w:type="dxa"/>
          </w:tcPr>
          <w:p w:rsidR="002217D9" w:rsidRPr="00755482" w:rsidRDefault="002217D9" w:rsidP="00795C4A">
            <w:pPr>
              <w:rPr>
                <w:sz w:val="20"/>
                <w:szCs w:val="20"/>
              </w:rPr>
            </w:pPr>
          </w:p>
        </w:tc>
      </w:tr>
      <w:tr w:rsidR="002217D9" w:rsidRPr="00755482" w:rsidTr="002217D9">
        <w:tc>
          <w:tcPr>
            <w:tcW w:w="6487" w:type="dxa"/>
            <w:vMerge w:val="restart"/>
          </w:tcPr>
          <w:p w:rsidR="002217D9" w:rsidRPr="00755482" w:rsidRDefault="002217D9" w:rsidP="00795C4A">
            <w:pPr>
              <w:rPr>
                <w:sz w:val="20"/>
                <w:szCs w:val="20"/>
              </w:rPr>
            </w:pPr>
            <w:r>
              <w:rPr>
                <w:sz w:val="20"/>
                <w:szCs w:val="20"/>
              </w:rPr>
              <w:t xml:space="preserve">Your course will be supervised by skilled educational managers who will make sure the content is up to </w:t>
            </w:r>
            <w:proofErr w:type="gramStart"/>
            <w:r>
              <w:rPr>
                <w:sz w:val="20"/>
                <w:szCs w:val="20"/>
              </w:rPr>
              <w:t>date,</w:t>
            </w:r>
            <w:proofErr w:type="gramEnd"/>
            <w:r>
              <w:rPr>
                <w:sz w:val="20"/>
                <w:szCs w:val="20"/>
              </w:rPr>
              <w:t xml:space="preserve"> the school has the right resources, and whose goal is to help you have a positive experience. </w:t>
            </w:r>
          </w:p>
        </w:tc>
        <w:tc>
          <w:tcPr>
            <w:tcW w:w="1843" w:type="dxa"/>
          </w:tcPr>
          <w:p w:rsidR="002217D9" w:rsidRPr="00755482" w:rsidRDefault="002217D9" w:rsidP="00795C4A">
            <w:pPr>
              <w:rPr>
                <w:sz w:val="20"/>
                <w:szCs w:val="20"/>
              </w:rPr>
            </w:pPr>
            <w:r>
              <w:rPr>
                <w:sz w:val="20"/>
                <w:szCs w:val="20"/>
              </w:rPr>
              <w:t xml:space="preserve">Leadership &amp; </w:t>
            </w:r>
            <w:proofErr w:type="spellStart"/>
            <w:r>
              <w:rPr>
                <w:sz w:val="20"/>
                <w:szCs w:val="20"/>
              </w:rPr>
              <w:t>Mgt</w:t>
            </w:r>
            <w:proofErr w:type="spellEnd"/>
          </w:p>
        </w:tc>
        <w:tc>
          <w:tcPr>
            <w:tcW w:w="1276" w:type="dxa"/>
          </w:tcPr>
          <w:p w:rsidR="002217D9" w:rsidRPr="00755482" w:rsidRDefault="002217D9" w:rsidP="00795C4A">
            <w:pPr>
              <w:rPr>
                <w:sz w:val="20"/>
                <w:szCs w:val="20"/>
              </w:rPr>
            </w:pPr>
          </w:p>
        </w:tc>
      </w:tr>
      <w:tr w:rsidR="002217D9" w:rsidRPr="00755482" w:rsidTr="002217D9">
        <w:tc>
          <w:tcPr>
            <w:tcW w:w="6487" w:type="dxa"/>
            <w:vMerge/>
          </w:tcPr>
          <w:p w:rsidR="002217D9" w:rsidRPr="00755482" w:rsidRDefault="002217D9" w:rsidP="00795C4A">
            <w:pPr>
              <w:rPr>
                <w:sz w:val="20"/>
                <w:szCs w:val="20"/>
              </w:rPr>
            </w:pPr>
          </w:p>
        </w:tc>
        <w:tc>
          <w:tcPr>
            <w:tcW w:w="1843" w:type="dxa"/>
          </w:tcPr>
          <w:p w:rsidR="002217D9" w:rsidRPr="00755482" w:rsidRDefault="00785D13" w:rsidP="00795C4A">
            <w:pPr>
              <w:rPr>
                <w:sz w:val="20"/>
                <w:szCs w:val="20"/>
              </w:rPr>
            </w:pPr>
            <w:r>
              <w:rPr>
                <w:sz w:val="20"/>
                <w:szCs w:val="20"/>
              </w:rPr>
              <w:t>Quality Improvement</w:t>
            </w:r>
          </w:p>
        </w:tc>
        <w:tc>
          <w:tcPr>
            <w:tcW w:w="1276" w:type="dxa"/>
          </w:tcPr>
          <w:p w:rsidR="002217D9" w:rsidRPr="00755482" w:rsidRDefault="002217D9" w:rsidP="00795C4A">
            <w:pPr>
              <w:rPr>
                <w:sz w:val="20"/>
                <w:szCs w:val="20"/>
              </w:rPr>
            </w:pPr>
          </w:p>
        </w:tc>
      </w:tr>
      <w:tr w:rsidR="002217D9" w:rsidRPr="00755482" w:rsidTr="002217D9">
        <w:tc>
          <w:tcPr>
            <w:tcW w:w="6487" w:type="dxa"/>
            <w:vMerge w:val="restart"/>
          </w:tcPr>
          <w:p w:rsidR="002217D9" w:rsidRPr="00755482" w:rsidRDefault="002217D9" w:rsidP="00795C4A">
            <w:pPr>
              <w:rPr>
                <w:sz w:val="20"/>
                <w:szCs w:val="20"/>
              </w:rPr>
            </w:pPr>
            <w:r>
              <w:rPr>
                <w:sz w:val="20"/>
                <w:szCs w:val="20"/>
              </w:rPr>
              <w:t>Your learning will be regularly assessed during your course to help you progress. You will have opportunities to discuss how to improve.</w:t>
            </w:r>
          </w:p>
        </w:tc>
        <w:tc>
          <w:tcPr>
            <w:tcW w:w="1843" w:type="dxa"/>
          </w:tcPr>
          <w:p w:rsidR="002217D9" w:rsidRPr="00755482" w:rsidRDefault="002217D9" w:rsidP="00795C4A">
            <w:pPr>
              <w:tabs>
                <w:tab w:val="right" w:pos="3328"/>
              </w:tabs>
              <w:rPr>
                <w:sz w:val="20"/>
                <w:szCs w:val="20"/>
              </w:rPr>
            </w:pPr>
            <w:r>
              <w:rPr>
                <w:sz w:val="20"/>
                <w:szCs w:val="20"/>
              </w:rPr>
              <w:t>Advice</w:t>
            </w:r>
          </w:p>
        </w:tc>
        <w:tc>
          <w:tcPr>
            <w:tcW w:w="1276" w:type="dxa"/>
          </w:tcPr>
          <w:p w:rsidR="002217D9" w:rsidRPr="00755482" w:rsidRDefault="002217D9" w:rsidP="00795C4A">
            <w:pPr>
              <w:rPr>
                <w:sz w:val="20"/>
                <w:szCs w:val="20"/>
              </w:rPr>
            </w:pPr>
          </w:p>
        </w:tc>
      </w:tr>
      <w:tr w:rsidR="002217D9" w:rsidRPr="00755482" w:rsidTr="002217D9">
        <w:tc>
          <w:tcPr>
            <w:tcW w:w="6487" w:type="dxa"/>
            <w:vMerge/>
          </w:tcPr>
          <w:p w:rsidR="002217D9" w:rsidRPr="00755482" w:rsidRDefault="002217D9" w:rsidP="00795C4A">
            <w:pPr>
              <w:rPr>
                <w:sz w:val="20"/>
                <w:szCs w:val="20"/>
              </w:rPr>
            </w:pPr>
          </w:p>
        </w:tc>
        <w:tc>
          <w:tcPr>
            <w:tcW w:w="1843" w:type="dxa"/>
          </w:tcPr>
          <w:p w:rsidR="002217D9" w:rsidRPr="00755482" w:rsidRDefault="002217D9" w:rsidP="00795C4A">
            <w:pPr>
              <w:tabs>
                <w:tab w:val="right" w:pos="3328"/>
              </w:tabs>
              <w:rPr>
                <w:sz w:val="20"/>
                <w:szCs w:val="20"/>
              </w:rPr>
            </w:pPr>
            <w:r>
              <w:rPr>
                <w:sz w:val="20"/>
                <w:szCs w:val="20"/>
              </w:rPr>
              <w:t xml:space="preserve">Testing &amp; Reports </w:t>
            </w:r>
          </w:p>
        </w:tc>
        <w:tc>
          <w:tcPr>
            <w:tcW w:w="1276" w:type="dxa"/>
          </w:tcPr>
          <w:p w:rsidR="002217D9" w:rsidRPr="00755482" w:rsidRDefault="002217D9" w:rsidP="00795C4A">
            <w:pPr>
              <w:rPr>
                <w:sz w:val="20"/>
                <w:szCs w:val="20"/>
              </w:rPr>
            </w:pPr>
          </w:p>
        </w:tc>
      </w:tr>
      <w:tr w:rsidR="002217D9" w:rsidRPr="00755482" w:rsidTr="002217D9">
        <w:tc>
          <w:tcPr>
            <w:tcW w:w="6487" w:type="dxa"/>
            <w:vMerge w:val="restart"/>
          </w:tcPr>
          <w:p w:rsidR="002217D9" w:rsidRPr="00755482" w:rsidRDefault="002217D9" w:rsidP="00795C4A">
            <w:pPr>
              <w:rPr>
                <w:sz w:val="20"/>
                <w:szCs w:val="20"/>
              </w:rPr>
            </w:pPr>
            <w:r>
              <w:rPr>
                <w:sz w:val="20"/>
                <w:szCs w:val="20"/>
              </w:rPr>
              <w:t xml:space="preserve">You will be encouraged to give us feedback so we can continue to improve while you are still studying with us. </w:t>
            </w:r>
          </w:p>
        </w:tc>
        <w:tc>
          <w:tcPr>
            <w:tcW w:w="1843" w:type="dxa"/>
          </w:tcPr>
          <w:p w:rsidR="002217D9" w:rsidRDefault="002217D9" w:rsidP="00795C4A">
            <w:pPr>
              <w:tabs>
                <w:tab w:val="right" w:pos="3328"/>
              </w:tabs>
              <w:rPr>
                <w:sz w:val="20"/>
                <w:szCs w:val="20"/>
              </w:rPr>
            </w:pPr>
            <w:r>
              <w:rPr>
                <w:sz w:val="20"/>
                <w:szCs w:val="20"/>
              </w:rPr>
              <w:t>Feedback</w:t>
            </w:r>
          </w:p>
        </w:tc>
        <w:tc>
          <w:tcPr>
            <w:tcW w:w="1276" w:type="dxa"/>
          </w:tcPr>
          <w:p w:rsidR="002217D9" w:rsidRPr="00755482" w:rsidRDefault="002217D9" w:rsidP="00795C4A">
            <w:pPr>
              <w:rPr>
                <w:sz w:val="20"/>
                <w:szCs w:val="20"/>
              </w:rPr>
            </w:pPr>
          </w:p>
        </w:tc>
      </w:tr>
      <w:tr w:rsidR="002217D9" w:rsidRPr="00755482" w:rsidTr="002217D9">
        <w:tc>
          <w:tcPr>
            <w:tcW w:w="6487" w:type="dxa"/>
            <w:vMerge/>
          </w:tcPr>
          <w:p w:rsidR="002217D9" w:rsidRPr="00755482" w:rsidRDefault="002217D9" w:rsidP="00795C4A">
            <w:pPr>
              <w:rPr>
                <w:sz w:val="20"/>
                <w:szCs w:val="20"/>
              </w:rPr>
            </w:pPr>
          </w:p>
        </w:tc>
        <w:tc>
          <w:tcPr>
            <w:tcW w:w="1843" w:type="dxa"/>
          </w:tcPr>
          <w:p w:rsidR="002217D9" w:rsidRDefault="002217D9" w:rsidP="00795C4A">
            <w:pPr>
              <w:tabs>
                <w:tab w:val="right" w:pos="3328"/>
              </w:tabs>
              <w:rPr>
                <w:sz w:val="20"/>
                <w:szCs w:val="20"/>
              </w:rPr>
            </w:pPr>
            <w:r>
              <w:rPr>
                <w:sz w:val="20"/>
                <w:szCs w:val="20"/>
              </w:rPr>
              <w:t>Complaints</w:t>
            </w:r>
          </w:p>
        </w:tc>
        <w:tc>
          <w:tcPr>
            <w:tcW w:w="1276" w:type="dxa"/>
          </w:tcPr>
          <w:p w:rsidR="002217D9" w:rsidRPr="00755482" w:rsidRDefault="002217D9" w:rsidP="00795C4A">
            <w:pPr>
              <w:rPr>
                <w:sz w:val="20"/>
                <w:szCs w:val="20"/>
              </w:rPr>
            </w:pPr>
          </w:p>
        </w:tc>
      </w:tr>
      <w:tr w:rsidR="002217D9" w:rsidRPr="00755482" w:rsidTr="002217D9">
        <w:tc>
          <w:tcPr>
            <w:tcW w:w="6487" w:type="dxa"/>
          </w:tcPr>
          <w:p w:rsidR="002217D9" w:rsidRPr="00755482" w:rsidRDefault="002217D9" w:rsidP="00795C4A">
            <w:pPr>
              <w:rPr>
                <w:sz w:val="20"/>
                <w:szCs w:val="20"/>
              </w:rPr>
            </w:pPr>
            <w:r w:rsidRPr="00755482">
              <w:rPr>
                <w:rFonts w:ascii="Calibri" w:eastAsia="Calibri" w:hAnsi="Calibri"/>
                <w:sz w:val="20"/>
                <w:szCs w:val="20"/>
              </w:rPr>
              <w:t>Diversity is celebrated at International House and we are committed to treating everybody fairly and equally.</w:t>
            </w:r>
            <w:r w:rsidRPr="00755482">
              <w:rPr>
                <w:rFonts w:ascii="Calibri" w:eastAsia="Calibri" w:hAnsi="Calibri"/>
                <w:b/>
                <w:sz w:val="20"/>
                <w:szCs w:val="20"/>
              </w:rPr>
              <w:t xml:space="preserve">   </w:t>
            </w:r>
          </w:p>
        </w:tc>
        <w:tc>
          <w:tcPr>
            <w:tcW w:w="1843" w:type="dxa"/>
          </w:tcPr>
          <w:p w:rsidR="002217D9" w:rsidRPr="00755482" w:rsidRDefault="002217D9" w:rsidP="00795C4A">
            <w:pPr>
              <w:tabs>
                <w:tab w:val="right" w:pos="3328"/>
              </w:tabs>
              <w:rPr>
                <w:sz w:val="20"/>
                <w:szCs w:val="20"/>
              </w:rPr>
            </w:pPr>
            <w:r>
              <w:rPr>
                <w:sz w:val="20"/>
                <w:szCs w:val="20"/>
              </w:rPr>
              <w:t>Promoting Diversity</w:t>
            </w:r>
          </w:p>
        </w:tc>
        <w:tc>
          <w:tcPr>
            <w:tcW w:w="1276" w:type="dxa"/>
          </w:tcPr>
          <w:p w:rsidR="002217D9" w:rsidRPr="00755482" w:rsidRDefault="002217D9" w:rsidP="00795C4A">
            <w:pPr>
              <w:rPr>
                <w:sz w:val="20"/>
                <w:szCs w:val="20"/>
              </w:rPr>
            </w:pPr>
          </w:p>
        </w:tc>
      </w:tr>
      <w:tr w:rsidR="002217D9" w:rsidTr="002217D9">
        <w:tc>
          <w:tcPr>
            <w:tcW w:w="6487" w:type="dxa"/>
            <w:shd w:val="clear" w:color="auto" w:fill="BFBFBF" w:themeFill="background1" w:themeFillShade="BF"/>
          </w:tcPr>
          <w:p w:rsidR="002217D9" w:rsidRPr="008A3163" w:rsidRDefault="002217D9" w:rsidP="00795C4A">
            <w:pPr>
              <w:rPr>
                <w:b/>
              </w:rPr>
            </w:pPr>
            <w:r w:rsidRPr="008A3163">
              <w:rPr>
                <w:b/>
              </w:rPr>
              <w:t xml:space="preserve">Delivering the IH </w:t>
            </w:r>
            <w:r>
              <w:rPr>
                <w:b/>
              </w:rPr>
              <w:t>Staff</w:t>
            </w:r>
            <w:r w:rsidRPr="008A3163">
              <w:rPr>
                <w:b/>
              </w:rPr>
              <w:t xml:space="preserve"> Promise</w:t>
            </w:r>
          </w:p>
        </w:tc>
        <w:tc>
          <w:tcPr>
            <w:tcW w:w="1843" w:type="dxa"/>
            <w:shd w:val="clear" w:color="auto" w:fill="BFBFBF" w:themeFill="background1" w:themeFillShade="BF"/>
          </w:tcPr>
          <w:p w:rsidR="002217D9" w:rsidRDefault="002217D9" w:rsidP="00795C4A"/>
        </w:tc>
        <w:tc>
          <w:tcPr>
            <w:tcW w:w="1276" w:type="dxa"/>
            <w:shd w:val="clear" w:color="auto" w:fill="BFBFBF" w:themeFill="background1" w:themeFillShade="BF"/>
          </w:tcPr>
          <w:p w:rsidR="002217D9" w:rsidRPr="00500E6A" w:rsidRDefault="002217D9" w:rsidP="002217D9">
            <w:pPr>
              <w:rPr>
                <w:sz w:val="18"/>
                <w:szCs w:val="18"/>
              </w:rPr>
            </w:pPr>
          </w:p>
        </w:tc>
      </w:tr>
      <w:tr w:rsidR="002217D9" w:rsidRPr="00755482" w:rsidTr="002217D9">
        <w:tc>
          <w:tcPr>
            <w:tcW w:w="6487" w:type="dxa"/>
            <w:vMerge w:val="restart"/>
          </w:tcPr>
          <w:p w:rsidR="002217D9" w:rsidRPr="00AF6855" w:rsidRDefault="002217D9" w:rsidP="00795C4A">
            <w:pPr>
              <w:rPr>
                <w:sz w:val="20"/>
                <w:szCs w:val="20"/>
              </w:rPr>
            </w:pPr>
            <w:r w:rsidRPr="00AF6855">
              <w:rPr>
                <w:sz w:val="20"/>
                <w:szCs w:val="20"/>
              </w:rPr>
              <w:t>You will have a good, safe working environment and t</w:t>
            </w:r>
            <w:r>
              <w:rPr>
                <w:sz w:val="20"/>
                <w:szCs w:val="20"/>
              </w:rPr>
              <w:t>he resources to do your job well</w:t>
            </w:r>
          </w:p>
        </w:tc>
        <w:tc>
          <w:tcPr>
            <w:tcW w:w="1843" w:type="dxa"/>
          </w:tcPr>
          <w:p w:rsidR="002217D9" w:rsidRPr="00755482" w:rsidRDefault="002217D9" w:rsidP="00795C4A">
            <w:pPr>
              <w:rPr>
                <w:sz w:val="20"/>
                <w:szCs w:val="20"/>
              </w:rPr>
            </w:pPr>
            <w:r>
              <w:rPr>
                <w:sz w:val="20"/>
                <w:szCs w:val="20"/>
              </w:rPr>
              <w:t xml:space="preserve">Staffroom </w:t>
            </w:r>
          </w:p>
        </w:tc>
        <w:tc>
          <w:tcPr>
            <w:tcW w:w="1276" w:type="dxa"/>
          </w:tcPr>
          <w:p w:rsidR="002217D9" w:rsidRPr="00755482" w:rsidRDefault="002217D9" w:rsidP="00795C4A">
            <w:pPr>
              <w:rPr>
                <w:sz w:val="20"/>
                <w:szCs w:val="20"/>
              </w:rPr>
            </w:pPr>
          </w:p>
        </w:tc>
      </w:tr>
      <w:tr w:rsidR="002217D9" w:rsidRPr="00755482" w:rsidTr="002217D9">
        <w:tc>
          <w:tcPr>
            <w:tcW w:w="6487" w:type="dxa"/>
            <w:vMerge/>
          </w:tcPr>
          <w:p w:rsidR="002217D9" w:rsidRPr="00AF6855" w:rsidRDefault="002217D9" w:rsidP="00795C4A">
            <w:pPr>
              <w:rPr>
                <w:sz w:val="20"/>
                <w:szCs w:val="20"/>
              </w:rPr>
            </w:pPr>
          </w:p>
        </w:tc>
        <w:tc>
          <w:tcPr>
            <w:tcW w:w="1843" w:type="dxa"/>
          </w:tcPr>
          <w:p w:rsidR="002217D9" w:rsidRPr="00755482" w:rsidRDefault="002217D9" w:rsidP="00795C4A">
            <w:pPr>
              <w:rPr>
                <w:sz w:val="20"/>
                <w:szCs w:val="20"/>
              </w:rPr>
            </w:pPr>
            <w:r>
              <w:rPr>
                <w:sz w:val="20"/>
                <w:szCs w:val="20"/>
              </w:rPr>
              <w:t>Safety</w:t>
            </w:r>
          </w:p>
        </w:tc>
        <w:tc>
          <w:tcPr>
            <w:tcW w:w="1276" w:type="dxa"/>
          </w:tcPr>
          <w:p w:rsidR="002217D9" w:rsidRPr="00755482" w:rsidRDefault="002217D9" w:rsidP="00795C4A">
            <w:pPr>
              <w:rPr>
                <w:sz w:val="20"/>
                <w:szCs w:val="20"/>
              </w:rPr>
            </w:pPr>
          </w:p>
        </w:tc>
      </w:tr>
      <w:tr w:rsidR="002217D9" w:rsidRPr="00755482" w:rsidTr="002217D9">
        <w:tc>
          <w:tcPr>
            <w:tcW w:w="6487" w:type="dxa"/>
            <w:vMerge w:val="restart"/>
          </w:tcPr>
          <w:p w:rsidR="002217D9" w:rsidRPr="00AF6855" w:rsidRDefault="002217D9" w:rsidP="00795C4A">
            <w:pPr>
              <w:rPr>
                <w:sz w:val="20"/>
                <w:szCs w:val="20"/>
              </w:rPr>
            </w:pPr>
            <w:r w:rsidRPr="00AF6855">
              <w:rPr>
                <w:sz w:val="20"/>
                <w:szCs w:val="20"/>
              </w:rPr>
              <w:t xml:space="preserve">You will have a job description so you can contribute to a high quality student learning experience </w:t>
            </w:r>
          </w:p>
        </w:tc>
        <w:tc>
          <w:tcPr>
            <w:tcW w:w="1843" w:type="dxa"/>
          </w:tcPr>
          <w:p w:rsidR="002217D9" w:rsidRPr="00755482" w:rsidRDefault="002217D9" w:rsidP="00795C4A">
            <w:pPr>
              <w:rPr>
                <w:sz w:val="20"/>
                <w:szCs w:val="20"/>
              </w:rPr>
            </w:pPr>
            <w:r>
              <w:rPr>
                <w:sz w:val="20"/>
                <w:szCs w:val="20"/>
              </w:rPr>
              <w:t>Recruitment</w:t>
            </w:r>
          </w:p>
        </w:tc>
        <w:tc>
          <w:tcPr>
            <w:tcW w:w="1276" w:type="dxa"/>
          </w:tcPr>
          <w:p w:rsidR="002217D9" w:rsidRPr="00755482" w:rsidRDefault="002217D9" w:rsidP="00795C4A">
            <w:pPr>
              <w:rPr>
                <w:sz w:val="20"/>
                <w:szCs w:val="20"/>
              </w:rPr>
            </w:pPr>
          </w:p>
        </w:tc>
      </w:tr>
      <w:tr w:rsidR="002217D9" w:rsidRPr="00755482" w:rsidTr="002217D9">
        <w:tc>
          <w:tcPr>
            <w:tcW w:w="6487" w:type="dxa"/>
            <w:vMerge/>
          </w:tcPr>
          <w:p w:rsidR="002217D9" w:rsidRPr="00AF6855" w:rsidRDefault="002217D9" w:rsidP="00795C4A">
            <w:pPr>
              <w:spacing w:line="259" w:lineRule="auto"/>
              <w:ind w:right="90"/>
              <w:jc w:val="both"/>
              <w:rPr>
                <w:rFonts w:ascii="Calibri" w:eastAsia="Arial" w:hAnsi="Calibri" w:cs="Calibri"/>
                <w:sz w:val="20"/>
                <w:szCs w:val="20"/>
                <w:lang w:val="en-US"/>
              </w:rPr>
            </w:pPr>
          </w:p>
        </w:tc>
        <w:tc>
          <w:tcPr>
            <w:tcW w:w="1843" w:type="dxa"/>
          </w:tcPr>
          <w:p w:rsidR="002217D9" w:rsidRPr="00755482" w:rsidRDefault="002217D9" w:rsidP="00795C4A">
            <w:pPr>
              <w:rPr>
                <w:sz w:val="20"/>
                <w:szCs w:val="20"/>
              </w:rPr>
            </w:pPr>
            <w:r>
              <w:rPr>
                <w:sz w:val="20"/>
                <w:szCs w:val="20"/>
              </w:rPr>
              <w:t>Job Description</w:t>
            </w:r>
          </w:p>
        </w:tc>
        <w:tc>
          <w:tcPr>
            <w:tcW w:w="1276" w:type="dxa"/>
          </w:tcPr>
          <w:p w:rsidR="002217D9" w:rsidRPr="00755482" w:rsidRDefault="002217D9" w:rsidP="00795C4A">
            <w:pPr>
              <w:rPr>
                <w:sz w:val="20"/>
                <w:szCs w:val="20"/>
              </w:rPr>
            </w:pPr>
          </w:p>
        </w:tc>
      </w:tr>
      <w:tr w:rsidR="002217D9" w:rsidRPr="00755482" w:rsidTr="002217D9">
        <w:tc>
          <w:tcPr>
            <w:tcW w:w="6487" w:type="dxa"/>
            <w:vMerge w:val="restart"/>
          </w:tcPr>
          <w:p w:rsidR="002217D9" w:rsidRPr="00AF6855" w:rsidRDefault="002217D9" w:rsidP="00795C4A">
            <w:pPr>
              <w:spacing w:line="259" w:lineRule="auto"/>
              <w:ind w:right="90"/>
              <w:jc w:val="both"/>
              <w:rPr>
                <w:rFonts w:ascii="Calibri" w:eastAsia="Arial" w:hAnsi="Calibri" w:cs="Calibri"/>
                <w:sz w:val="20"/>
                <w:szCs w:val="20"/>
                <w:lang w:val="en-US"/>
              </w:rPr>
            </w:pPr>
            <w:r w:rsidRPr="00AF6855">
              <w:rPr>
                <w:rFonts w:ascii="Calibri" w:eastAsia="Arial" w:hAnsi="Calibri" w:cs="Calibri"/>
                <w:sz w:val="20"/>
                <w:szCs w:val="20"/>
                <w:lang w:val="en-US"/>
              </w:rPr>
              <w:t>You will be given feedback on how you perform in your job, and you may be given further training, so you can contribute to improving the student learning experience.</w:t>
            </w:r>
          </w:p>
        </w:tc>
        <w:tc>
          <w:tcPr>
            <w:tcW w:w="1843" w:type="dxa"/>
          </w:tcPr>
          <w:p w:rsidR="002217D9" w:rsidRPr="00755482" w:rsidRDefault="002217D9" w:rsidP="00795C4A">
            <w:pPr>
              <w:rPr>
                <w:sz w:val="20"/>
                <w:szCs w:val="20"/>
              </w:rPr>
            </w:pPr>
            <w:r>
              <w:rPr>
                <w:sz w:val="20"/>
                <w:szCs w:val="20"/>
              </w:rPr>
              <w:t>Appraisals</w:t>
            </w:r>
          </w:p>
        </w:tc>
        <w:tc>
          <w:tcPr>
            <w:tcW w:w="1276" w:type="dxa"/>
          </w:tcPr>
          <w:p w:rsidR="002217D9" w:rsidRPr="00755482" w:rsidRDefault="002217D9" w:rsidP="00795C4A">
            <w:pPr>
              <w:rPr>
                <w:sz w:val="20"/>
                <w:szCs w:val="20"/>
              </w:rPr>
            </w:pPr>
          </w:p>
        </w:tc>
      </w:tr>
      <w:tr w:rsidR="002217D9" w:rsidRPr="00755482" w:rsidTr="002217D9">
        <w:tc>
          <w:tcPr>
            <w:tcW w:w="6487" w:type="dxa"/>
            <w:vMerge/>
          </w:tcPr>
          <w:p w:rsidR="002217D9" w:rsidRPr="00AF6855" w:rsidRDefault="002217D9" w:rsidP="00795C4A">
            <w:pPr>
              <w:spacing w:line="259" w:lineRule="auto"/>
              <w:ind w:right="90"/>
              <w:contextualSpacing/>
              <w:jc w:val="both"/>
              <w:rPr>
                <w:sz w:val="20"/>
                <w:szCs w:val="20"/>
              </w:rPr>
            </w:pPr>
          </w:p>
        </w:tc>
        <w:tc>
          <w:tcPr>
            <w:tcW w:w="1843" w:type="dxa"/>
          </w:tcPr>
          <w:p w:rsidR="002217D9" w:rsidRPr="00755482" w:rsidRDefault="002217D9" w:rsidP="00795C4A">
            <w:pPr>
              <w:rPr>
                <w:sz w:val="20"/>
                <w:szCs w:val="20"/>
              </w:rPr>
            </w:pPr>
            <w:r>
              <w:rPr>
                <w:sz w:val="20"/>
                <w:szCs w:val="20"/>
              </w:rPr>
              <w:t>Training</w:t>
            </w:r>
          </w:p>
        </w:tc>
        <w:tc>
          <w:tcPr>
            <w:tcW w:w="1276" w:type="dxa"/>
          </w:tcPr>
          <w:p w:rsidR="002217D9" w:rsidRPr="00755482" w:rsidRDefault="002217D9" w:rsidP="00795C4A">
            <w:pPr>
              <w:rPr>
                <w:sz w:val="20"/>
                <w:szCs w:val="20"/>
              </w:rPr>
            </w:pPr>
          </w:p>
        </w:tc>
      </w:tr>
      <w:tr w:rsidR="002217D9" w:rsidRPr="00755482" w:rsidTr="002217D9">
        <w:tc>
          <w:tcPr>
            <w:tcW w:w="6487" w:type="dxa"/>
            <w:vMerge w:val="restart"/>
          </w:tcPr>
          <w:p w:rsidR="002217D9" w:rsidRPr="00AF6855" w:rsidRDefault="002217D9" w:rsidP="00795C4A">
            <w:pPr>
              <w:spacing w:line="259" w:lineRule="auto"/>
              <w:ind w:right="90"/>
              <w:jc w:val="both"/>
              <w:rPr>
                <w:rFonts w:ascii="Calibri" w:eastAsia="Arial" w:hAnsi="Calibri" w:cs="Calibri"/>
                <w:sz w:val="20"/>
                <w:szCs w:val="20"/>
                <w:lang w:val="en-US"/>
              </w:rPr>
            </w:pPr>
            <w:r w:rsidRPr="00AF6855">
              <w:rPr>
                <w:rFonts w:ascii="Calibri" w:eastAsia="Arial" w:hAnsi="Calibri" w:cs="Calibri"/>
                <w:sz w:val="20"/>
                <w:szCs w:val="20"/>
                <w:lang w:val="en-US"/>
              </w:rPr>
              <w:t xml:space="preserve">You will be supervised by knowledgeable managers who will give you guidance, advice and support so you are the best you can be in your job. </w:t>
            </w:r>
          </w:p>
        </w:tc>
        <w:tc>
          <w:tcPr>
            <w:tcW w:w="1843" w:type="dxa"/>
          </w:tcPr>
          <w:p w:rsidR="002217D9" w:rsidRPr="00755482" w:rsidRDefault="002217D9" w:rsidP="00795C4A">
            <w:pPr>
              <w:rPr>
                <w:sz w:val="20"/>
                <w:szCs w:val="20"/>
              </w:rPr>
            </w:pPr>
            <w:r>
              <w:rPr>
                <w:sz w:val="20"/>
                <w:szCs w:val="20"/>
              </w:rPr>
              <w:t xml:space="preserve">School </w:t>
            </w:r>
            <w:proofErr w:type="spellStart"/>
            <w:r>
              <w:rPr>
                <w:sz w:val="20"/>
                <w:szCs w:val="20"/>
              </w:rPr>
              <w:t>Mgrs</w:t>
            </w:r>
            <w:proofErr w:type="spellEnd"/>
          </w:p>
        </w:tc>
        <w:tc>
          <w:tcPr>
            <w:tcW w:w="1276" w:type="dxa"/>
          </w:tcPr>
          <w:p w:rsidR="002217D9" w:rsidRPr="00755482" w:rsidRDefault="002217D9" w:rsidP="00795C4A">
            <w:pPr>
              <w:rPr>
                <w:sz w:val="20"/>
                <w:szCs w:val="20"/>
              </w:rPr>
            </w:pPr>
          </w:p>
        </w:tc>
      </w:tr>
      <w:tr w:rsidR="002217D9" w:rsidRPr="00755482" w:rsidTr="002217D9">
        <w:tc>
          <w:tcPr>
            <w:tcW w:w="6487" w:type="dxa"/>
            <w:vMerge/>
          </w:tcPr>
          <w:p w:rsidR="002217D9" w:rsidRPr="00AF6855" w:rsidRDefault="002217D9" w:rsidP="00795C4A">
            <w:pPr>
              <w:rPr>
                <w:sz w:val="20"/>
                <w:szCs w:val="20"/>
              </w:rPr>
            </w:pPr>
          </w:p>
        </w:tc>
        <w:tc>
          <w:tcPr>
            <w:tcW w:w="1843" w:type="dxa"/>
          </w:tcPr>
          <w:p w:rsidR="002217D9" w:rsidRPr="00755482" w:rsidRDefault="002217D9" w:rsidP="00795C4A">
            <w:pPr>
              <w:rPr>
                <w:sz w:val="20"/>
                <w:szCs w:val="20"/>
              </w:rPr>
            </w:pPr>
            <w:r>
              <w:rPr>
                <w:sz w:val="20"/>
                <w:szCs w:val="20"/>
              </w:rPr>
              <w:t xml:space="preserve">Academic </w:t>
            </w:r>
            <w:proofErr w:type="spellStart"/>
            <w:r>
              <w:rPr>
                <w:sz w:val="20"/>
                <w:szCs w:val="20"/>
              </w:rPr>
              <w:t>Mgrs</w:t>
            </w:r>
            <w:proofErr w:type="spellEnd"/>
          </w:p>
        </w:tc>
        <w:tc>
          <w:tcPr>
            <w:tcW w:w="1276" w:type="dxa"/>
          </w:tcPr>
          <w:p w:rsidR="002217D9" w:rsidRPr="00755482" w:rsidRDefault="002217D9" w:rsidP="00795C4A">
            <w:pPr>
              <w:rPr>
                <w:sz w:val="20"/>
                <w:szCs w:val="20"/>
              </w:rPr>
            </w:pPr>
          </w:p>
        </w:tc>
      </w:tr>
      <w:tr w:rsidR="002217D9" w:rsidRPr="00755482" w:rsidTr="002217D9">
        <w:tc>
          <w:tcPr>
            <w:tcW w:w="6487" w:type="dxa"/>
            <w:vMerge w:val="restart"/>
          </w:tcPr>
          <w:p w:rsidR="002217D9" w:rsidRPr="00AF6855" w:rsidRDefault="002217D9" w:rsidP="00795C4A">
            <w:pPr>
              <w:spacing w:line="259" w:lineRule="auto"/>
              <w:rPr>
                <w:rFonts w:ascii="Calibri" w:eastAsia="Arial" w:hAnsi="Calibri" w:cs="Calibri"/>
                <w:sz w:val="20"/>
                <w:szCs w:val="20"/>
                <w:lang w:val="en-US"/>
              </w:rPr>
            </w:pPr>
            <w:r w:rsidRPr="00AF6855">
              <w:rPr>
                <w:rFonts w:ascii="Calibri" w:eastAsia="Arial" w:hAnsi="Calibri" w:cs="Calibri"/>
                <w:sz w:val="20"/>
                <w:szCs w:val="20"/>
                <w:lang w:val="en-US"/>
              </w:rPr>
              <w:t xml:space="preserve">Teachers and trainers will receive regular professional development so their students benefit from up to date improvements in teaching practice. </w:t>
            </w:r>
          </w:p>
        </w:tc>
        <w:tc>
          <w:tcPr>
            <w:tcW w:w="1843" w:type="dxa"/>
          </w:tcPr>
          <w:p w:rsidR="002217D9" w:rsidRPr="00755482" w:rsidRDefault="002217D9" w:rsidP="00795C4A">
            <w:pPr>
              <w:rPr>
                <w:sz w:val="20"/>
                <w:szCs w:val="20"/>
              </w:rPr>
            </w:pPr>
            <w:r>
              <w:rPr>
                <w:sz w:val="20"/>
                <w:szCs w:val="20"/>
              </w:rPr>
              <w:t xml:space="preserve">Professional </w:t>
            </w:r>
            <w:proofErr w:type="spellStart"/>
            <w:r>
              <w:rPr>
                <w:sz w:val="20"/>
                <w:szCs w:val="20"/>
              </w:rPr>
              <w:t>Devel</w:t>
            </w:r>
            <w:proofErr w:type="spellEnd"/>
            <w:r>
              <w:rPr>
                <w:sz w:val="20"/>
                <w:szCs w:val="20"/>
              </w:rPr>
              <w:t>.</w:t>
            </w:r>
          </w:p>
        </w:tc>
        <w:tc>
          <w:tcPr>
            <w:tcW w:w="1276" w:type="dxa"/>
          </w:tcPr>
          <w:p w:rsidR="002217D9" w:rsidRPr="00755482" w:rsidRDefault="002217D9" w:rsidP="00795C4A">
            <w:pPr>
              <w:rPr>
                <w:sz w:val="20"/>
                <w:szCs w:val="20"/>
              </w:rPr>
            </w:pPr>
          </w:p>
        </w:tc>
      </w:tr>
      <w:tr w:rsidR="002217D9" w:rsidRPr="00755482" w:rsidTr="002217D9">
        <w:tc>
          <w:tcPr>
            <w:tcW w:w="6487" w:type="dxa"/>
            <w:vMerge/>
          </w:tcPr>
          <w:p w:rsidR="002217D9" w:rsidRPr="00AF6855" w:rsidRDefault="002217D9" w:rsidP="00795C4A">
            <w:pPr>
              <w:rPr>
                <w:sz w:val="20"/>
                <w:szCs w:val="20"/>
              </w:rPr>
            </w:pPr>
          </w:p>
        </w:tc>
        <w:tc>
          <w:tcPr>
            <w:tcW w:w="1843" w:type="dxa"/>
          </w:tcPr>
          <w:p w:rsidR="002217D9" w:rsidRPr="00755482" w:rsidRDefault="002217D9" w:rsidP="00795C4A">
            <w:pPr>
              <w:rPr>
                <w:sz w:val="20"/>
                <w:szCs w:val="20"/>
              </w:rPr>
            </w:pPr>
            <w:r>
              <w:rPr>
                <w:sz w:val="20"/>
                <w:szCs w:val="20"/>
              </w:rPr>
              <w:t>Lesson Obs.</w:t>
            </w:r>
          </w:p>
        </w:tc>
        <w:tc>
          <w:tcPr>
            <w:tcW w:w="1276" w:type="dxa"/>
          </w:tcPr>
          <w:p w:rsidR="002217D9" w:rsidRPr="00755482" w:rsidRDefault="002217D9" w:rsidP="00795C4A">
            <w:pPr>
              <w:rPr>
                <w:sz w:val="20"/>
                <w:szCs w:val="20"/>
              </w:rPr>
            </w:pPr>
          </w:p>
        </w:tc>
      </w:tr>
      <w:tr w:rsidR="002217D9" w:rsidRPr="00755482" w:rsidTr="002217D9">
        <w:tc>
          <w:tcPr>
            <w:tcW w:w="6487" w:type="dxa"/>
            <w:vMerge w:val="restart"/>
          </w:tcPr>
          <w:p w:rsidR="002217D9" w:rsidRPr="00AF6855" w:rsidRDefault="002217D9" w:rsidP="00795C4A">
            <w:pPr>
              <w:spacing w:line="259" w:lineRule="auto"/>
              <w:rPr>
                <w:rFonts w:ascii="Calibri" w:eastAsia="Arial" w:hAnsi="Calibri" w:cs="Calibri"/>
                <w:color w:val="000000"/>
                <w:sz w:val="20"/>
                <w:szCs w:val="20"/>
                <w:lang w:val="en-US"/>
              </w:rPr>
            </w:pPr>
            <w:r w:rsidRPr="00AF6855">
              <w:rPr>
                <w:rFonts w:ascii="Calibri" w:eastAsia="Arial" w:hAnsi="Calibri" w:cs="Arial"/>
                <w:color w:val="000000"/>
                <w:sz w:val="20"/>
                <w:szCs w:val="20"/>
                <w:lang w:val="en-US"/>
              </w:rPr>
              <w:t xml:space="preserve">You will be employed legally and have a written contract. </w:t>
            </w:r>
            <w:r w:rsidRPr="00AF6855">
              <w:rPr>
                <w:rFonts w:ascii="Calibri" w:eastAsia="Arial" w:hAnsi="Calibri" w:cs="Calibri"/>
                <w:color w:val="000000"/>
                <w:sz w:val="20"/>
                <w:szCs w:val="20"/>
                <w:lang w:val="en-US"/>
              </w:rPr>
              <w:t xml:space="preserve">You will be treated fairly in terms of leave, sickness, </w:t>
            </w:r>
            <w:proofErr w:type="spellStart"/>
            <w:r w:rsidRPr="00AF6855">
              <w:rPr>
                <w:rFonts w:ascii="Calibri" w:eastAsia="Arial" w:hAnsi="Calibri" w:cs="Calibri"/>
                <w:color w:val="000000"/>
                <w:sz w:val="20"/>
                <w:szCs w:val="20"/>
                <w:lang w:val="en-US"/>
              </w:rPr>
              <w:t>etc</w:t>
            </w:r>
            <w:proofErr w:type="spellEnd"/>
            <w:r w:rsidRPr="00AF6855">
              <w:rPr>
                <w:rFonts w:ascii="Calibri" w:eastAsia="Arial" w:hAnsi="Calibri" w:cs="Calibri"/>
                <w:color w:val="000000"/>
                <w:sz w:val="20"/>
                <w:szCs w:val="20"/>
                <w:lang w:val="en-US"/>
              </w:rPr>
              <w:t xml:space="preserve"> </w:t>
            </w:r>
          </w:p>
        </w:tc>
        <w:tc>
          <w:tcPr>
            <w:tcW w:w="1843" w:type="dxa"/>
          </w:tcPr>
          <w:p w:rsidR="002217D9" w:rsidRPr="00755482" w:rsidRDefault="002217D9" w:rsidP="00795C4A">
            <w:pPr>
              <w:tabs>
                <w:tab w:val="right" w:pos="3328"/>
              </w:tabs>
              <w:rPr>
                <w:sz w:val="20"/>
                <w:szCs w:val="20"/>
              </w:rPr>
            </w:pPr>
            <w:r>
              <w:rPr>
                <w:sz w:val="20"/>
                <w:szCs w:val="20"/>
              </w:rPr>
              <w:t>Legal Employment</w:t>
            </w:r>
          </w:p>
        </w:tc>
        <w:tc>
          <w:tcPr>
            <w:tcW w:w="1276" w:type="dxa"/>
          </w:tcPr>
          <w:p w:rsidR="002217D9" w:rsidRPr="00755482" w:rsidRDefault="002217D9" w:rsidP="00795C4A">
            <w:pPr>
              <w:rPr>
                <w:sz w:val="20"/>
                <w:szCs w:val="20"/>
              </w:rPr>
            </w:pPr>
          </w:p>
        </w:tc>
      </w:tr>
      <w:tr w:rsidR="002217D9" w:rsidRPr="00755482" w:rsidTr="002217D9">
        <w:tc>
          <w:tcPr>
            <w:tcW w:w="6487" w:type="dxa"/>
            <w:vMerge/>
          </w:tcPr>
          <w:p w:rsidR="002217D9" w:rsidRPr="00AF6855" w:rsidRDefault="002217D9" w:rsidP="00795C4A">
            <w:pPr>
              <w:rPr>
                <w:sz w:val="20"/>
                <w:szCs w:val="20"/>
              </w:rPr>
            </w:pPr>
          </w:p>
        </w:tc>
        <w:tc>
          <w:tcPr>
            <w:tcW w:w="1843" w:type="dxa"/>
          </w:tcPr>
          <w:p w:rsidR="002217D9" w:rsidRPr="00755482" w:rsidRDefault="002217D9" w:rsidP="00795C4A">
            <w:pPr>
              <w:tabs>
                <w:tab w:val="right" w:pos="3328"/>
              </w:tabs>
              <w:rPr>
                <w:sz w:val="20"/>
                <w:szCs w:val="20"/>
              </w:rPr>
            </w:pPr>
            <w:r>
              <w:rPr>
                <w:sz w:val="20"/>
                <w:szCs w:val="20"/>
              </w:rPr>
              <w:t>Fair T&amp;C</w:t>
            </w:r>
          </w:p>
        </w:tc>
        <w:tc>
          <w:tcPr>
            <w:tcW w:w="1276" w:type="dxa"/>
          </w:tcPr>
          <w:p w:rsidR="002217D9" w:rsidRPr="00755482" w:rsidRDefault="002217D9" w:rsidP="00795C4A">
            <w:pPr>
              <w:rPr>
                <w:sz w:val="20"/>
                <w:szCs w:val="20"/>
              </w:rPr>
            </w:pPr>
          </w:p>
        </w:tc>
      </w:tr>
      <w:tr w:rsidR="002217D9" w:rsidRPr="00755482" w:rsidTr="002217D9">
        <w:tc>
          <w:tcPr>
            <w:tcW w:w="6487" w:type="dxa"/>
          </w:tcPr>
          <w:p w:rsidR="002217D9" w:rsidRPr="00AF6855" w:rsidRDefault="002217D9" w:rsidP="00795C4A">
            <w:pPr>
              <w:rPr>
                <w:sz w:val="20"/>
                <w:szCs w:val="20"/>
              </w:rPr>
            </w:pPr>
            <w:r w:rsidRPr="00AF6855">
              <w:rPr>
                <w:rFonts w:ascii="Calibri" w:eastAsia="Calibri" w:hAnsi="Calibri"/>
                <w:sz w:val="20"/>
                <w:szCs w:val="20"/>
              </w:rPr>
              <w:t>Diversity is celebrated at International House and we are committed to treating everybody fairly and equally.</w:t>
            </w:r>
            <w:r w:rsidRPr="00AF6855">
              <w:rPr>
                <w:rFonts w:ascii="Calibri" w:eastAsia="Calibri" w:hAnsi="Calibri"/>
                <w:b/>
                <w:sz w:val="20"/>
                <w:szCs w:val="20"/>
              </w:rPr>
              <w:t xml:space="preserve">   </w:t>
            </w:r>
          </w:p>
        </w:tc>
        <w:tc>
          <w:tcPr>
            <w:tcW w:w="1843" w:type="dxa"/>
          </w:tcPr>
          <w:p w:rsidR="002217D9" w:rsidRPr="00755482" w:rsidRDefault="002217D9" w:rsidP="00795C4A">
            <w:pPr>
              <w:tabs>
                <w:tab w:val="right" w:pos="3328"/>
              </w:tabs>
              <w:rPr>
                <w:sz w:val="20"/>
                <w:szCs w:val="20"/>
              </w:rPr>
            </w:pPr>
            <w:r>
              <w:rPr>
                <w:sz w:val="20"/>
                <w:szCs w:val="20"/>
              </w:rPr>
              <w:t>Promoting Diversity</w:t>
            </w:r>
          </w:p>
        </w:tc>
        <w:tc>
          <w:tcPr>
            <w:tcW w:w="1276" w:type="dxa"/>
          </w:tcPr>
          <w:p w:rsidR="002217D9" w:rsidRPr="00755482" w:rsidRDefault="002217D9" w:rsidP="00795C4A">
            <w:pPr>
              <w:rPr>
                <w:sz w:val="20"/>
                <w:szCs w:val="20"/>
              </w:rPr>
            </w:pPr>
          </w:p>
        </w:tc>
      </w:tr>
      <w:tr w:rsidR="00F86757" w:rsidTr="002217D9">
        <w:tc>
          <w:tcPr>
            <w:tcW w:w="8330" w:type="dxa"/>
            <w:gridSpan w:val="2"/>
            <w:shd w:val="clear" w:color="auto" w:fill="BFBFBF" w:themeFill="background1" w:themeFillShade="BF"/>
          </w:tcPr>
          <w:p w:rsidR="00F86757" w:rsidRPr="008A3163" w:rsidRDefault="00D60AFC" w:rsidP="007F5CB4">
            <w:pPr>
              <w:rPr>
                <w:b/>
              </w:rPr>
            </w:pPr>
            <w:r>
              <w:rPr>
                <w:b/>
              </w:rPr>
              <w:t>Member C</w:t>
            </w:r>
            <w:r w:rsidR="003662ED">
              <w:rPr>
                <w:b/>
              </w:rPr>
              <w:t xml:space="preserve">ommitment to IHWO and the Network </w:t>
            </w:r>
          </w:p>
        </w:tc>
        <w:tc>
          <w:tcPr>
            <w:tcW w:w="1276" w:type="dxa"/>
            <w:shd w:val="clear" w:color="auto" w:fill="BFBFBF" w:themeFill="background1" w:themeFillShade="BF"/>
          </w:tcPr>
          <w:p w:rsidR="00F86757" w:rsidRPr="00500E6A" w:rsidRDefault="00F86757" w:rsidP="007F5CB4">
            <w:pPr>
              <w:rPr>
                <w:sz w:val="18"/>
                <w:szCs w:val="18"/>
              </w:rPr>
            </w:pPr>
            <w:r>
              <w:rPr>
                <w:sz w:val="18"/>
                <w:szCs w:val="18"/>
              </w:rPr>
              <w:t xml:space="preserve"> </w:t>
            </w:r>
          </w:p>
        </w:tc>
      </w:tr>
      <w:tr w:rsidR="002217D9" w:rsidRPr="00755482" w:rsidTr="002217D9">
        <w:trPr>
          <w:trHeight w:val="283"/>
        </w:trPr>
        <w:tc>
          <w:tcPr>
            <w:tcW w:w="6487" w:type="dxa"/>
            <w:vMerge w:val="restart"/>
          </w:tcPr>
          <w:p w:rsidR="002217D9" w:rsidRDefault="002217D9" w:rsidP="007F5CB4">
            <w:pPr>
              <w:rPr>
                <w:sz w:val="20"/>
                <w:szCs w:val="20"/>
              </w:rPr>
            </w:pPr>
            <w:r>
              <w:rPr>
                <w:sz w:val="20"/>
                <w:szCs w:val="20"/>
              </w:rPr>
              <w:t>IH Branding and Conference Attendance</w:t>
            </w:r>
          </w:p>
        </w:tc>
        <w:tc>
          <w:tcPr>
            <w:tcW w:w="1843" w:type="dxa"/>
          </w:tcPr>
          <w:p w:rsidR="002217D9" w:rsidRDefault="002217D9" w:rsidP="007F5CB4">
            <w:pPr>
              <w:rPr>
                <w:sz w:val="20"/>
                <w:szCs w:val="20"/>
              </w:rPr>
            </w:pPr>
            <w:r>
              <w:rPr>
                <w:sz w:val="20"/>
                <w:szCs w:val="20"/>
              </w:rPr>
              <w:t xml:space="preserve">Branding </w:t>
            </w:r>
          </w:p>
        </w:tc>
        <w:tc>
          <w:tcPr>
            <w:tcW w:w="1276" w:type="dxa"/>
          </w:tcPr>
          <w:p w:rsidR="002217D9" w:rsidRPr="00755482" w:rsidRDefault="002217D9" w:rsidP="007F5CB4">
            <w:pPr>
              <w:rPr>
                <w:sz w:val="20"/>
                <w:szCs w:val="20"/>
              </w:rPr>
            </w:pPr>
          </w:p>
        </w:tc>
      </w:tr>
      <w:tr w:rsidR="002217D9" w:rsidRPr="00755482" w:rsidTr="002217D9">
        <w:trPr>
          <w:trHeight w:val="283"/>
        </w:trPr>
        <w:tc>
          <w:tcPr>
            <w:tcW w:w="6487" w:type="dxa"/>
            <w:vMerge/>
          </w:tcPr>
          <w:p w:rsidR="002217D9" w:rsidRDefault="002217D9" w:rsidP="007F5CB4">
            <w:pPr>
              <w:rPr>
                <w:sz w:val="20"/>
                <w:szCs w:val="20"/>
              </w:rPr>
            </w:pPr>
          </w:p>
        </w:tc>
        <w:tc>
          <w:tcPr>
            <w:tcW w:w="1843" w:type="dxa"/>
          </w:tcPr>
          <w:p w:rsidR="002217D9" w:rsidRDefault="002217D9" w:rsidP="007F5CB4">
            <w:pPr>
              <w:rPr>
                <w:sz w:val="20"/>
                <w:szCs w:val="20"/>
              </w:rPr>
            </w:pPr>
            <w:r>
              <w:rPr>
                <w:sz w:val="20"/>
                <w:szCs w:val="20"/>
              </w:rPr>
              <w:t>Conferences</w:t>
            </w:r>
          </w:p>
        </w:tc>
        <w:tc>
          <w:tcPr>
            <w:tcW w:w="1276" w:type="dxa"/>
          </w:tcPr>
          <w:p w:rsidR="002217D9" w:rsidRPr="00755482" w:rsidRDefault="002217D9" w:rsidP="007F5CB4">
            <w:pPr>
              <w:rPr>
                <w:sz w:val="20"/>
                <w:szCs w:val="20"/>
              </w:rPr>
            </w:pPr>
          </w:p>
        </w:tc>
      </w:tr>
    </w:tbl>
    <w:p w:rsidR="00F86757" w:rsidRDefault="00F86757">
      <w:pPr>
        <w:rPr>
          <w:rFonts w:ascii="Calibri" w:eastAsia="Calibri" w:hAnsi="Calibri"/>
          <w:b/>
          <w:sz w:val="32"/>
          <w:szCs w:val="32"/>
        </w:rPr>
        <w:sectPr w:rsidR="00F86757" w:rsidSect="004F281C">
          <w:headerReference w:type="default" r:id="rId9"/>
          <w:footerReference w:type="default" r:id="rId10"/>
          <w:pgSz w:w="11906" w:h="16838"/>
          <w:pgMar w:top="1440" w:right="1440" w:bottom="1021" w:left="1440" w:header="709" w:footer="709" w:gutter="0"/>
          <w:cols w:space="708"/>
          <w:docGrid w:linePitch="360"/>
        </w:sectPr>
      </w:pPr>
    </w:p>
    <w:p w:rsidR="00854347" w:rsidRDefault="00854347">
      <w:pPr>
        <w:rPr>
          <w:rFonts w:ascii="Calibri" w:eastAsia="Calibri" w:hAnsi="Calibri"/>
          <w:b/>
          <w:sz w:val="32"/>
          <w:szCs w:val="32"/>
        </w:rPr>
      </w:pPr>
      <w:r>
        <w:rPr>
          <w:rFonts w:ascii="Calibri" w:eastAsia="Calibri" w:hAnsi="Calibri"/>
          <w:b/>
          <w:sz w:val="32"/>
          <w:szCs w:val="32"/>
        </w:rPr>
        <w:lastRenderedPageBreak/>
        <w:t>Summary of the Inspection</w:t>
      </w:r>
    </w:p>
    <w:p w:rsidR="00854347" w:rsidRPr="00230A51" w:rsidRDefault="0097556C">
      <w:pPr>
        <w:rPr>
          <w:rFonts w:ascii="Calibri" w:eastAsia="Calibri" w:hAnsi="Calibri"/>
          <w:color w:val="1F497D" w:themeColor="text2"/>
        </w:rPr>
      </w:pPr>
      <w:proofErr w:type="gramStart"/>
      <w:r>
        <w:rPr>
          <w:rFonts w:ascii="Calibri" w:eastAsia="Calibri" w:hAnsi="Calibri"/>
          <w:color w:val="1F497D" w:themeColor="text2"/>
        </w:rPr>
        <w:t>Inspector to add t</w:t>
      </w:r>
      <w:r w:rsidR="00230A51" w:rsidRPr="00230A51">
        <w:rPr>
          <w:rFonts w:ascii="Calibri" w:eastAsia="Calibri" w:hAnsi="Calibri"/>
          <w:color w:val="1F497D" w:themeColor="text2"/>
        </w:rPr>
        <w:t>hanks to the school team</w:t>
      </w:r>
      <w:r w:rsidR="00A069A3">
        <w:rPr>
          <w:rFonts w:ascii="Calibri" w:eastAsia="Calibri" w:hAnsi="Calibri"/>
          <w:color w:val="1F497D" w:themeColor="text2"/>
        </w:rPr>
        <w:t>.</w:t>
      </w:r>
      <w:proofErr w:type="gramEnd"/>
    </w:p>
    <w:p w:rsidR="00230A51" w:rsidRPr="00230A51" w:rsidRDefault="0097556C">
      <w:pPr>
        <w:rPr>
          <w:rFonts w:ascii="Calibri" w:eastAsia="Calibri" w:hAnsi="Calibri"/>
          <w:color w:val="1F497D" w:themeColor="text2"/>
        </w:rPr>
      </w:pPr>
      <w:proofErr w:type="gramStart"/>
      <w:r>
        <w:rPr>
          <w:rFonts w:ascii="Calibri" w:eastAsia="Calibri" w:hAnsi="Calibri"/>
          <w:color w:val="1F497D" w:themeColor="text2"/>
        </w:rPr>
        <w:t>Inspector to highlight p</w:t>
      </w:r>
      <w:r w:rsidR="00230A51" w:rsidRPr="00230A51">
        <w:rPr>
          <w:rFonts w:ascii="Calibri" w:eastAsia="Calibri" w:hAnsi="Calibri"/>
          <w:color w:val="1F497D" w:themeColor="text2"/>
        </w:rPr>
        <w:t>articular strengths</w:t>
      </w:r>
      <w:r w:rsidR="00A069A3">
        <w:rPr>
          <w:rFonts w:ascii="Calibri" w:eastAsia="Calibri" w:hAnsi="Calibri"/>
          <w:color w:val="1F497D" w:themeColor="text2"/>
        </w:rPr>
        <w:t>.</w:t>
      </w:r>
      <w:proofErr w:type="gramEnd"/>
    </w:p>
    <w:p w:rsidR="0097556C" w:rsidRPr="0097556C" w:rsidRDefault="0097556C" w:rsidP="0097556C">
      <w:pPr>
        <w:rPr>
          <w:rFonts w:ascii="Calibri" w:eastAsia="Calibri" w:hAnsi="Calibri"/>
          <w:color w:val="C00000"/>
        </w:rPr>
      </w:pPr>
      <w:r w:rsidRPr="0097556C">
        <w:rPr>
          <w:rFonts w:ascii="Calibri" w:eastAsia="Calibri" w:hAnsi="Calibri"/>
          <w:color w:val="C00000"/>
        </w:rPr>
        <w:t xml:space="preserve">IHWO will add notes from the </w:t>
      </w:r>
      <w:r>
        <w:rPr>
          <w:rFonts w:ascii="Calibri" w:eastAsia="Calibri" w:hAnsi="Calibri"/>
          <w:color w:val="C00000"/>
        </w:rPr>
        <w:t>s</w:t>
      </w:r>
      <w:r w:rsidRPr="0097556C">
        <w:rPr>
          <w:rFonts w:ascii="Calibri" w:eastAsia="Calibri" w:hAnsi="Calibri"/>
          <w:color w:val="C00000"/>
        </w:rPr>
        <w:t>urvey</w:t>
      </w:r>
      <w:r>
        <w:rPr>
          <w:rFonts w:ascii="Calibri" w:eastAsia="Calibri" w:hAnsi="Calibri"/>
          <w:color w:val="C00000"/>
        </w:rPr>
        <w:t>s,</w:t>
      </w:r>
      <w:r w:rsidRPr="0097556C">
        <w:rPr>
          <w:rFonts w:ascii="Calibri" w:eastAsia="Calibri" w:hAnsi="Calibri"/>
          <w:color w:val="C00000"/>
        </w:rPr>
        <w:t xml:space="preserve"> if completed. </w:t>
      </w:r>
    </w:p>
    <w:p w:rsidR="0097556C" w:rsidRDefault="0097556C" w:rsidP="0097556C">
      <w:pPr>
        <w:spacing w:after="0" w:line="259" w:lineRule="auto"/>
        <w:ind w:right="90"/>
        <w:contextualSpacing/>
        <w:jc w:val="center"/>
        <w:rPr>
          <w:rFonts w:ascii="Calibri" w:eastAsia="Calibri" w:hAnsi="Calibri"/>
          <w:b/>
          <w:sz w:val="24"/>
          <w:szCs w:val="24"/>
          <w:u w:val="single"/>
        </w:rPr>
      </w:pPr>
      <w:r>
        <w:rPr>
          <w:rFonts w:ascii="Calibri" w:eastAsia="Calibri" w:hAnsi="Calibri"/>
          <w:b/>
          <w:sz w:val="24"/>
          <w:szCs w:val="24"/>
        </w:rPr>
        <w:t xml:space="preserve">Summary </w:t>
      </w:r>
      <w:r w:rsidRPr="00643BD2">
        <w:rPr>
          <w:rFonts w:ascii="Calibri" w:eastAsia="Calibri" w:hAnsi="Calibri"/>
          <w:b/>
          <w:sz w:val="24"/>
          <w:szCs w:val="24"/>
        </w:rPr>
        <w:t xml:space="preserve">Response from the </w:t>
      </w:r>
      <w:r>
        <w:rPr>
          <w:rFonts w:ascii="Calibri" w:eastAsia="Calibri" w:hAnsi="Calibri"/>
          <w:b/>
          <w:sz w:val="24"/>
          <w:szCs w:val="24"/>
        </w:rPr>
        <w:t xml:space="preserve">Client and Staff </w:t>
      </w:r>
      <w:r w:rsidRPr="00643BD2">
        <w:rPr>
          <w:rFonts w:ascii="Calibri" w:eastAsia="Calibri" w:hAnsi="Calibri"/>
          <w:b/>
          <w:sz w:val="24"/>
          <w:szCs w:val="24"/>
        </w:rPr>
        <w:t>Survey</w:t>
      </w:r>
      <w:r>
        <w:rPr>
          <w:rFonts w:ascii="Calibri" w:eastAsia="Calibri" w:hAnsi="Calibri"/>
          <w:b/>
          <w:sz w:val="24"/>
          <w:szCs w:val="24"/>
        </w:rPr>
        <w:t xml:space="preserve">s … </w:t>
      </w:r>
      <w:r>
        <w:rPr>
          <w:rFonts w:ascii="Calibri" w:eastAsia="Calibri" w:hAnsi="Calibri"/>
          <w:b/>
          <w:sz w:val="24"/>
          <w:szCs w:val="24"/>
          <w:u w:val="single"/>
        </w:rPr>
        <w:t xml:space="preserve">these are </w:t>
      </w:r>
      <w:r w:rsidRPr="00363399">
        <w:rPr>
          <w:rFonts w:ascii="Calibri" w:eastAsia="Calibri" w:hAnsi="Calibri"/>
          <w:b/>
          <w:sz w:val="24"/>
          <w:szCs w:val="24"/>
          <w:u w:val="single"/>
        </w:rPr>
        <w:t>example</w:t>
      </w:r>
      <w:r>
        <w:rPr>
          <w:rFonts w:ascii="Calibri" w:eastAsia="Calibri" w:hAnsi="Calibri"/>
          <w:b/>
          <w:sz w:val="24"/>
          <w:szCs w:val="24"/>
          <w:u w:val="single"/>
        </w:rPr>
        <w:t>s</w:t>
      </w:r>
    </w:p>
    <w:p w:rsidR="0097556C" w:rsidRDefault="0097556C" w:rsidP="0097556C">
      <w:pPr>
        <w:spacing w:after="0"/>
        <w:rPr>
          <w:noProof/>
        </w:rPr>
      </w:pPr>
    </w:p>
    <w:p w:rsidR="0097556C" w:rsidRPr="00286A1C" w:rsidRDefault="0097556C" w:rsidP="0097556C">
      <w:pPr>
        <w:spacing w:after="0"/>
        <w:ind w:left="-567"/>
        <w:rPr>
          <w:rFonts w:ascii="Calibri" w:eastAsia="Calibri" w:hAnsi="Calibri"/>
          <w:i/>
          <w:color w:val="C0504D" w:themeColor="accent2"/>
        </w:rPr>
      </w:pPr>
    </w:p>
    <w:p w:rsidR="00854347" w:rsidRDefault="00451C4C">
      <w:pPr>
        <w:rPr>
          <w:rFonts w:ascii="Calibri" w:eastAsia="Calibri" w:hAnsi="Calibri"/>
          <w:b/>
        </w:rPr>
      </w:pPr>
      <w:r>
        <w:rPr>
          <w:noProof/>
        </w:rPr>
        <w:drawing>
          <wp:inline distT="0" distB="0" distL="0" distR="0" wp14:anchorId="3517E1A2" wp14:editId="7037DA51">
            <wp:extent cx="5731510" cy="2606675"/>
            <wp:effectExtent l="0" t="0" r="21590" b="222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7556C" w:rsidRPr="00286A1C" w:rsidRDefault="00451C4C" w:rsidP="00451C4C">
      <w:pPr>
        <w:spacing w:after="0"/>
        <w:rPr>
          <w:rFonts w:ascii="Calibri" w:eastAsia="Calibri" w:hAnsi="Calibri"/>
          <w:i/>
          <w:color w:val="C0504D" w:themeColor="accent2"/>
        </w:rPr>
      </w:pPr>
      <w:r>
        <w:rPr>
          <w:noProof/>
        </w:rPr>
        <w:drawing>
          <wp:inline distT="0" distB="0" distL="0" distR="0" wp14:anchorId="356D6813" wp14:editId="413E7532">
            <wp:extent cx="5731510" cy="2425065"/>
            <wp:effectExtent l="0" t="0" r="21590" b="1333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7556C" w:rsidRDefault="0097556C">
      <w:pPr>
        <w:rPr>
          <w:rFonts w:ascii="Calibri" w:eastAsia="Calibri" w:hAnsi="Calibri"/>
          <w:b/>
        </w:rPr>
      </w:pPr>
    </w:p>
    <w:p w:rsidR="0097556C" w:rsidRDefault="0097556C">
      <w:pPr>
        <w:rPr>
          <w:rFonts w:ascii="Calibri" w:eastAsia="Calibri" w:hAnsi="Calibri"/>
          <w:b/>
        </w:rPr>
      </w:pPr>
    </w:p>
    <w:p w:rsidR="0097556C" w:rsidRDefault="0097556C">
      <w:pPr>
        <w:rPr>
          <w:rFonts w:ascii="Calibri" w:eastAsia="Calibri" w:hAnsi="Calibri"/>
          <w:b/>
        </w:rPr>
      </w:pPr>
    </w:p>
    <w:p w:rsidR="0097556C" w:rsidRPr="00230A51" w:rsidRDefault="0097556C">
      <w:pPr>
        <w:rPr>
          <w:rFonts w:ascii="Calibri" w:eastAsia="Calibri" w:hAnsi="Calibri"/>
          <w:b/>
        </w:rPr>
      </w:pPr>
    </w:p>
    <w:p w:rsidR="00B16A77" w:rsidRDefault="00B16A77" w:rsidP="00B16A77">
      <w:pPr>
        <w:rPr>
          <w:rFonts w:ascii="Calibri" w:eastAsia="Calibri" w:hAnsi="Calibri"/>
          <w:b/>
          <w:sz w:val="32"/>
          <w:szCs w:val="32"/>
        </w:rPr>
      </w:pPr>
      <w:r w:rsidRPr="00223459">
        <w:rPr>
          <w:rFonts w:ascii="Calibri" w:eastAsia="Calibri" w:hAnsi="Calibri"/>
          <w:b/>
          <w:sz w:val="32"/>
          <w:szCs w:val="32"/>
        </w:rPr>
        <w:lastRenderedPageBreak/>
        <w:t>Stre</w:t>
      </w:r>
      <w:r>
        <w:rPr>
          <w:rFonts w:ascii="Calibri" w:eastAsia="Calibri" w:hAnsi="Calibri"/>
          <w:b/>
          <w:sz w:val="32"/>
          <w:szCs w:val="32"/>
        </w:rPr>
        <w:t>n</w:t>
      </w:r>
      <w:r w:rsidRPr="00223459">
        <w:rPr>
          <w:rFonts w:ascii="Calibri" w:eastAsia="Calibri" w:hAnsi="Calibri"/>
          <w:b/>
          <w:sz w:val="32"/>
          <w:szCs w:val="32"/>
        </w:rPr>
        <w:t>gths</w:t>
      </w:r>
    </w:p>
    <w:p w:rsidR="00B16A77" w:rsidRDefault="00B16A77" w:rsidP="00B16A77">
      <w:pPr>
        <w:rPr>
          <w:rFonts w:ascii="Calibri" w:eastAsia="Calibri" w:hAnsi="Calibri"/>
          <w:i/>
          <w:color w:val="1F497D" w:themeColor="text2"/>
        </w:rPr>
      </w:pPr>
      <w:r w:rsidRPr="00B16A77">
        <w:rPr>
          <w:rFonts w:ascii="Calibri" w:eastAsia="Calibri" w:hAnsi="Calibri"/>
          <w:i/>
          <w:color w:val="1F497D" w:themeColor="text2"/>
        </w:rPr>
        <w:t xml:space="preserve">(Summarise the strengths here: delete rows where there are no strengths.) </w:t>
      </w:r>
    </w:p>
    <w:p w:rsidR="0034163B" w:rsidRPr="00B16A77" w:rsidRDefault="0034163B" w:rsidP="00B16A77">
      <w:pPr>
        <w:rPr>
          <w:rFonts w:ascii="Calibri" w:eastAsia="Calibri" w:hAnsi="Calibri"/>
          <w:i/>
          <w:color w:val="1F497D" w:themeColor="text2"/>
        </w:rPr>
      </w:pPr>
      <w:r>
        <w:rPr>
          <w:rFonts w:ascii="Calibri" w:eastAsia="Calibri" w:hAnsi="Calibri"/>
          <w:i/>
          <w:color w:val="1F497D" w:themeColor="text2"/>
        </w:rPr>
        <w:t xml:space="preserve">Cut and paste exactly the strengths as identified in the body of the report. This is meant to be an exact copy. </w:t>
      </w:r>
    </w:p>
    <w:tbl>
      <w:tblPr>
        <w:tblStyle w:val="TableGrid"/>
        <w:tblW w:w="9180" w:type="dxa"/>
        <w:tblLayout w:type="fixed"/>
        <w:tblLook w:val="04A0" w:firstRow="1" w:lastRow="0" w:firstColumn="1" w:lastColumn="0" w:noHBand="0" w:noVBand="1"/>
      </w:tblPr>
      <w:tblGrid>
        <w:gridCol w:w="9180"/>
      </w:tblGrid>
      <w:tr w:rsidR="00B16A77" w:rsidTr="00B16A77">
        <w:tc>
          <w:tcPr>
            <w:tcW w:w="9180" w:type="dxa"/>
            <w:shd w:val="clear" w:color="auto" w:fill="DBE5F1" w:themeFill="accent1" w:themeFillTint="33"/>
          </w:tcPr>
          <w:p w:rsidR="00B16A77" w:rsidRDefault="00B16A77" w:rsidP="0034163B">
            <w:pPr>
              <w:rPr>
                <w:b/>
              </w:rPr>
            </w:pPr>
            <w:r w:rsidRPr="008A3163">
              <w:rPr>
                <w:b/>
              </w:rPr>
              <w:t>Delivering the IH Client Promise</w:t>
            </w:r>
          </w:p>
          <w:p w:rsidR="00B16A77" w:rsidRPr="008A3163" w:rsidRDefault="00B16A77" w:rsidP="0034163B">
            <w:pPr>
              <w:rPr>
                <w:b/>
              </w:rPr>
            </w:pPr>
          </w:p>
        </w:tc>
      </w:tr>
      <w:tr w:rsidR="00B16A77" w:rsidRPr="00755482" w:rsidTr="0034163B">
        <w:tc>
          <w:tcPr>
            <w:tcW w:w="9180" w:type="dxa"/>
          </w:tcPr>
          <w:p w:rsidR="00B16A77" w:rsidRPr="00B16A77" w:rsidRDefault="00B16A77" w:rsidP="00B16A77">
            <w:pPr>
              <w:rPr>
                <w:sz w:val="20"/>
                <w:szCs w:val="20"/>
              </w:rPr>
            </w:pPr>
            <w:r w:rsidRPr="00B16A77">
              <w:rPr>
                <w:sz w:val="20"/>
                <w:szCs w:val="20"/>
              </w:rPr>
              <w:t>We will help you learn and progress by designing well-structured courses and educational support services.</w:t>
            </w:r>
          </w:p>
          <w:p w:rsidR="00B16A77" w:rsidRDefault="0034163B" w:rsidP="0034163B">
            <w:pPr>
              <w:pStyle w:val="ListParagraph"/>
              <w:numPr>
                <w:ilvl w:val="0"/>
                <w:numId w:val="38"/>
              </w:numPr>
              <w:ind w:left="709" w:hanging="426"/>
              <w:rPr>
                <w:rFonts w:cs="Arial"/>
                <w:color w:val="365F91" w:themeColor="accent1" w:themeShade="BF"/>
              </w:rPr>
            </w:pPr>
            <w:r>
              <w:rPr>
                <w:rFonts w:cs="Arial"/>
                <w:color w:val="365F91" w:themeColor="accent1" w:themeShade="BF"/>
              </w:rPr>
              <w:t>e</w:t>
            </w:r>
            <w:r w:rsidR="00B16A77">
              <w:rPr>
                <w:rFonts w:cs="Arial"/>
                <w:color w:val="365F91" w:themeColor="accent1" w:themeShade="BF"/>
              </w:rPr>
              <w:t xml:space="preserve">.g.  blah </w:t>
            </w:r>
            <w:proofErr w:type="spellStart"/>
            <w:r w:rsidR="00B16A77">
              <w:rPr>
                <w:rFonts w:cs="Arial"/>
                <w:color w:val="365F91" w:themeColor="accent1" w:themeShade="BF"/>
              </w:rPr>
              <w:t>blah</w:t>
            </w:r>
            <w:proofErr w:type="spellEnd"/>
            <w:r w:rsidR="00B16A77">
              <w:rPr>
                <w:rFonts w:cs="Arial"/>
                <w:color w:val="365F91" w:themeColor="accent1" w:themeShade="BF"/>
              </w:rPr>
              <w:t xml:space="preserve"> </w:t>
            </w:r>
            <w:proofErr w:type="spellStart"/>
            <w:r w:rsidR="00B16A77">
              <w:rPr>
                <w:rFonts w:cs="Arial"/>
                <w:color w:val="365F91" w:themeColor="accent1" w:themeShade="BF"/>
              </w:rPr>
              <w:t>blah</w:t>
            </w:r>
            <w:proofErr w:type="spellEnd"/>
          </w:p>
          <w:p w:rsidR="00B16A77" w:rsidRPr="00B16A77" w:rsidRDefault="0034163B" w:rsidP="00B16A77">
            <w:pPr>
              <w:pStyle w:val="ListParagraph"/>
              <w:numPr>
                <w:ilvl w:val="0"/>
                <w:numId w:val="38"/>
              </w:numPr>
              <w:ind w:left="709" w:hanging="426"/>
              <w:rPr>
                <w:rFonts w:cs="Arial"/>
                <w:color w:val="365F91" w:themeColor="accent1" w:themeShade="BF"/>
              </w:rPr>
            </w:pPr>
            <w:r>
              <w:rPr>
                <w:rFonts w:cs="Arial"/>
                <w:color w:val="365F91" w:themeColor="accent1" w:themeShade="BF"/>
              </w:rPr>
              <w:t>e</w:t>
            </w:r>
            <w:r w:rsidR="00B16A77">
              <w:rPr>
                <w:rFonts w:cs="Arial"/>
                <w:color w:val="365F91" w:themeColor="accent1" w:themeShade="BF"/>
              </w:rPr>
              <w:t xml:space="preserve">.g.  blah </w:t>
            </w:r>
            <w:proofErr w:type="spellStart"/>
            <w:r w:rsidR="00B16A77">
              <w:rPr>
                <w:rFonts w:cs="Arial"/>
                <w:color w:val="365F91" w:themeColor="accent1" w:themeShade="BF"/>
              </w:rPr>
              <w:t>blah</w:t>
            </w:r>
            <w:proofErr w:type="spellEnd"/>
            <w:r w:rsidR="00B16A77">
              <w:rPr>
                <w:rFonts w:cs="Arial"/>
                <w:color w:val="365F91" w:themeColor="accent1" w:themeShade="BF"/>
              </w:rPr>
              <w:t xml:space="preserve"> </w:t>
            </w:r>
            <w:proofErr w:type="spellStart"/>
            <w:r w:rsidR="00B16A77">
              <w:rPr>
                <w:rFonts w:cs="Arial"/>
                <w:color w:val="365F91" w:themeColor="accent1" w:themeShade="BF"/>
              </w:rPr>
              <w:t>blah</w:t>
            </w:r>
            <w:proofErr w:type="spellEnd"/>
          </w:p>
        </w:tc>
      </w:tr>
      <w:tr w:rsidR="00B16A77" w:rsidRPr="00755482" w:rsidTr="0034163B">
        <w:tc>
          <w:tcPr>
            <w:tcW w:w="9180" w:type="dxa"/>
          </w:tcPr>
          <w:p w:rsidR="00B16A77" w:rsidRDefault="00B16A77" w:rsidP="00B16A77">
            <w:pPr>
              <w:rPr>
                <w:sz w:val="20"/>
                <w:szCs w:val="20"/>
              </w:rPr>
            </w:pPr>
            <w:r w:rsidRPr="00B16A77">
              <w:rPr>
                <w:sz w:val="20"/>
                <w:szCs w:val="20"/>
              </w:rPr>
              <w:t xml:space="preserve">Before enrolling, we will listen to your needs and give you guidance on choosing the right course. This may involve a language level test and an interview. </w:t>
            </w:r>
          </w:p>
          <w:p w:rsidR="0034163B" w:rsidRDefault="0034163B" w:rsidP="0034163B">
            <w:pPr>
              <w:pStyle w:val="ListParagraph"/>
              <w:numPr>
                <w:ilvl w:val="0"/>
                <w:numId w:val="38"/>
              </w:numPr>
              <w:ind w:left="709" w:hanging="426"/>
              <w:rPr>
                <w:rFonts w:cs="Arial"/>
                <w:color w:val="365F91" w:themeColor="accent1" w:themeShade="BF"/>
              </w:rPr>
            </w:pPr>
            <w:r>
              <w:rPr>
                <w:rFonts w:cs="Arial"/>
                <w:color w:val="365F91" w:themeColor="accent1" w:themeShade="BF"/>
              </w:rPr>
              <w:t xml:space="preserve">e.g.  blah </w:t>
            </w:r>
            <w:proofErr w:type="spellStart"/>
            <w:r>
              <w:rPr>
                <w:rFonts w:cs="Arial"/>
                <w:color w:val="365F91" w:themeColor="accent1" w:themeShade="BF"/>
              </w:rPr>
              <w:t>blah</w:t>
            </w:r>
            <w:proofErr w:type="spellEnd"/>
            <w:r>
              <w:rPr>
                <w:rFonts w:cs="Arial"/>
                <w:color w:val="365F91" w:themeColor="accent1" w:themeShade="BF"/>
              </w:rPr>
              <w:t xml:space="preserve"> </w:t>
            </w:r>
            <w:proofErr w:type="spellStart"/>
            <w:r>
              <w:rPr>
                <w:rFonts w:cs="Arial"/>
                <w:color w:val="365F91" w:themeColor="accent1" w:themeShade="BF"/>
              </w:rPr>
              <w:t>blah</w:t>
            </w:r>
            <w:proofErr w:type="spellEnd"/>
          </w:p>
          <w:p w:rsidR="0034163B" w:rsidRPr="0034163B" w:rsidRDefault="0034163B" w:rsidP="0034163B">
            <w:pPr>
              <w:pStyle w:val="ListParagraph"/>
              <w:numPr>
                <w:ilvl w:val="0"/>
                <w:numId w:val="38"/>
              </w:numPr>
              <w:rPr>
                <w:sz w:val="20"/>
                <w:szCs w:val="20"/>
              </w:rPr>
            </w:pPr>
            <w:r w:rsidRPr="0034163B">
              <w:rPr>
                <w:rFonts w:cs="Arial"/>
                <w:color w:val="365F91" w:themeColor="accent1" w:themeShade="BF"/>
              </w:rPr>
              <w:t xml:space="preserve">e.g.  blah </w:t>
            </w:r>
            <w:proofErr w:type="spellStart"/>
            <w:r w:rsidRPr="0034163B">
              <w:rPr>
                <w:rFonts w:cs="Arial"/>
                <w:color w:val="365F91" w:themeColor="accent1" w:themeShade="BF"/>
              </w:rPr>
              <w:t>blah</w:t>
            </w:r>
            <w:proofErr w:type="spellEnd"/>
            <w:r w:rsidRPr="0034163B">
              <w:rPr>
                <w:rFonts w:cs="Arial"/>
                <w:color w:val="365F91" w:themeColor="accent1" w:themeShade="BF"/>
              </w:rPr>
              <w:t xml:space="preserve"> </w:t>
            </w:r>
            <w:proofErr w:type="spellStart"/>
            <w:r w:rsidRPr="0034163B">
              <w:rPr>
                <w:rFonts w:cs="Arial"/>
                <w:color w:val="365F91" w:themeColor="accent1" w:themeShade="BF"/>
              </w:rPr>
              <w:t>blah</w:t>
            </w:r>
            <w:proofErr w:type="spellEnd"/>
          </w:p>
        </w:tc>
      </w:tr>
      <w:tr w:rsidR="00B16A77" w:rsidRPr="00755482" w:rsidTr="0034163B">
        <w:tc>
          <w:tcPr>
            <w:tcW w:w="9180" w:type="dxa"/>
          </w:tcPr>
          <w:p w:rsidR="00B16A77" w:rsidRDefault="00B16A77" w:rsidP="00B16A77">
            <w:pPr>
              <w:rPr>
                <w:sz w:val="20"/>
                <w:szCs w:val="20"/>
              </w:rPr>
            </w:pPr>
            <w:r w:rsidRPr="00B16A77">
              <w:rPr>
                <w:sz w:val="20"/>
                <w:szCs w:val="20"/>
              </w:rPr>
              <w:t>You will be given clear and accurate information about all aspects of your course, examination or other service.</w:t>
            </w:r>
          </w:p>
          <w:p w:rsidR="0034163B" w:rsidRDefault="0034163B" w:rsidP="0034163B">
            <w:pPr>
              <w:pStyle w:val="ListParagraph"/>
              <w:numPr>
                <w:ilvl w:val="0"/>
                <w:numId w:val="38"/>
              </w:numPr>
              <w:spacing w:after="200" w:line="276" w:lineRule="auto"/>
              <w:ind w:left="709" w:hanging="426"/>
              <w:rPr>
                <w:rFonts w:cs="Arial"/>
                <w:color w:val="365F91" w:themeColor="accent1" w:themeShade="BF"/>
              </w:rPr>
            </w:pPr>
            <w:r>
              <w:rPr>
                <w:rFonts w:cs="Arial"/>
                <w:color w:val="365F91" w:themeColor="accent1" w:themeShade="BF"/>
              </w:rPr>
              <w:t xml:space="preserve">e.g.  blah </w:t>
            </w:r>
            <w:proofErr w:type="spellStart"/>
            <w:r>
              <w:rPr>
                <w:rFonts w:cs="Arial"/>
                <w:color w:val="365F91" w:themeColor="accent1" w:themeShade="BF"/>
              </w:rPr>
              <w:t>blah</w:t>
            </w:r>
            <w:proofErr w:type="spellEnd"/>
            <w:r>
              <w:rPr>
                <w:rFonts w:cs="Arial"/>
                <w:color w:val="365F91" w:themeColor="accent1" w:themeShade="BF"/>
              </w:rPr>
              <w:t xml:space="preserve"> </w:t>
            </w:r>
            <w:proofErr w:type="spellStart"/>
            <w:r>
              <w:rPr>
                <w:rFonts w:cs="Arial"/>
                <w:color w:val="365F91" w:themeColor="accent1" w:themeShade="BF"/>
              </w:rPr>
              <w:t>blah</w:t>
            </w:r>
            <w:proofErr w:type="spellEnd"/>
          </w:p>
          <w:p w:rsidR="0034163B" w:rsidRPr="0034163B" w:rsidRDefault="0034163B" w:rsidP="0034163B">
            <w:pPr>
              <w:pStyle w:val="ListParagraph"/>
              <w:numPr>
                <w:ilvl w:val="0"/>
                <w:numId w:val="38"/>
              </w:numPr>
              <w:spacing w:line="276" w:lineRule="auto"/>
              <w:ind w:left="709" w:hanging="426"/>
              <w:rPr>
                <w:rFonts w:cs="Arial"/>
                <w:color w:val="365F91" w:themeColor="accent1" w:themeShade="BF"/>
              </w:rPr>
            </w:pPr>
            <w:r w:rsidRPr="0034163B">
              <w:rPr>
                <w:rFonts w:cs="Arial"/>
                <w:color w:val="365F91" w:themeColor="accent1" w:themeShade="BF"/>
              </w:rPr>
              <w:t xml:space="preserve">e.g.  blah </w:t>
            </w:r>
            <w:proofErr w:type="spellStart"/>
            <w:r w:rsidRPr="0034163B">
              <w:rPr>
                <w:rFonts w:cs="Arial"/>
                <w:color w:val="365F91" w:themeColor="accent1" w:themeShade="BF"/>
              </w:rPr>
              <w:t>blah</w:t>
            </w:r>
            <w:proofErr w:type="spellEnd"/>
            <w:r w:rsidRPr="0034163B">
              <w:rPr>
                <w:rFonts w:cs="Arial"/>
                <w:color w:val="365F91" w:themeColor="accent1" w:themeShade="BF"/>
              </w:rPr>
              <w:t xml:space="preserve"> </w:t>
            </w:r>
            <w:proofErr w:type="spellStart"/>
            <w:r w:rsidRPr="0034163B">
              <w:rPr>
                <w:rFonts w:cs="Arial"/>
                <w:color w:val="365F91" w:themeColor="accent1" w:themeShade="BF"/>
              </w:rPr>
              <w:t>blah</w:t>
            </w:r>
            <w:proofErr w:type="spellEnd"/>
          </w:p>
        </w:tc>
      </w:tr>
      <w:tr w:rsidR="00B16A77" w:rsidRPr="00755482" w:rsidTr="0034163B">
        <w:tc>
          <w:tcPr>
            <w:tcW w:w="9180" w:type="dxa"/>
          </w:tcPr>
          <w:p w:rsidR="00B16A77" w:rsidRDefault="00B16A77" w:rsidP="00B16A77">
            <w:pPr>
              <w:rPr>
                <w:sz w:val="20"/>
                <w:szCs w:val="20"/>
              </w:rPr>
            </w:pPr>
            <w:r w:rsidRPr="00B16A77">
              <w:rPr>
                <w:sz w:val="20"/>
                <w:szCs w:val="20"/>
              </w:rPr>
              <w:t xml:space="preserve">You will be taught be qualified teachers or trainers, who regularly receive up to date professional development. Younger learners will be taught by teachers trained to meet their specific needs. </w:t>
            </w:r>
          </w:p>
          <w:p w:rsidR="0034163B" w:rsidRDefault="0034163B" w:rsidP="0034163B">
            <w:pPr>
              <w:pStyle w:val="ListParagraph"/>
              <w:numPr>
                <w:ilvl w:val="0"/>
                <w:numId w:val="38"/>
              </w:numPr>
              <w:spacing w:after="200" w:line="276" w:lineRule="auto"/>
              <w:ind w:left="709" w:hanging="426"/>
              <w:rPr>
                <w:rFonts w:cs="Arial"/>
                <w:color w:val="365F91" w:themeColor="accent1" w:themeShade="BF"/>
              </w:rPr>
            </w:pPr>
            <w:r>
              <w:rPr>
                <w:rFonts w:cs="Arial"/>
                <w:color w:val="365F91" w:themeColor="accent1" w:themeShade="BF"/>
              </w:rPr>
              <w:t xml:space="preserve">e.g.  blah </w:t>
            </w:r>
            <w:proofErr w:type="spellStart"/>
            <w:r>
              <w:rPr>
                <w:rFonts w:cs="Arial"/>
                <w:color w:val="365F91" w:themeColor="accent1" w:themeShade="BF"/>
              </w:rPr>
              <w:t>blah</w:t>
            </w:r>
            <w:proofErr w:type="spellEnd"/>
            <w:r>
              <w:rPr>
                <w:rFonts w:cs="Arial"/>
                <w:color w:val="365F91" w:themeColor="accent1" w:themeShade="BF"/>
              </w:rPr>
              <w:t xml:space="preserve"> </w:t>
            </w:r>
            <w:proofErr w:type="spellStart"/>
            <w:r>
              <w:rPr>
                <w:rFonts w:cs="Arial"/>
                <w:color w:val="365F91" w:themeColor="accent1" w:themeShade="BF"/>
              </w:rPr>
              <w:t>blah</w:t>
            </w:r>
            <w:proofErr w:type="spellEnd"/>
          </w:p>
          <w:p w:rsidR="00B16A77" w:rsidRPr="0034163B" w:rsidRDefault="0034163B" w:rsidP="0034163B">
            <w:pPr>
              <w:pStyle w:val="ListParagraph"/>
              <w:numPr>
                <w:ilvl w:val="0"/>
                <w:numId w:val="38"/>
              </w:numPr>
              <w:spacing w:after="200" w:line="276" w:lineRule="auto"/>
              <w:ind w:left="709" w:hanging="426"/>
              <w:rPr>
                <w:rFonts w:cs="Arial"/>
                <w:color w:val="365F91" w:themeColor="accent1" w:themeShade="BF"/>
              </w:rPr>
            </w:pPr>
            <w:r w:rsidRPr="0034163B">
              <w:rPr>
                <w:rFonts w:cs="Arial"/>
                <w:color w:val="365F91" w:themeColor="accent1" w:themeShade="BF"/>
              </w:rPr>
              <w:t xml:space="preserve">e.g.  blah </w:t>
            </w:r>
            <w:proofErr w:type="spellStart"/>
            <w:r w:rsidRPr="0034163B">
              <w:rPr>
                <w:rFonts w:cs="Arial"/>
                <w:color w:val="365F91" w:themeColor="accent1" w:themeShade="BF"/>
              </w:rPr>
              <w:t>blah</w:t>
            </w:r>
            <w:proofErr w:type="spellEnd"/>
            <w:r w:rsidRPr="0034163B">
              <w:rPr>
                <w:rFonts w:cs="Arial"/>
                <w:color w:val="365F91" w:themeColor="accent1" w:themeShade="BF"/>
              </w:rPr>
              <w:t xml:space="preserve"> </w:t>
            </w:r>
            <w:proofErr w:type="spellStart"/>
            <w:r w:rsidRPr="0034163B">
              <w:rPr>
                <w:rFonts w:cs="Arial"/>
                <w:color w:val="365F91" w:themeColor="accent1" w:themeShade="BF"/>
              </w:rPr>
              <w:t>blah</w:t>
            </w:r>
            <w:proofErr w:type="spellEnd"/>
          </w:p>
        </w:tc>
      </w:tr>
      <w:tr w:rsidR="00B16A77" w:rsidRPr="00755482" w:rsidTr="0034163B">
        <w:trPr>
          <w:trHeight w:val="509"/>
        </w:trPr>
        <w:tc>
          <w:tcPr>
            <w:tcW w:w="9180" w:type="dxa"/>
            <w:vMerge w:val="restart"/>
          </w:tcPr>
          <w:p w:rsidR="00B16A77" w:rsidRDefault="00B16A77" w:rsidP="00B16A77">
            <w:pPr>
              <w:rPr>
                <w:sz w:val="20"/>
                <w:szCs w:val="20"/>
              </w:rPr>
            </w:pPr>
            <w:r w:rsidRPr="00B16A77">
              <w:rPr>
                <w:sz w:val="20"/>
                <w:szCs w:val="20"/>
              </w:rPr>
              <w:t xml:space="preserve">Your course will be supervised by skilled educational managers who will make sure the content is up to </w:t>
            </w:r>
            <w:proofErr w:type="gramStart"/>
            <w:r w:rsidRPr="00B16A77">
              <w:rPr>
                <w:sz w:val="20"/>
                <w:szCs w:val="20"/>
              </w:rPr>
              <w:t>date,</w:t>
            </w:r>
            <w:proofErr w:type="gramEnd"/>
            <w:r w:rsidRPr="00B16A77">
              <w:rPr>
                <w:sz w:val="20"/>
                <w:szCs w:val="20"/>
              </w:rPr>
              <w:t xml:space="preserve"> the school has the right resources, and whose goal is to help you have a positive experience. </w:t>
            </w:r>
          </w:p>
          <w:p w:rsidR="0034163B" w:rsidRDefault="0034163B" w:rsidP="0034163B">
            <w:pPr>
              <w:pStyle w:val="ListParagraph"/>
              <w:numPr>
                <w:ilvl w:val="0"/>
                <w:numId w:val="38"/>
              </w:numPr>
              <w:spacing w:after="200" w:line="276" w:lineRule="auto"/>
              <w:ind w:left="709" w:hanging="426"/>
              <w:rPr>
                <w:rFonts w:cs="Arial"/>
                <w:color w:val="365F91" w:themeColor="accent1" w:themeShade="BF"/>
              </w:rPr>
            </w:pPr>
            <w:r>
              <w:rPr>
                <w:rFonts w:cs="Arial"/>
                <w:color w:val="365F91" w:themeColor="accent1" w:themeShade="BF"/>
              </w:rPr>
              <w:t xml:space="preserve">e.g.  blah </w:t>
            </w:r>
            <w:proofErr w:type="spellStart"/>
            <w:r>
              <w:rPr>
                <w:rFonts w:cs="Arial"/>
                <w:color w:val="365F91" w:themeColor="accent1" w:themeShade="BF"/>
              </w:rPr>
              <w:t>blah</w:t>
            </w:r>
            <w:proofErr w:type="spellEnd"/>
            <w:r>
              <w:rPr>
                <w:rFonts w:cs="Arial"/>
                <w:color w:val="365F91" w:themeColor="accent1" w:themeShade="BF"/>
              </w:rPr>
              <w:t xml:space="preserve"> </w:t>
            </w:r>
            <w:proofErr w:type="spellStart"/>
            <w:r>
              <w:rPr>
                <w:rFonts w:cs="Arial"/>
                <w:color w:val="365F91" w:themeColor="accent1" w:themeShade="BF"/>
              </w:rPr>
              <w:t>blah</w:t>
            </w:r>
            <w:proofErr w:type="spellEnd"/>
          </w:p>
          <w:p w:rsidR="0034163B" w:rsidRPr="0034163B" w:rsidRDefault="0034163B" w:rsidP="0034163B">
            <w:pPr>
              <w:pStyle w:val="ListParagraph"/>
              <w:numPr>
                <w:ilvl w:val="0"/>
                <w:numId w:val="38"/>
              </w:numPr>
              <w:spacing w:line="276" w:lineRule="auto"/>
              <w:ind w:left="709" w:hanging="426"/>
              <w:rPr>
                <w:rFonts w:cs="Arial"/>
                <w:color w:val="365F91" w:themeColor="accent1" w:themeShade="BF"/>
              </w:rPr>
            </w:pPr>
            <w:r w:rsidRPr="0034163B">
              <w:rPr>
                <w:rFonts w:cs="Arial"/>
                <w:color w:val="365F91" w:themeColor="accent1" w:themeShade="BF"/>
              </w:rPr>
              <w:t xml:space="preserve">e.g.  blah </w:t>
            </w:r>
            <w:proofErr w:type="spellStart"/>
            <w:r w:rsidRPr="0034163B">
              <w:rPr>
                <w:rFonts w:cs="Arial"/>
                <w:color w:val="365F91" w:themeColor="accent1" w:themeShade="BF"/>
              </w:rPr>
              <w:t>blah</w:t>
            </w:r>
            <w:proofErr w:type="spellEnd"/>
            <w:r w:rsidRPr="0034163B">
              <w:rPr>
                <w:rFonts w:cs="Arial"/>
                <w:color w:val="365F91" w:themeColor="accent1" w:themeShade="BF"/>
              </w:rPr>
              <w:t xml:space="preserve"> </w:t>
            </w:r>
            <w:proofErr w:type="spellStart"/>
            <w:r w:rsidRPr="0034163B">
              <w:rPr>
                <w:rFonts w:cs="Arial"/>
                <w:color w:val="365F91" w:themeColor="accent1" w:themeShade="BF"/>
              </w:rPr>
              <w:t>blah</w:t>
            </w:r>
            <w:proofErr w:type="spellEnd"/>
          </w:p>
        </w:tc>
      </w:tr>
      <w:tr w:rsidR="00B16A77" w:rsidRPr="00755482" w:rsidTr="0034163B">
        <w:trPr>
          <w:trHeight w:val="244"/>
        </w:trPr>
        <w:tc>
          <w:tcPr>
            <w:tcW w:w="9180" w:type="dxa"/>
            <w:vMerge/>
          </w:tcPr>
          <w:p w:rsidR="00B16A77" w:rsidRPr="00755482" w:rsidRDefault="00B16A77" w:rsidP="0034163B">
            <w:pPr>
              <w:ind w:left="426" w:hanging="426"/>
              <w:rPr>
                <w:sz w:val="20"/>
                <w:szCs w:val="20"/>
              </w:rPr>
            </w:pPr>
          </w:p>
        </w:tc>
      </w:tr>
      <w:tr w:rsidR="00B16A77" w:rsidRPr="00755482" w:rsidTr="0034163B">
        <w:trPr>
          <w:trHeight w:val="309"/>
        </w:trPr>
        <w:tc>
          <w:tcPr>
            <w:tcW w:w="9180" w:type="dxa"/>
            <w:vMerge w:val="restart"/>
          </w:tcPr>
          <w:p w:rsidR="00B16A77" w:rsidRDefault="00B16A77" w:rsidP="00B16A77">
            <w:pPr>
              <w:rPr>
                <w:sz w:val="20"/>
                <w:szCs w:val="20"/>
              </w:rPr>
            </w:pPr>
            <w:r w:rsidRPr="00B16A77">
              <w:rPr>
                <w:sz w:val="20"/>
                <w:szCs w:val="20"/>
              </w:rPr>
              <w:t>Your learning will be regularly assessed during your course to help you progress. You will have opportunities to discuss how to improve.</w:t>
            </w:r>
          </w:p>
          <w:p w:rsidR="0034163B" w:rsidRDefault="0034163B" w:rsidP="0034163B">
            <w:pPr>
              <w:pStyle w:val="ListParagraph"/>
              <w:numPr>
                <w:ilvl w:val="0"/>
                <w:numId w:val="38"/>
              </w:numPr>
              <w:spacing w:after="200" w:line="276" w:lineRule="auto"/>
              <w:ind w:left="709" w:hanging="426"/>
              <w:rPr>
                <w:rFonts w:cs="Arial"/>
                <w:color w:val="365F91" w:themeColor="accent1" w:themeShade="BF"/>
              </w:rPr>
            </w:pPr>
            <w:r>
              <w:rPr>
                <w:rFonts w:cs="Arial"/>
                <w:color w:val="365F91" w:themeColor="accent1" w:themeShade="BF"/>
              </w:rPr>
              <w:t xml:space="preserve">e.g.  blah </w:t>
            </w:r>
            <w:proofErr w:type="spellStart"/>
            <w:r>
              <w:rPr>
                <w:rFonts w:cs="Arial"/>
                <w:color w:val="365F91" w:themeColor="accent1" w:themeShade="BF"/>
              </w:rPr>
              <w:t>blah</w:t>
            </w:r>
            <w:proofErr w:type="spellEnd"/>
            <w:r>
              <w:rPr>
                <w:rFonts w:cs="Arial"/>
                <w:color w:val="365F91" w:themeColor="accent1" w:themeShade="BF"/>
              </w:rPr>
              <w:t xml:space="preserve"> </w:t>
            </w:r>
            <w:proofErr w:type="spellStart"/>
            <w:r>
              <w:rPr>
                <w:rFonts w:cs="Arial"/>
                <w:color w:val="365F91" w:themeColor="accent1" w:themeShade="BF"/>
              </w:rPr>
              <w:t>blah</w:t>
            </w:r>
            <w:proofErr w:type="spellEnd"/>
          </w:p>
          <w:p w:rsidR="00B16A77" w:rsidRPr="0034163B" w:rsidRDefault="0034163B" w:rsidP="0034163B">
            <w:pPr>
              <w:pStyle w:val="ListParagraph"/>
              <w:numPr>
                <w:ilvl w:val="0"/>
                <w:numId w:val="38"/>
              </w:numPr>
              <w:spacing w:line="276" w:lineRule="auto"/>
              <w:ind w:left="709" w:hanging="426"/>
              <w:rPr>
                <w:rFonts w:cs="Arial"/>
                <w:color w:val="365F91" w:themeColor="accent1" w:themeShade="BF"/>
              </w:rPr>
            </w:pPr>
            <w:r w:rsidRPr="0034163B">
              <w:rPr>
                <w:rFonts w:cs="Arial"/>
                <w:color w:val="365F91" w:themeColor="accent1" w:themeShade="BF"/>
              </w:rPr>
              <w:t xml:space="preserve">e.g.  blah </w:t>
            </w:r>
            <w:proofErr w:type="spellStart"/>
            <w:r w:rsidRPr="0034163B">
              <w:rPr>
                <w:rFonts w:cs="Arial"/>
                <w:color w:val="365F91" w:themeColor="accent1" w:themeShade="BF"/>
              </w:rPr>
              <w:t>blah</w:t>
            </w:r>
            <w:proofErr w:type="spellEnd"/>
            <w:r w:rsidRPr="0034163B">
              <w:rPr>
                <w:rFonts w:cs="Arial"/>
                <w:color w:val="365F91" w:themeColor="accent1" w:themeShade="BF"/>
              </w:rPr>
              <w:t xml:space="preserve"> </w:t>
            </w:r>
            <w:proofErr w:type="spellStart"/>
            <w:r w:rsidRPr="0034163B">
              <w:rPr>
                <w:rFonts w:cs="Arial"/>
                <w:color w:val="365F91" w:themeColor="accent1" w:themeShade="BF"/>
              </w:rPr>
              <w:t>blah</w:t>
            </w:r>
            <w:proofErr w:type="spellEnd"/>
          </w:p>
        </w:tc>
      </w:tr>
      <w:tr w:rsidR="00B16A77" w:rsidRPr="00755482" w:rsidTr="0034163B">
        <w:trPr>
          <w:trHeight w:val="244"/>
        </w:trPr>
        <w:tc>
          <w:tcPr>
            <w:tcW w:w="9180" w:type="dxa"/>
            <w:vMerge/>
          </w:tcPr>
          <w:p w:rsidR="00B16A77" w:rsidRPr="00755482" w:rsidRDefault="00B16A77" w:rsidP="0034163B">
            <w:pPr>
              <w:ind w:left="426" w:hanging="426"/>
              <w:rPr>
                <w:sz w:val="20"/>
                <w:szCs w:val="20"/>
              </w:rPr>
            </w:pPr>
          </w:p>
        </w:tc>
      </w:tr>
      <w:tr w:rsidR="00B16A77" w:rsidRPr="00755482" w:rsidTr="0034163B">
        <w:trPr>
          <w:trHeight w:val="509"/>
        </w:trPr>
        <w:tc>
          <w:tcPr>
            <w:tcW w:w="9180" w:type="dxa"/>
            <w:vMerge w:val="restart"/>
          </w:tcPr>
          <w:p w:rsidR="00B16A77" w:rsidRDefault="00B16A77" w:rsidP="00B16A77">
            <w:pPr>
              <w:rPr>
                <w:sz w:val="20"/>
                <w:szCs w:val="20"/>
              </w:rPr>
            </w:pPr>
            <w:r w:rsidRPr="00B16A77">
              <w:rPr>
                <w:sz w:val="20"/>
                <w:szCs w:val="20"/>
              </w:rPr>
              <w:t>You will be encouraged to give us feedback so we can continue to improve while you are still studying with us.</w:t>
            </w:r>
          </w:p>
          <w:p w:rsidR="0034163B" w:rsidRDefault="0034163B" w:rsidP="0034163B">
            <w:pPr>
              <w:pStyle w:val="ListParagraph"/>
              <w:numPr>
                <w:ilvl w:val="0"/>
                <w:numId w:val="38"/>
              </w:numPr>
              <w:spacing w:after="200" w:line="276" w:lineRule="auto"/>
              <w:ind w:left="709" w:hanging="426"/>
              <w:rPr>
                <w:rFonts w:cs="Arial"/>
                <w:color w:val="365F91" w:themeColor="accent1" w:themeShade="BF"/>
              </w:rPr>
            </w:pPr>
            <w:r>
              <w:rPr>
                <w:rFonts w:cs="Arial"/>
                <w:color w:val="365F91" w:themeColor="accent1" w:themeShade="BF"/>
              </w:rPr>
              <w:t xml:space="preserve">e.g.  blah </w:t>
            </w:r>
            <w:proofErr w:type="spellStart"/>
            <w:r>
              <w:rPr>
                <w:rFonts w:cs="Arial"/>
                <w:color w:val="365F91" w:themeColor="accent1" w:themeShade="BF"/>
              </w:rPr>
              <w:t>blah</w:t>
            </w:r>
            <w:proofErr w:type="spellEnd"/>
            <w:r>
              <w:rPr>
                <w:rFonts w:cs="Arial"/>
                <w:color w:val="365F91" w:themeColor="accent1" w:themeShade="BF"/>
              </w:rPr>
              <w:t xml:space="preserve"> </w:t>
            </w:r>
            <w:proofErr w:type="spellStart"/>
            <w:r>
              <w:rPr>
                <w:rFonts w:cs="Arial"/>
                <w:color w:val="365F91" w:themeColor="accent1" w:themeShade="BF"/>
              </w:rPr>
              <w:t>blah</w:t>
            </w:r>
            <w:proofErr w:type="spellEnd"/>
          </w:p>
          <w:p w:rsidR="0034163B" w:rsidRPr="0034163B" w:rsidRDefault="0034163B" w:rsidP="0034163B">
            <w:pPr>
              <w:pStyle w:val="ListParagraph"/>
              <w:numPr>
                <w:ilvl w:val="0"/>
                <w:numId w:val="38"/>
              </w:numPr>
              <w:spacing w:line="276" w:lineRule="auto"/>
              <w:ind w:left="709" w:hanging="426"/>
              <w:rPr>
                <w:rFonts w:cs="Arial"/>
                <w:color w:val="365F91" w:themeColor="accent1" w:themeShade="BF"/>
              </w:rPr>
            </w:pPr>
            <w:r w:rsidRPr="0034163B">
              <w:rPr>
                <w:rFonts w:cs="Arial"/>
                <w:color w:val="365F91" w:themeColor="accent1" w:themeShade="BF"/>
              </w:rPr>
              <w:t xml:space="preserve">e.g.  blah </w:t>
            </w:r>
            <w:proofErr w:type="spellStart"/>
            <w:r w:rsidRPr="0034163B">
              <w:rPr>
                <w:rFonts w:cs="Arial"/>
                <w:color w:val="365F91" w:themeColor="accent1" w:themeShade="BF"/>
              </w:rPr>
              <w:t>blah</w:t>
            </w:r>
            <w:proofErr w:type="spellEnd"/>
            <w:r w:rsidRPr="0034163B">
              <w:rPr>
                <w:rFonts w:cs="Arial"/>
                <w:color w:val="365F91" w:themeColor="accent1" w:themeShade="BF"/>
              </w:rPr>
              <w:t xml:space="preserve"> </w:t>
            </w:r>
            <w:proofErr w:type="spellStart"/>
            <w:r w:rsidRPr="0034163B">
              <w:rPr>
                <w:rFonts w:cs="Arial"/>
                <w:color w:val="365F91" w:themeColor="accent1" w:themeShade="BF"/>
              </w:rPr>
              <w:t>blah</w:t>
            </w:r>
            <w:proofErr w:type="spellEnd"/>
          </w:p>
        </w:tc>
      </w:tr>
      <w:tr w:rsidR="00B16A77" w:rsidRPr="00755482" w:rsidTr="0034163B">
        <w:trPr>
          <w:trHeight w:val="244"/>
        </w:trPr>
        <w:tc>
          <w:tcPr>
            <w:tcW w:w="9180" w:type="dxa"/>
            <w:vMerge/>
          </w:tcPr>
          <w:p w:rsidR="00B16A77" w:rsidRPr="00755482" w:rsidRDefault="00B16A77" w:rsidP="0034163B">
            <w:pPr>
              <w:ind w:left="426" w:hanging="426"/>
              <w:rPr>
                <w:sz w:val="20"/>
                <w:szCs w:val="20"/>
              </w:rPr>
            </w:pPr>
          </w:p>
        </w:tc>
      </w:tr>
      <w:tr w:rsidR="00B16A77" w:rsidRPr="00755482" w:rsidTr="0034163B">
        <w:tc>
          <w:tcPr>
            <w:tcW w:w="9180" w:type="dxa"/>
          </w:tcPr>
          <w:p w:rsidR="0034163B" w:rsidRDefault="00B16A77" w:rsidP="00B16A77">
            <w:pPr>
              <w:rPr>
                <w:rFonts w:ascii="Calibri" w:eastAsia="Calibri" w:hAnsi="Calibri"/>
                <w:b/>
                <w:sz w:val="20"/>
                <w:szCs w:val="20"/>
              </w:rPr>
            </w:pPr>
            <w:r w:rsidRPr="00B16A77">
              <w:rPr>
                <w:rFonts w:ascii="Calibri" w:eastAsia="Calibri" w:hAnsi="Calibri"/>
                <w:sz w:val="20"/>
                <w:szCs w:val="20"/>
              </w:rPr>
              <w:t>Diversity is celebrated at International House and we are committed to treating everybody fairly and equally.</w:t>
            </w:r>
            <w:r w:rsidRPr="00B16A77">
              <w:rPr>
                <w:rFonts w:ascii="Calibri" w:eastAsia="Calibri" w:hAnsi="Calibri"/>
                <w:b/>
                <w:sz w:val="20"/>
                <w:szCs w:val="20"/>
              </w:rPr>
              <w:t xml:space="preserve">  </w:t>
            </w:r>
          </w:p>
          <w:p w:rsidR="0034163B" w:rsidRDefault="0034163B" w:rsidP="0034163B">
            <w:pPr>
              <w:pStyle w:val="ListParagraph"/>
              <w:numPr>
                <w:ilvl w:val="0"/>
                <w:numId w:val="38"/>
              </w:numPr>
              <w:spacing w:after="200" w:line="276" w:lineRule="auto"/>
              <w:ind w:left="709" w:hanging="426"/>
              <w:rPr>
                <w:rFonts w:cs="Arial"/>
                <w:color w:val="365F91" w:themeColor="accent1" w:themeShade="BF"/>
              </w:rPr>
            </w:pPr>
            <w:r>
              <w:rPr>
                <w:rFonts w:cs="Arial"/>
                <w:color w:val="365F91" w:themeColor="accent1" w:themeShade="BF"/>
              </w:rPr>
              <w:t xml:space="preserve">e.g.  blah </w:t>
            </w:r>
            <w:proofErr w:type="spellStart"/>
            <w:r>
              <w:rPr>
                <w:rFonts w:cs="Arial"/>
                <w:color w:val="365F91" w:themeColor="accent1" w:themeShade="BF"/>
              </w:rPr>
              <w:t>blah</w:t>
            </w:r>
            <w:proofErr w:type="spellEnd"/>
            <w:r>
              <w:rPr>
                <w:rFonts w:cs="Arial"/>
                <w:color w:val="365F91" w:themeColor="accent1" w:themeShade="BF"/>
              </w:rPr>
              <w:t xml:space="preserve"> </w:t>
            </w:r>
            <w:proofErr w:type="spellStart"/>
            <w:r>
              <w:rPr>
                <w:rFonts w:cs="Arial"/>
                <w:color w:val="365F91" w:themeColor="accent1" w:themeShade="BF"/>
              </w:rPr>
              <w:t>blah</w:t>
            </w:r>
            <w:proofErr w:type="spellEnd"/>
          </w:p>
          <w:p w:rsidR="00B16A77" w:rsidRPr="0034163B" w:rsidRDefault="0034163B" w:rsidP="0034163B">
            <w:pPr>
              <w:pStyle w:val="ListParagraph"/>
              <w:numPr>
                <w:ilvl w:val="0"/>
                <w:numId w:val="38"/>
              </w:numPr>
              <w:spacing w:line="276" w:lineRule="auto"/>
              <w:ind w:left="709" w:hanging="426"/>
              <w:rPr>
                <w:rFonts w:cs="Arial"/>
                <w:color w:val="365F91" w:themeColor="accent1" w:themeShade="BF"/>
              </w:rPr>
            </w:pPr>
            <w:r w:rsidRPr="0034163B">
              <w:rPr>
                <w:rFonts w:cs="Arial"/>
                <w:color w:val="365F91" w:themeColor="accent1" w:themeShade="BF"/>
              </w:rPr>
              <w:t xml:space="preserve">e.g.  blah </w:t>
            </w:r>
            <w:proofErr w:type="spellStart"/>
            <w:r w:rsidRPr="0034163B">
              <w:rPr>
                <w:rFonts w:cs="Arial"/>
                <w:color w:val="365F91" w:themeColor="accent1" w:themeShade="BF"/>
              </w:rPr>
              <w:t>blah</w:t>
            </w:r>
            <w:proofErr w:type="spellEnd"/>
            <w:r w:rsidRPr="0034163B">
              <w:rPr>
                <w:rFonts w:cs="Arial"/>
                <w:color w:val="365F91" w:themeColor="accent1" w:themeShade="BF"/>
              </w:rPr>
              <w:t xml:space="preserve"> </w:t>
            </w:r>
            <w:proofErr w:type="spellStart"/>
            <w:r w:rsidRPr="0034163B">
              <w:rPr>
                <w:rFonts w:cs="Arial"/>
                <w:color w:val="365F91" w:themeColor="accent1" w:themeShade="BF"/>
              </w:rPr>
              <w:t>blah</w:t>
            </w:r>
            <w:proofErr w:type="spellEnd"/>
            <w:r w:rsidR="00B16A77" w:rsidRPr="0034163B">
              <w:rPr>
                <w:rFonts w:ascii="Calibri" w:eastAsia="Calibri" w:hAnsi="Calibri"/>
                <w:b/>
                <w:sz w:val="20"/>
                <w:szCs w:val="20"/>
              </w:rPr>
              <w:t xml:space="preserve"> </w:t>
            </w:r>
          </w:p>
        </w:tc>
      </w:tr>
      <w:tr w:rsidR="00B16A77" w:rsidTr="00B16A77">
        <w:tc>
          <w:tcPr>
            <w:tcW w:w="9180" w:type="dxa"/>
            <w:shd w:val="clear" w:color="auto" w:fill="E5DFEC" w:themeFill="accent4" w:themeFillTint="33"/>
          </w:tcPr>
          <w:p w:rsidR="00B16A77" w:rsidRDefault="00B16A77" w:rsidP="0034163B">
            <w:pPr>
              <w:rPr>
                <w:b/>
              </w:rPr>
            </w:pPr>
            <w:r w:rsidRPr="008A3163">
              <w:rPr>
                <w:b/>
              </w:rPr>
              <w:t xml:space="preserve">Delivering the IH </w:t>
            </w:r>
            <w:r>
              <w:rPr>
                <w:b/>
              </w:rPr>
              <w:t>Staff</w:t>
            </w:r>
            <w:r w:rsidRPr="008A3163">
              <w:rPr>
                <w:b/>
              </w:rPr>
              <w:t xml:space="preserve"> Promise</w:t>
            </w:r>
          </w:p>
          <w:p w:rsidR="00B16A77" w:rsidRPr="008A3163" w:rsidRDefault="00B16A77" w:rsidP="0034163B">
            <w:pPr>
              <w:rPr>
                <w:b/>
              </w:rPr>
            </w:pPr>
          </w:p>
        </w:tc>
      </w:tr>
      <w:tr w:rsidR="00B16A77" w:rsidRPr="00755482" w:rsidTr="0034163B">
        <w:trPr>
          <w:trHeight w:val="244"/>
        </w:trPr>
        <w:tc>
          <w:tcPr>
            <w:tcW w:w="9180" w:type="dxa"/>
            <w:vMerge w:val="restart"/>
          </w:tcPr>
          <w:p w:rsidR="00B16A77" w:rsidRDefault="00B16A77" w:rsidP="00B16A77">
            <w:pPr>
              <w:rPr>
                <w:sz w:val="20"/>
                <w:szCs w:val="20"/>
              </w:rPr>
            </w:pPr>
            <w:r w:rsidRPr="00B16A77">
              <w:rPr>
                <w:sz w:val="20"/>
                <w:szCs w:val="20"/>
              </w:rPr>
              <w:t>You will have a good, safe working environment and the resources to do your job well</w:t>
            </w:r>
          </w:p>
          <w:p w:rsidR="00B16A77" w:rsidRDefault="00B16A77" w:rsidP="00B16A77">
            <w:pPr>
              <w:pStyle w:val="ListParagraph"/>
              <w:numPr>
                <w:ilvl w:val="0"/>
                <w:numId w:val="43"/>
              </w:numPr>
              <w:rPr>
                <w:rFonts w:cs="Arial"/>
                <w:color w:val="365F91" w:themeColor="accent1" w:themeShade="BF"/>
              </w:rPr>
            </w:pPr>
            <w:r>
              <w:rPr>
                <w:rFonts w:cs="Arial"/>
                <w:color w:val="365F91" w:themeColor="accent1" w:themeShade="BF"/>
              </w:rPr>
              <w:t xml:space="preserve">E.g.  blah </w:t>
            </w:r>
            <w:proofErr w:type="spellStart"/>
            <w:r>
              <w:rPr>
                <w:rFonts w:cs="Arial"/>
                <w:color w:val="365F91" w:themeColor="accent1" w:themeShade="BF"/>
              </w:rPr>
              <w:t>blah</w:t>
            </w:r>
            <w:proofErr w:type="spellEnd"/>
            <w:r>
              <w:rPr>
                <w:rFonts w:cs="Arial"/>
                <w:color w:val="365F91" w:themeColor="accent1" w:themeShade="BF"/>
              </w:rPr>
              <w:t xml:space="preserve"> </w:t>
            </w:r>
            <w:proofErr w:type="spellStart"/>
            <w:r>
              <w:rPr>
                <w:rFonts w:cs="Arial"/>
                <w:color w:val="365F91" w:themeColor="accent1" w:themeShade="BF"/>
              </w:rPr>
              <w:t>blah</w:t>
            </w:r>
            <w:proofErr w:type="spellEnd"/>
          </w:p>
          <w:p w:rsidR="00B16A77" w:rsidRPr="00B16A77" w:rsidRDefault="00B16A77" w:rsidP="00B16A77">
            <w:pPr>
              <w:pStyle w:val="ListParagraph"/>
              <w:numPr>
                <w:ilvl w:val="0"/>
                <w:numId w:val="43"/>
              </w:numPr>
              <w:rPr>
                <w:sz w:val="20"/>
                <w:szCs w:val="20"/>
              </w:rPr>
            </w:pPr>
            <w:r w:rsidRPr="00B16A77">
              <w:rPr>
                <w:rFonts w:cs="Arial"/>
                <w:color w:val="365F91" w:themeColor="accent1" w:themeShade="BF"/>
              </w:rPr>
              <w:t xml:space="preserve">E.g.  blah </w:t>
            </w:r>
            <w:proofErr w:type="spellStart"/>
            <w:r w:rsidRPr="00B16A77">
              <w:rPr>
                <w:rFonts w:cs="Arial"/>
                <w:color w:val="365F91" w:themeColor="accent1" w:themeShade="BF"/>
              </w:rPr>
              <w:t>blah</w:t>
            </w:r>
            <w:proofErr w:type="spellEnd"/>
            <w:r w:rsidRPr="00B16A77">
              <w:rPr>
                <w:rFonts w:cs="Arial"/>
                <w:color w:val="365F91" w:themeColor="accent1" w:themeShade="BF"/>
              </w:rPr>
              <w:t xml:space="preserve"> </w:t>
            </w:r>
            <w:proofErr w:type="spellStart"/>
            <w:r w:rsidRPr="00B16A77">
              <w:rPr>
                <w:rFonts w:cs="Arial"/>
                <w:color w:val="365F91" w:themeColor="accent1" w:themeShade="BF"/>
              </w:rPr>
              <w:t>blah</w:t>
            </w:r>
            <w:proofErr w:type="spellEnd"/>
          </w:p>
        </w:tc>
      </w:tr>
      <w:tr w:rsidR="00B16A77" w:rsidRPr="00755482" w:rsidTr="0034163B">
        <w:trPr>
          <w:trHeight w:val="244"/>
        </w:trPr>
        <w:tc>
          <w:tcPr>
            <w:tcW w:w="9180" w:type="dxa"/>
            <w:vMerge/>
          </w:tcPr>
          <w:p w:rsidR="00B16A77" w:rsidRPr="00AF6855" w:rsidRDefault="00B16A77" w:rsidP="0034163B">
            <w:pPr>
              <w:ind w:left="426" w:hanging="426"/>
              <w:rPr>
                <w:sz w:val="20"/>
                <w:szCs w:val="20"/>
              </w:rPr>
            </w:pPr>
          </w:p>
        </w:tc>
      </w:tr>
      <w:tr w:rsidR="00B16A77" w:rsidRPr="00755482" w:rsidTr="0034163B">
        <w:trPr>
          <w:trHeight w:val="509"/>
        </w:trPr>
        <w:tc>
          <w:tcPr>
            <w:tcW w:w="9180" w:type="dxa"/>
            <w:vMerge w:val="restart"/>
          </w:tcPr>
          <w:p w:rsidR="00B16A77" w:rsidRDefault="00B16A77" w:rsidP="00B16A77">
            <w:pPr>
              <w:rPr>
                <w:sz w:val="20"/>
                <w:szCs w:val="20"/>
              </w:rPr>
            </w:pPr>
            <w:r w:rsidRPr="00B16A77">
              <w:rPr>
                <w:sz w:val="20"/>
                <w:szCs w:val="20"/>
              </w:rPr>
              <w:t xml:space="preserve">You will have a job description so you can contribute to a high quality student learning experience </w:t>
            </w:r>
          </w:p>
          <w:p w:rsidR="0034163B" w:rsidRDefault="0034163B" w:rsidP="0034163B">
            <w:pPr>
              <w:pStyle w:val="ListParagraph"/>
              <w:numPr>
                <w:ilvl w:val="0"/>
                <w:numId w:val="38"/>
              </w:numPr>
              <w:spacing w:after="200" w:line="276" w:lineRule="auto"/>
              <w:ind w:left="709" w:hanging="426"/>
              <w:rPr>
                <w:rFonts w:cs="Arial"/>
                <w:color w:val="365F91" w:themeColor="accent1" w:themeShade="BF"/>
              </w:rPr>
            </w:pPr>
            <w:r>
              <w:rPr>
                <w:rFonts w:cs="Arial"/>
                <w:color w:val="365F91" w:themeColor="accent1" w:themeShade="BF"/>
              </w:rPr>
              <w:t xml:space="preserve">e.g.  blah </w:t>
            </w:r>
            <w:proofErr w:type="spellStart"/>
            <w:r>
              <w:rPr>
                <w:rFonts w:cs="Arial"/>
                <w:color w:val="365F91" w:themeColor="accent1" w:themeShade="BF"/>
              </w:rPr>
              <w:t>blah</w:t>
            </w:r>
            <w:proofErr w:type="spellEnd"/>
            <w:r>
              <w:rPr>
                <w:rFonts w:cs="Arial"/>
                <w:color w:val="365F91" w:themeColor="accent1" w:themeShade="BF"/>
              </w:rPr>
              <w:t xml:space="preserve"> </w:t>
            </w:r>
            <w:proofErr w:type="spellStart"/>
            <w:r>
              <w:rPr>
                <w:rFonts w:cs="Arial"/>
                <w:color w:val="365F91" w:themeColor="accent1" w:themeShade="BF"/>
              </w:rPr>
              <w:t>blah</w:t>
            </w:r>
            <w:proofErr w:type="spellEnd"/>
          </w:p>
          <w:p w:rsidR="0034163B" w:rsidRPr="0034163B" w:rsidRDefault="0034163B" w:rsidP="0034163B">
            <w:pPr>
              <w:pStyle w:val="ListParagraph"/>
              <w:numPr>
                <w:ilvl w:val="0"/>
                <w:numId w:val="38"/>
              </w:numPr>
              <w:spacing w:line="276" w:lineRule="auto"/>
              <w:ind w:left="709" w:hanging="426"/>
              <w:rPr>
                <w:rFonts w:cs="Arial"/>
                <w:color w:val="365F91" w:themeColor="accent1" w:themeShade="BF"/>
              </w:rPr>
            </w:pPr>
            <w:r w:rsidRPr="0034163B">
              <w:rPr>
                <w:rFonts w:cs="Arial"/>
                <w:color w:val="365F91" w:themeColor="accent1" w:themeShade="BF"/>
              </w:rPr>
              <w:t xml:space="preserve">e.g.  blah </w:t>
            </w:r>
            <w:proofErr w:type="spellStart"/>
            <w:r w:rsidRPr="0034163B">
              <w:rPr>
                <w:rFonts w:cs="Arial"/>
                <w:color w:val="365F91" w:themeColor="accent1" w:themeShade="BF"/>
              </w:rPr>
              <w:t>blah</w:t>
            </w:r>
            <w:proofErr w:type="spellEnd"/>
            <w:r w:rsidRPr="0034163B">
              <w:rPr>
                <w:rFonts w:cs="Arial"/>
                <w:color w:val="365F91" w:themeColor="accent1" w:themeShade="BF"/>
              </w:rPr>
              <w:t xml:space="preserve"> </w:t>
            </w:r>
            <w:proofErr w:type="spellStart"/>
            <w:r w:rsidRPr="0034163B">
              <w:rPr>
                <w:rFonts w:cs="Arial"/>
                <w:color w:val="365F91" w:themeColor="accent1" w:themeShade="BF"/>
              </w:rPr>
              <w:t>blah</w:t>
            </w:r>
            <w:proofErr w:type="spellEnd"/>
          </w:p>
        </w:tc>
      </w:tr>
      <w:tr w:rsidR="00B16A77" w:rsidRPr="00755482" w:rsidTr="0034163B">
        <w:trPr>
          <w:trHeight w:val="263"/>
        </w:trPr>
        <w:tc>
          <w:tcPr>
            <w:tcW w:w="9180" w:type="dxa"/>
            <w:vMerge/>
          </w:tcPr>
          <w:p w:rsidR="00B16A77" w:rsidRPr="00AF6855" w:rsidRDefault="00B16A77" w:rsidP="0034163B">
            <w:pPr>
              <w:spacing w:line="259" w:lineRule="auto"/>
              <w:ind w:right="90"/>
              <w:jc w:val="both"/>
              <w:rPr>
                <w:rFonts w:ascii="Calibri" w:eastAsia="Arial" w:hAnsi="Calibri" w:cs="Calibri"/>
                <w:sz w:val="20"/>
                <w:szCs w:val="20"/>
                <w:lang w:val="en-US"/>
              </w:rPr>
            </w:pPr>
          </w:p>
        </w:tc>
      </w:tr>
      <w:tr w:rsidR="00B16A77" w:rsidRPr="00755482" w:rsidTr="0034163B">
        <w:trPr>
          <w:trHeight w:val="509"/>
        </w:trPr>
        <w:tc>
          <w:tcPr>
            <w:tcW w:w="9180" w:type="dxa"/>
            <w:vMerge w:val="restart"/>
          </w:tcPr>
          <w:p w:rsidR="00B16A77" w:rsidRDefault="00B16A77" w:rsidP="00B16A77">
            <w:pPr>
              <w:spacing w:line="259" w:lineRule="auto"/>
              <w:ind w:right="90"/>
              <w:jc w:val="both"/>
              <w:rPr>
                <w:rFonts w:ascii="Calibri" w:eastAsia="Arial" w:hAnsi="Calibri" w:cs="Calibri"/>
                <w:sz w:val="20"/>
                <w:szCs w:val="20"/>
                <w:lang w:val="en-US"/>
              </w:rPr>
            </w:pPr>
            <w:r w:rsidRPr="00B16A77">
              <w:rPr>
                <w:rFonts w:ascii="Calibri" w:eastAsia="Arial" w:hAnsi="Calibri" w:cs="Calibri"/>
                <w:sz w:val="20"/>
                <w:szCs w:val="20"/>
                <w:lang w:val="en-US"/>
              </w:rPr>
              <w:t xml:space="preserve">You will be given feedback on how you perform in your job, and you may be given further training, so you </w:t>
            </w:r>
            <w:r w:rsidRPr="00B16A77">
              <w:rPr>
                <w:rFonts w:ascii="Calibri" w:eastAsia="Arial" w:hAnsi="Calibri" w:cs="Calibri"/>
                <w:sz w:val="20"/>
                <w:szCs w:val="20"/>
                <w:lang w:val="en-US"/>
              </w:rPr>
              <w:lastRenderedPageBreak/>
              <w:t>can contribute to improving the student learning experience.</w:t>
            </w:r>
          </w:p>
          <w:p w:rsidR="0034163B" w:rsidRDefault="0034163B" w:rsidP="0034163B">
            <w:pPr>
              <w:pStyle w:val="ListParagraph"/>
              <w:numPr>
                <w:ilvl w:val="0"/>
                <w:numId w:val="38"/>
              </w:numPr>
              <w:spacing w:after="200" w:line="276" w:lineRule="auto"/>
              <w:ind w:left="709" w:hanging="426"/>
              <w:rPr>
                <w:rFonts w:cs="Arial"/>
                <w:color w:val="365F91" w:themeColor="accent1" w:themeShade="BF"/>
              </w:rPr>
            </w:pPr>
            <w:r>
              <w:rPr>
                <w:rFonts w:cs="Arial"/>
                <w:color w:val="365F91" w:themeColor="accent1" w:themeShade="BF"/>
              </w:rPr>
              <w:t xml:space="preserve">e.g.  blah </w:t>
            </w:r>
            <w:proofErr w:type="spellStart"/>
            <w:r>
              <w:rPr>
                <w:rFonts w:cs="Arial"/>
                <w:color w:val="365F91" w:themeColor="accent1" w:themeShade="BF"/>
              </w:rPr>
              <w:t>blah</w:t>
            </w:r>
            <w:proofErr w:type="spellEnd"/>
            <w:r>
              <w:rPr>
                <w:rFonts w:cs="Arial"/>
                <w:color w:val="365F91" w:themeColor="accent1" w:themeShade="BF"/>
              </w:rPr>
              <w:t xml:space="preserve"> </w:t>
            </w:r>
            <w:proofErr w:type="spellStart"/>
            <w:r>
              <w:rPr>
                <w:rFonts w:cs="Arial"/>
                <w:color w:val="365F91" w:themeColor="accent1" w:themeShade="BF"/>
              </w:rPr>
              <w:t>blah</w:t>
            </w:r>
            <w:proofErr w:type="spellEnd"/>
          </w:p>
          <w:p w:rsidR="0034163B" w:rsidRPr="0034163B" w:rsidRDefault="0034163B" w:rsidP="0034163B">
            <w:pPr>
              <w:pStyle w:val="ListParagraph"/>
              <w:numPr>
                <w:ilvl w:val="0"/>
                <w:numId w:val="38"/>
              </w:numPr>
              <w:spacing w:line="276" w:lineRule="auto"/>
              <w:ind w:left="709" w:hanging="426"/>
              <w:rPr>
                <w:rFonts w:cs="Arial"/>
                <w:color w:val="365F91" w:themeColor="accent1" w:themeShade="BF"/>
              </w:rPr>
            </w:pPr>
            <w:r w:rsidRPr="0034163B">
              <w:rPr>
                <w:rFonts w:cs="Arial"/>
                <w:color w:val="365F91" w:themeColor="accent1" w:themeShade="BF"/>
              </w:rPr>
              <w:t xml:space="preserve">e.g.  blah </w:t>
            </w:r>
            <w:proofErr w:type="spellStart"/>
            <w:r w:rsidRPr="0034163B">
              <w:rPr>
                <w:rFonts w:cs="Arial"/>
                <w:color w:val="365F91" w:themeColor="accent1" w:themeShade="BF"/>
              </w:rPr>
              <w:t>blah</w:t>
            </w:r>
            <w:proofErr w:type="spellEnd"/>
            <w:r w:rsidRPr="0034163B">
              <w:rPr>
                <w:rFonts w:cs="Arial"/>
                <w:color w:val="365F91" w:themeColor="accent1" w:themeShade="BF"/>
              </w:rPr>
              <w:t xml:space="preserve"> </w:t>
            </w:r>
            <w:proofErr w:type="spellStart"/>
            <w:r w:rsidRPr="0034163B">
              <w:rPr>
                <w:rFonts w:cs="Arial"/>
                <w:color w:val="365F91" w:themeColor="accent1" w:themeShade="BF"/>
              </w:rPr>
              <w:t>blah</w:t>
            </w:r>
            <w:proofErr w:type="spellEnd"/>
          </w:p>
        </w:tc>
      </w:tr>
      <w:tr w:rsidR="00B16A77" w:rsidRPr="00755482" w:rsidTr="0034163B">
        <w:trPr>
          <w:trHeight w:val="263"/>
        </w:trPr>
        <w:tc>
          <w:tcPr>
            <w:tcW w:w="9180" w:type="dxa"/>
            <w:vMerge/>
          </w:tcPr>
          <w:p w:rsidR="00B16A77" w:rsidRPr="00AF6855" w:rsidRDefault="00B16A77" w:rsidP="0034163B">
            <w:pPr>
              <w:spacing w:line="259" w:lineRule="auto"/>
              <w:ind w:left="426" w:right="90" w:hanging="426"/>
              <w:contextualSpacing/>
              <w:jc w:val="both"/>
              <w:rPr>
                <w:sz w:val="20"/>
                <w:szCs w:val="20"/>
              </w:rPr>
            </w:pPr>
          </w:p>
        </w:tc>
      </w:tr>
      <w:tr w:rsidR="00B16A77" w:rsidRPr="00755482" w:rsidTr="0034163B">
        <w:trPr>
          <w:trHeight w:val="509"/>
        </w:trPr>
        <w:tc>
          <w:tcPr>
            <w:tcW w:w="9180" w:type="dxa"/>
            <w:vMerge w:val="restart"/>
          </w:tcPr>
          <w:p w:rsidR="00B16A77" w:rsidRDefault="00B16A77" w:rsidP="00B16A77">
            <w:pPr>
              <w:spacing w:line="259" w:lineRule="auto"/>
              <w:ind w:right="90"/>
              <w:jc w:val="both"/>
              <w:rPr>
                <w:rFonts w:ascii="Calibri" w:eastAsia="Arial" w:hAnsi="Calibri" w:cs="Calibri"/>
                <w:sz w:val="20"/>
                <w:szCs w:val="20"/>
                <w:lang w:val="en-US"/>
              </w:rPr>
            </w:pPr>
            <w:r w:rsidRPr="00B16A77">
              <w:rPr>
                <w:rFonts w:ascii="Calibri" w:eastAsia="Arial" w:hAnsi="Calibri" w:cs="Calibri"/>
                <w:sz w:val="20"/>
                <w:szCs w:val="20"/>
                <w:lang w:val="en-US"/>
              </w:rPr>
              <w:lastRenderedPageBreak/>
              <w:t xml:space="preserve">You will be supervised by knowledgeable managers who will give you guidance, advice and support so you are the best you can be in your job. </w:t>
            </w:r>
          </w:p>
          <w:p w:rsidR="0034163B" w:rsidRDefault="0034163B" w:rsidP="0034163B">
            <w:pPr>
              <w:pStyle w:val="ListParagraph"/>
              <w:numPr>
                <w:ilvl w:val="0"/>
                <w:numId w:val="38"/>
              </w:numPr>
              <w:spacing w:after="200" w:line="276" w:lineRule="auto"/>
              <w:ind w:left="709" w:hanging="426"/>
              <w:rPr>
                <w:rFonts w:cs="Arial"/>
                <w:color w:val="365F91" w:themeColor="accent1" w:themeShade="BF"/>
              </w:rPr>
            </w:pPr>
            <w:r>
              <w:rPr>
                <w:rFonts w:cs="Arial"/>
                <w:color w:val="365F91" w:themeColor="accent1" w:themeShade="BF"/>
              </w:rPr>
              <w:t xml:space="preserve">e.g.  blah </w:t>
            </w:r>
            <w:proofErr w:type="spellStart"/>
            <w:r>
              <w:rPr>
                <w:rFonts w:cs="Arial"/>
                <w:color w:val="365F91" w:themeColor="accent1" w:themeShade="BF"/>
              </w:rPr>
              <w:t>blah</w:t>
            </w:r>
            <w:proofErr w:type="spellEnd"/>
            <w:r>
              <w:rPr>
                <w:rFonts w:cs="Arial"/>
                <w:color w:val="365F91" w:themeColor="accent1" w:themeShade="BF"/>
              </w:rPr>
              <w:t xml:space="preserve"> </w:t>
            </w:r>
            <w:proofErr w:type="spellStart"/>
            <w:r>
              <w:rPr>
                <w:rFonts w:cs="Arial"/>
                <w:color w:val="365F91" w:themeColor="accent1" w:themeShade="BF"/>
              </w:rPr>
              <w:t>blah</w:t>
            </w:r>
            <w:proofErr w:type="spellEnd"/>
          </w:p>
          <w:p w:rsidR="0034163B" w:rsidRPr="0034163B" w:rsidRDefault="0034163B" w:rsidP="0034163B">
            <w:pPr>
              <w:pStyle w:val="ListParagraph"/>
              <w:numPr>
                <w:ilvl w:val="0"/>
                <w:numId w:val="38"/>
              </w:numPr>
              <w:spacing w:line="276" w:lineRule="auto"/>
              <w:ind w:left="709" w:hanging="426"/>
              <w:rPr>
                <w:rFonts w:cs="Arial"/>
                <w:color w:val="365F91" w:themeColor="accent1" w:themeShade="BF"/>
              </w:rPr>
            </w:pPr>
            <w:r w:rsidRPr="0034163B">
              <w:rPr>
                <w:rFonts w:cs="Arial"/>
                <w:color w:val="365F91" w:themeColor="accent1" w:themeShade="BF"/>
              </w:rPr>
              <w:t xml:space="preserve">e.g.  blah </w:t>
            </w:r>
            <w:proofErr w:type="spellStart"/>
            <w:r w:rsidRPr="0034163B">
              <w:rPr>
                <w:rFonts w:cs="Arial"/>
                <w:color w:val="365F91" w:themeColor="accent1" w:themeShade="BF"/>
              </w:rPr>
              <w:t>blah</w:t>
            </w:r>
            <w:proofErr w:type="spellEnd"/>
            <w:r w:rsidRPr="0034163B">
              <w:rPr>
                <w:rFonts w:cs="Arial"/>
                <w:color w:val="365F91" w:themeColor="accent1" w:themeShade="BF"/>
              </w:rPr>
              <w:t xml:space="preserve"> </w:t>
            </w:r>
            <w:proofErr w:type="spellStart"/>
            <w:r w:rsidRPr="0034163B">
              <w:rPr>
                <w:rFonts w:cs="Arial"/>
                <w:color w:val="365F91" w:themeColor="accent1" w:themeShade="BF"/>
              </w:rPr>
              <w:t>blah</w:t>
            </w:r>
            <w:proofErr w:type="spellEnd"/>
          </w:p>
        </w:tc>
      </w:tr>
      <w:tr w:rsidR="00B16A77" w:rsidRPr="00755482" w:rsidTr="0034163B">
        <w:trPr>
          <w:trHeight w:val="244"/>
        </w:trPr>
        <w:tc>
          <w:tcPr>
            <w:tcW w:w="9180" w:type="dxa"/>
            <w:vMerge/>
          </w:tcPr>
          <w:p w:rsidR="00B16A77" w:rsidRPr="00AF6855" w:rsidRDefault="00B16A77" w:rsidP="0034163B">
            <w:pPr>
              <w:ind w:left="426" w:hanging="426"/>
              <w:rPr>
                <w:sz w:val="20"/>
                <w:szCs w:val="20"/>
              </w:rPr>
            </w:pPr>
          </w:p>
        </w:tc>
      </w:tr>
      <w:tr w:rsidR="00B16A77" w:rsidRPr="00755482" w:rsidTr="0034163B">
        <w:trPr>
          <w:trHeight w:val="509"/>
        </w:trPr>
        <w:tc>
          <w:tcPr>
            <w:tcW w:w="9180" w:type="dxa"/>
            <w:vMerge w:val="restart"/>
          </w:tcPr>
          <w:p w:rsidR="00B16A77" w:rsidRDefault="00B16A77" w:rsidP="00B16A77">
            <w:pPr>
              <w:spacing w:line="259" w:lineRule="auto"/>
              <w:rPr>
                <w:rFonts w:ascii="Calibri" w:eastAsia="Arial" w:hAnsi="Calibri" w:cs="Calibri"/>
                <w:sz w:val="20"/>
                <w:szCs w:val="20"/>
                <w:lang w:val="en-US"/>
              </w:rPr>
            </w:pPr>
            <w:r w:rsidRPr="00B16A77">
              <w:rPr>
                <w:rFonts w:ascii="Calibri" w:eastAsia="Arial" w:hAnsi="Calibri" w:cs="Calibri"/>
                <w:sz w:val="20"/>
                <w:szCs w:val="20"/>
                <w:lang w:val="en-US"/>
              </w:rPr>
              <w:t xml:space="preserve">Teachers and trainers will receive regular professional development so their students benefit from up to date improvements in teaching practice. </w:t>
            </w:r>
          </w:p>
          <w:p w:rsidR="0034163B" w:rsidRDefault="0034163B" w:rsidP="0034163B">
            <w:pPr>
              <w:pStyle w:val="ListParagraph"/>
              <w:numPr>
                <w:ilvl w:val="0"/>
                <w:numId w:val="38"/>
              </w:numPr>
              <w:spacing w:after="200" w:line="276" w:lineRule="auto"/>
              <w:ind w:left="709" w:hanging="426"/>
              <w:rPr>
                <w:rFonts w:cs="Arial"/>
                <w:color w:val="365F91" w:themeColor="accent1" w:themeShade="BF"/>
              </w:rPr>
            </w:pPr>
            <w:r>
              <w:rPr>
                <w:rFonts w:cs="Arial"/>
                <w:color w:val="365F91" w:themeColor="accent1" w:themeShade="BF"/>
              </w:rPr>
              <w:t xml:space="preserve">e.g.  blah </w:t>
            </w:r>
            <w:proofErr w:type="spellStart"/>
            <w:r>
              <w:rPr>
                <w:rFonts w:cs="Arial"/>
                <w:color w:val="365F91" w:themeColor="accent1" w:themeShade="BF"/>
              </w:rPr>
              <w:t>blah</w:t>
            </w:r>
            <w:proofErr w:type="spellEnd"/>
            <w:r>
              <w:rPr>
                <w:rFonts w:cs="Arial"/>
                <w:color w:val="365F91" w:themeColor="accent1" w:themeShade="BF"/>
              </w:rPr>
              <w:t xml:space="preserve"> </w:t>
            </w:r>
            <w:proofErr w:type="spellStart"/>
            <w:r>
              <w:rPr>
                <w:rFonts w:cs="Arial"/>
                <w:color w:val="365F91" w:themeColor="accent1" w:themeShade="BF"/>
              </w:rPr>
              <w:t>blah</w:t>
            </w:r>
            <w:proofErr w:type="spellEnd"/>
          </w:p>
          <w:p w:rsidR="0034163B" w:rsidRPr="0034163B" w:rsidRDefault="0034163B" w:rsidP="0034163B">
            <w:pPr>
              <w:pStyle w:val="ListParagraph"/>
              <w:numPr>
                <w:ilvl w:val="0"/>
                <w:numId w:val="38"/>
              </w:numPr>
              <w:spacing w:line="276" w:lineRule="auto"/>
              <w:ind w:left="709" w:hanging="426"/>
              <w:rPr>
                <w:rFonts w:cs="Arial"/>
                <w:color w:val="365F91" w:themeColor="accent1" w:themeShade="BF"/>
              </w:rPr>
            </w:pPr>
            <w:r w:rsidRPr="0034163B">
              <w:rPr>
                <w:rFonts w:cs="Arial"/>
                <w:color w:val="365F91" w:themeColor="accent1" w:themeShade="BF"/>
              </w:rPr>
              <w:t xml:space="preserve">e.g.  blah </w:t>
            </w:r>
            <w:proofErr w:type="spellStart"/>
            <w:r w:rsidRPr="0034163B">
              <w:rPr>
                <w:rFonts w:cs="Arial"/>
                <w:color w:val="365F91" w:themeColor="accent1" w:themeShade="BF"/>
              </w:rPr>
              <w:t>blah</w:t>
            </w:r>
            <w:proofErr w:type="spellEnd"/>
            <w:r w:rsidRPr="0034163B">
              <w:rPr>
                <w:rFonts w:cs="Arial"/>
                <w:color w:val="365F91" w:themeColor="accent1" w:themeShade="BF"/>
              </w:rPr>
              <w:t xml:space="preserve"> </w:t>
            </w:r>
            <w:proofErr w:type="spellStart"/>
            <w:r w:rsidRPr="0034163B">
              <w:rPr>
                <w:rFonts w:cs="Arial"/>
                <w:color w:val="365F91" w:themeColor="accent1" w:themeShade="BF"/>
              </w:rPr>
              <w:t>blah</w:t>
            </w:r>
            <w:proofErr w:type="spellEnd"/>
          </w:p>
        </w:tc>
      </w:tr>
      <w:tr w:rsidR="00B16A77" w:rsidRPr="00755482" w:rsidTr="0034163B">
        <w:trPr>
          <w:trHeight w:val="244"/>
        </w:trPr>
        <w:tc>
          <w:tcPr>
            <w:tcW w:w="9180" w:type="dxa"/>
            <w:vMerge/>
          </w:tcPr>
          <w:p w:rsidR="00B16A77" w:rsidRPr="00AF6855" w:rsidRDefault="00B16A77" w:rsidP="0034163B">
            <w:pPr>
              <w:ind w:left="426" w:hanging="426"/>
              <w:rPr>
                <w:sz w:val="20"/>
                <w:szCs w:val="20"/>
              </w:rPr>
            </w:pPr>
          </w:p>
        </w:tc>
      </w:tr>
      <w:tr w:rsidR="00B16A77" w:rsidRPr="00755482" w:rsidTr="0034163B">
        <w:trPr>
          <w:trHeight w:val="509"/>
        </w:trPr>
        <w:tc>
          <w:tcPr>
            <w:tcW w:w="9180" w:type="dxa"/>
            <w:vMerge w:val="restart"/>
          </w:tcPr>
          <w:p w:rsidR="00B16A77" w:rsidRDefault="00B16A77" w:rsidP="00B16A77">
            <w:pPr>
              <w:spacing w:line="259" w:lineRule="auto"/>
              <w:rPr>
                <w:rFonts w:ascii="Calibri" w:eastAsia="Arial" w:hAnsi="Calibri" w:cs="Calibri"/>
                <w:color w:val="000000"/>
                <w:sz w:val="20"/>
                <w:szCs w:val="20"/>
                <w:lang w:val="en-US"/>
              </w:rPr>
            </w:pPr>
            <w:r w:rsidRPr="00B16A77">
              <w:rPr>
                <w:rFonts w:ascii="Calibri" w:eastAsia="Arial" w:hAnsi="Calibri" w:cs="Arial"/>
                <w:color w:val="000000"/>
                <w:sz w:val="20"/>
                <w:szCs w:val="20"/>
                <w:lang w:val="en-US"/>
              </w:rPr>
              <w:t xml:space="preserve">You will be employed legally and have a written contract. </w:t>
            </w:r>
            <w:r w:rsidRPr="00B16A77">
              <w:rPr>
                <w:rFonts w:ascii="Calibri" w:eastAsia="Arial" w:hAnsi="Calibri" w:cs="Calibri"/>
                <w:color w:val="000000"/>
                <w:sz w:val="20"/>
                <w:szCs w:val="20"/>
                <w:lang w:val="en-US"/>
              </w:rPr>
              <w:t xml:space="preserve">You will be treated fairly in terms of leave, sickness, </w:t>
            </w:r>
            <w:proofErr w:type="spellStart"/>
            <w:r w:rsidRPr="00B16A77">
              <w:rPr>
                <w:rFonts w:ascii="Calibri" w:eastAsia="Arial" w:hAnsi="Calibri" w:cs="Calibri"/>
                <w:color w:val="000000"/>
                <w:sz w:val="20"/>
                <w:szCs w:val="20"/>
                <w:lang w:val="en-US"/>
              </w:rPr>
              <w:t>etc</w:t>
            </w:r>
            <w:proofErr w:type="spellEnd"/>
            <w:r w:rsidRPr="00B16A77">
              <w:rPr>
                <w:rFonts w:ascii="Calibri" w:eastAsia="Arial" w:hAnsi="Calibri" w:cs="Calibri"/>
                <w:color w:val="000000"/>
                <w:sz w:val="20"/>
                <w:szCs w:val="20"/>
                <w:lang w:val="en-US"/>
              </w:rPr>
              <w:t xml:space="preserve"> </w:t>
            </w:r>
          </w:p>
          <w:p w:rsidR="0034163B" w:rsidRDefault="0034163B" w:rsidP="0034163B">
            <w:pPr>
              <w:pStyle w:val="ListParagraph"/>
              <w:numPr>
                <w:ilvl w:val="0"/>
                <w:numId w:val="38"/>
              </w:numPr>
              <w:spacing w:after="200" w:line="276" w:lineRule="auto"/>
              <w:ind w:left="709" w:hanging="426"/>
              <w:rPr>
                <w:rFonts w:cs="Arial"/>
                <w:color w:val="365F91" w:themeColor="accent1" w:themeShade="BF"/>
              </w:rPr>
            </w:pPr>
            <w:r>
              <w:rPr>
                <w:rFonts w:cs="Arial"/>
                <w:color w:val="365F91" w:themeColor="accent1" w:themeShade="BF"/>
              </w:rPr>
              <w:t xml:space="preserve">e.g.  blah </w:t>
            </w:r>
            <w:proofErr w:type="spellStart"/>
            <w:r>
              <w:rPr>
                <w:rFonts w:cs="Arial"/>
                <w:color w:val="365F91" w:themeColor="accent1" w:themeShade="BF"/>
              </w:rPr>
              <w:t>blah</w:t>
            </w:r>
            <w:proofErr w:type="spellEnd"/>
            <w:r>
              <w:rPr>
                <w:rFonts w:cs="Arial"/>
                <w:color w:val="365F91" w:themeColor="accent1" w:themeShade="BF"/>
              </w:rPr>
              <w:t xml:space="preserve"> </w:t>
            </w:r>
            <w:proofErr w:type="spellStart"/>
            <w:r>
              <w:rPr>
                <w:rFonts w:cs="Arial"/>
                <w:color w:val="365F91" w:themeColor="accent1" w:themeShade="BF"/>
              </w:rPr>
              <w:t>blah</w:t>
            </w:r>
            <w:proofErr w:type="spellEnd"/>
          </w:p>
          <w:p w:rsidR="0034163B" w:rsidRPr="0034163B" w:rsidRDefault="0034163B" w:rsidP="0034163B">
            <w:pPr>
              <w:pStyle w:val="ListParagraph"/>
              <w:numPr>
                <w:ilvl w:val="0"/>
                <w:numId w:val="38"/>
              </w:numPr>
              <w:spacing w:line="276" w:lineRule="auto"/>
              <w:ind w:left="709" w:hanging="426"/>
              <w:rPr>
                <w:rFonts w:cs="Arial"/>
                <w:color w:val="365F91" w:themeColor="accent1" w:themeShade="BF"/>
              </w:rPr>
            </w:pPr>
            <w:r w:rsidRPr="0034163B">
              <w:rPr>
                <w:rFonts w:cs="Arial"/>
                <w:color w:val="365F91" w:themeColor="accent1" w:themeShade="BF"/>
              </w:rPr>
              <w:t xml:space="preserve">e.g.  blah </w:t>
            </w:r>
            <w:proofErr w:type="spellStart"/>
            <w:r w:rsidRPr="0034163B">
              <w:rPr>
                <w:rFonts w:cs="Arial"/>
                <w:color w:val="365F91" w:themeColor="accent1" w:themeShade="BF"/>
              </w:rPr>
              <w:t>blah</w:t>
            </w:r>
            <w:proofErr w:type="spellEnd"/>
            <w:r w:rsidRPr="0034163B">
              <w:rPr>
                <w:rFonts w:cs="Arial"/>
                <w:color w:val="365F91" w:themeColor="accent1" w:themeShade="BF"/>
              </w:rPr>
              <w:t xml:space="preserve"> </w:t>
            </w:r>
            <w:proofErr w:type="spellStart"/>
            <w:r w:rsidRPr="0034163B">
              <w:rPr>
                <w:rFonts w:cs="Arial"/>
                <w:color w:val="365F91" w:themeColor="accent1" w:themeShade="BF"/>
              </w:rPr>
              <w:t>blah</w:t>
            </w:r>
            <w:proofErr w:type="spellEnd"/>
          </w:p>
        </w:tc>
      </w:tr>
      <w:tr w:rsidR="00B16A77" w:rsidRPr="00755482" w:rsidTr="0034163B">
        <w:trPr>
          <w:trHeight w:val="244"/>
        </w:trPr>
        <w:tc>
          <w:tcPr>
            <w:tcW w:w="9180" w:type="dxa"/>
            <w:vMerge/>
          </w:tcPr>
          <w:p w:rsidR="00B16A77" w:rsidRPr="00AF6855" w:rsidRDefault="00B16A77" w:rsidP="0034163B">
            <w:pPr>
              <w:ind w:left="426" w:hanging="426"/>
              <w:rPr>
                <w:sz w:val="20"/>
                <w:szCs w:val="20"/>
              </w:rPr>
            </w:pPr>
          </w:p>
        </w:tc>
      </w:tr>
      <w:tr w:rsidR="00B16A77" w:rsidRPr="00755482" w:rsidTr="0034163B">
        <w:tc>
          <w:tcPr>
            <w:tcW w:w="9180" w:type="dxa"/>
          </w:tcPr>
          <w:p w:rsidR="0034163B" w:rsidRDefault="00B16A77" w:rsidP="00B16A77">
            <w:pPr>
              <w:rPr>
                <w:rFonts w:ascii="Calibri" w:eastAsia="Calibri" w:hAnsi="Calibri"/>
                <w:b/>
                <w:sz w:val="20"/>
                <w:szCs w:val="20"/>
              </w:rPr>
            </w:pPr>
            <w:r w:rsidRPr="00B16A77">
              <w:rPr>
                <w:rFonts w:ascii="Calibri" w:eastAsia="Calibri" w:hAnsi="Calibri"/>
                <w:sz w:val="20"/>
                <w:szCs w:val="20"/>
              </w:rPr>
              <w:t>Diversity is celebrated at International House and we are committed to treating everybody fairly and equally.</w:t>
            </w:r>
            <w:r w:rsidRPr="00B16A77">
              <w:rPr>
                <w:rFonts w:ascii="Calibri" w:eastAsia="Calibri" w:hAnsi="Calibri"/>
                <w:b/>
                <w:sz w:val="20"/>
                <w:szCs w:val="20"/>
              </w:rPr>
              <w:t xml:space="preserve"> </w:t>
            </w:r>
          </w:p>
          <w:p w:rsidR="0034163B" w:rsidRDefault="0034163B" w:rsidP="0034163B">
            <w:pPr>
              <w:pStyle w:val="ListParagraph"/>
              <w:numPr>
                <w:ilvl w:val="0"/>
                <w:numId w:val="38"/>
              </w:numPr>
              <w:spacing w:after="200" w:line="276" w:lineRule="auto"/>
              <w:ind w:left="709" w:hanging="426"/>
              <w:rPr>
                <w:rFonts w:cs="Arial"/>
                <w:color w:val="365F91" w:themeColor="accent1" w:themeShade="BF"/>
              </w:rPr>
            </w:pPr>
            <w:r>
              <w:rPr>
                <w:rFonts w:cs="Arial"/>
                <w:color w:val="365F91" w:themeColor="accent1" w:themeShade="BF"/>
              </w:rPr>
              <w:t xml:space="preserve">e.g.  blah </w:t>
            </w:r>
            <w:proofErr w:type="spellStart"/>
            <w:r>
              <w:rPr>
                <w:rFonts w:cs="Arial"/>
                <w:color w:val="365F91" w:themeColor="accent1" w:themeShade="BF"/>
              </w:rPr>
              <w:t>blah</w:t>
            </w:r>
            <w:proofErr w:type="spellEnd"/>
            <w:r>
              <w:rPr>
                <w:rFonts w:cs="Arial"/>
                <w:color w:val="365F91" w:themeColor="accent1" w:themeShade="BF"/>
              </w:rPr>
              <w:t xml:space="preserve"> </w:t>
            </w:r>
            <w:proofErr w:type="spellStart"/>
            <w:r>
              <w:rPr>
                <w:rFonts w:cs="Arial"/>
                <w:color w:val="365F91" w:themeColor="accent1" w:themeShade="BF"/>
              </w:rPr>
              <w:t>blah</w:t>
            </w:r>
            <w:proofErr w:type="spellEnd"/>
          </w:p>
          <w:p w:rsidR="00B16A77" w:rsidRPr="0034163B" w:rsidRDefault="0034163B" w:rsidP="0034163B">
            <w:pPr>
              <w:pStyle w:val="ListParagraph"/>
              <w:numPr>
                <w:ilvl w:val="0"/>
                <w:numId w:val="38"/>
              </w:numPr>
              <w:spacing w:line="276" w:lineRule="auto"/>
              <w:ind w:left="709" w:hanging="426"/>
              <w:rPr>
                <w:rFonts w:cs="Arial"/>
                <w:color w:val="365F91" w:themeColor="accent1" w:themeShade="BF"/>
              </w:rPr>
            </w:pPr>
            <w:r w:rsidRPr="0034163B">
              <w:rPr>
                <w:rFonts w:cs="Arial"/>
                <w:color w:val="365F91" w:themeColor="accent1" w:themeShade="BF"/>
              </w:rPr>
              <w:t xml:space="preserve">e.g.  blah </w:t>
            </w:r>
            <w:proofErr w:type="spellStart"/>
            <w:r w:rsidRPr="0034163B">
              <w:rPr>
                <w:rFonts w:cs="Arial"/>
                <w:color w:val="365F91" w:themeColor="accent1" w:themeShade="BF"/>
              </w:rPr>
              <w:t>blah</w:t>
            </w:r>
            <w:proofErr w:type="spellEnd"/>
            <w:r w:rsidRPr="0034163B">
              <w:rPr>
                <w:rFonts w:cs="Arial"/>
                <w:color w:val="365F91" w:themeColor="accent1" w:themeShade="BF"/>
              </w:rPr>
              <w:t xml:space="preserve"> </w:t>
            </w:r>
            <w:proofErr w:type="spellStart"/>
            <w:r w:rsidRPr="0034163B">
              <w:rPr>
                <w:rFonts w:cs="Arial"/>
                <w:color w:val="365F91" w:themeColor="accent1" w:themeShade="BF"/>
              </w:rPr>
              <w:t>blah</w:t>
            </w:r>
            <w:proofErr w:type="spellEnd"/>
            <w:r w:rsidR="00B16A77" w:rsidRPr="0034163B">
              <w:rPr>
                <w:rFonts w:ascii="Calibri" w:eastAsia="Calibri" w:hAnsi="Calibri"/>
                <w:b/>
                <w:sz w:val="20"/>
                <w:szCs w:val="20"/>
              </w:rPr>
              <w:t xml:space="preserve">  </w:t>
            </w:r>
          </w:p>
        </w:tc>
      </w:tr>
      <w:tr w:rsidR="00B16A77" w:rsidRPr="00755482" w:rsidTr="00B16A77">
        <w:trPr>
          <w:trHeight w:val="283"/>
        </w:trPr>
        <w:tc>
          <w:tcPr>
            <w:tcW w:w="9180" w:type="dxa"/>
            <w:shd w:val="clear" w:color="auto" w:fill="FDE9D9" w:themeFill="accent6" w:themeFillTint="33"/>
          </w:tcPr>
          <w:p w:rsidR="00B16A77" w:rsidRPr="00223459" w:rsidRDefault="00B16A77" w:rsidP="0034163B">
            <w:pPr>
              <w:rPr>
                <w:b/>
              </w:rPr>
            </w:pPr>
            <w:r w:rsidRPr="00223459">
              <w:rPr>
                <w:b/>
              </w:rPr>
              <w:t xml:space="preserve">Member Commitment to IHWO and the Network </w:t>
            </w:r>
          </w:p>
          <w:p w:rsidR="00B16A77" w:rsidRPr="00223459" w:rsidRDefault="00B16A77" w:rsidP="0034163B">
            <w:pPr>
              <w:rPr>
                <w:sz w:val="20"/>
                <w:szCs w:val="20"/>
              </w:rPr>
            </w:pPr>
          </w:p>
        </w:tc>
      </w:tr>
      <w:tr w:rsidR="00B16A77" w:rsidRPr="00755482" w:rsidTr="0034163B">
        <w:trPr>
          <w:trHeight w:val="283"/>
        </w:trPr>
        <w:tc>
          <w:tcPr>
            <w:tcW w:w="9180" w:type="dxa"/>
          </w:tcPr>
          <w:p w:rsidR="00B16A77" w:rsidRDefault="00B16A77" w:rsidP="00B16A77">
            <w:pPr>
              <w:rPr>
                <w:sz w:val="20"/>
                <w:szCs w:val="20"/>
              </w:rPr>
            </w:pPr>
            <w:r w:rsidRPr="00B16A77">
              <w:rPr>
                <w:sz w:val="20"/>
                <w:szCs w:val="20"/>
              </w:rPr>
              <w:t>IH Branding and Conference Attendance</w:t>
            </w:r>
          </w:p>
          <w:p w:rsidR="00B16A77" w:rsidRDefault="00B16A77" w:rsidP="00B16A77">
            <w:pPr>
              <w:pStyle w:val="ListParagraph"/>
              <w:numPr>
                <w:ilvl w:val="0"/>
                <w:numId w:val="44"/>
              </w:numPr>
              <w:rPr>
                <w:rFonts w:cs="Arial"/>
                <w:color w:val="365F91" w:themeColor="accent1" w:themeShade="BF"/>
              </w:rPr>
            </w:pPr>
            <w:r>
              <w:rPr>
                <w:rFonts w:cs="Arial"/>
                <w:color w:val="365F91" w:themeColor="accent1" w:themeShade="BF"/>
              </w:rPr>
              <w:t xml:space="preserve">E.g.  blah </w:t>
            </w:r>
            <w:proofErr w:type="spellStart"/>
            <w:r>
              <w:rPr>
                <w:rFonts w:cs="Arial"/>
                <w:color w:val="365F91" w:themeColor="accent1" w:themeShade="BF"/>
              </w:rPr>
              <w:t>blah</w:t>
            </w:r>
            <w:proofErr w:type="spellEnd"/>
            <w:r>
              <w:rPr>
                <w:rFonts w:cs="Arial"/>
                <w:color w:val="365F91" w:themeColor="accent1" w:themeShade="BF"/>
              </w:rPr>
              <w:t xml:space="preserve"> </w:t>
            </w:r>
            <w:proofErr w:type="spellStart"/>
            <w:r>
              <w:rPr>
                <w:rFonts w:cs="Arial"/>
                <w:color w:val="365F91" w:themeColor="accent1" w:themeShade="BF"/>
              </w:rPr>
              <w:t>blah</w:t>
            </w:r>
            <w:proofErr w:type="spellEnd"/>
          </w:p>
          <w:p w:rsidR="00B16A77" w:rsidRPr="00B16A77" w:rsidRDefault="00B16A77" w:rsidP="00B16A77">
            <w:pPr>
              <w:pStyle w:val="ListParagraph"/>
              <w:numPr>
                <w:ilvl w:val="0"/>
                <w:numId w:val="44"/>
              </w:numPr>
              <w:rPr>
                <w:sz w:val="20"/>
                <w:szCs w:val="20"/>
              </w:rPr>
            </w:pPr>
            <w:r w:rsidRPr="00B16A77">
              <w:rPr>
                <w:rFonts w:cs="Arial"/>
                <w:color w:val="365F91" w:themeColor="accent1" w:themeShade="BF"/>
              </w:rPr>
              <w:t xml:space="preserve">E.g.  blah </w:t>
            </w:r>
            <w:proofErr w:type="spellStart"/>
            <w:r w:rsidRPr="00B16A77">
              <w:rPr>
                <w:rFonts w:cs="Arial"/>
                <w:color w:val="365F91" w:themeColor="accent1" w:themeShade="BF"/>
              </w:rPr>
              <w:t>blah</w:t>
            </w:r>
            <w:proofErr w:type="spellEnd"/>
            <w:r w:rsidRPr="00B16A77">
              <w:rPr>
                <w:rFonts w:cs="Arial"/>
                <w:color w:val="365F91" w:themeColor="accent1" w:themeShade="BF"/>
              </w:rPr>
              <w:t xml:space="preserve"> </w:t>
            </w:r>
            <w:proofErr w:type="spellStart"/>
            <w:r w:rsidRPr="00B16A77">
              <w:rPr>
                <w:rFonts w:cs="Arial"/>
                <w:color w:val="365F91" w:themeColor="accent1" w:themeShade="BF"/>
              </w:rPr>
              <w:t>blah</w:t>
            </w:r>
            <w:proofErr w:type="spellEnd"/>
          </w:p>
        </w:tc>
      </w:tr>
    </w:tbl>
    <w:p w:rsidR="00B16A77" w:rsidRDefault="00F86757">
      <w:pPr>
        <w:rPr>
          <w:rFonts w:ascii="Calibri" w:eastAsia="Calibri" w:hAnsi="Calibri"/>
          <w:b/>
          <w:sz w:val="32"/>
          <w:szCs w:val="32"/>
        </w:rPr>
      </w:pPr>
      <w:r>
        <w:rPr>
          <w:rFonts w:ascii="Calibri" w:eastAsia="Calibri" w:hAnsi="Calibri"/>
          <w:b/>
          <w:sz w:val="32"/>
          <w:szCs w:val="32"/>
        </w:rPr>
        <w:br w:type="page"/>
      </w:r>
    </w:p>
    <w:p w:rsidR="00B16A77" w:rsidRDefault="00B16A77" w:rsidP="00B16A77">
      <w:pPr>
        <w:rPr>
          <w:rFonts w:ascii="Calibri" w:eastAsia="Calibri" w:hAnsi="Calibri"/>
          <w:b/>
          <w:sz w:val="32"/>
          <w:szCs w:val="32"/>
        </w:rPr>
      </w:pPr>
      <w:r>
        <w:rPr>
          <w:rFonts w:ascii="Calibri" w:eastAsia="Calibri" w:hAnsi="Calibri"/>
          <w:b/>
          <w:sz w:val="32"/>
          <w:szCs w:val="32"/>
        </w:rPr>
        <w:lastRenderedPageBreak/>
        <w:t>Requirements</w:t>
      </w:r>
    </w:p>
    <w:p w:rsidR="00B16A77" w:rsidRDefault="00B16A77" w:rsidP="00B16A77">
      <w:pPr>
        <w:rPr>
          <w:rFonts w:ascii="Calibri" w:eastAsia="Calibri" w:hAnsi="Calibri"/>
          <w:i/>
          <w:color w:val="1F497D" w:themeColor="text2"/>
        </w:rPr>
      </w:pPr>
      <w:r w:rsidRPr="00B16A77">
        <w:rPr>
          <w:rFonts w:ascii="Calibri" w:eastAsia="Calibri" w:hAnsi="Calibri"/>
          <w:i/>
          <w:color w:val="1F497D" w:themeColor="text2"/>
        </w:rPr>
        <w:t xml:space="preserve">(Summarise </w:t>
      </w:r>
      <w:r>
        <w:rPr>
          <w:rFonts w:ascii="Calibri" w:eastAsia="Calibri" w:hAnsi="Calibri"/>
          <w:i/>
          <w:color w:val="1F497D" w:themeColor="text2"/>
        </w:rPr>
        <w:t>requirements</w:t>
      </w:r>
      <w:r w:rsidRPr="00B16A77">
        <w:rPr>
          <w:rFonts w:ascii="Calibri" w:eastAsia="Calibri" w:hAnsi="Calibri"/>
          <w:i/>
          <w:color w:val="1F497D" w:themeColor="text2"/>
        </w:rPr>
        <w:t xml:space="preserve"> here: delete rows where there are </w:t>
      </w:r>
      <w:r>
        <w:rPr>
          <w:rFonts w:ascii="Calibri" w:eastAsia="Calibri" w:hAnsi="Calibri"/>
          <w:i/>
          <w:color w:val="1F497D" w:themeColor="text2"/>
        </w:rPr>
        <w:t>none</w:t>
      </w:r>
      <w:r w:rsidRPr="00B16A77">
        <w:rPr>
          <w:rFonts w:ascii="Calibri" w:eastAsia="Calibri" w:hAnsi="Calibri"/>
          <w:i/>
          <w:color w:val="1F497D" w:themeColor="text2"/>
        </w:rPr>
        <w:t xml:space="preserve">.) </w:t>
      </w:r>
    </w:p>
    <w:p w:rsidR="00B16A77" w:rsidRPr="002640D8" w:rsidRDefault="00B16A77" w:rsidP="00B16A77">
      <w:pPr>
        <w:rPr>
          <w:rFonts w:ascii="Calibri" w:eastAsia="Calibri" w:hAnsi="Calibri"/>
          <w:b/>
          <w:i/>
        </w:rPr>
      </w:pPr>
      <w:r w:rsidRPr="002640D8">
        <w:rPr>
          <w:rFonts w:ascii="Calibri" w:eastAsia="Calibri" w:hAnsi="Calibri"/>
          <w:b/>
          <w:i/>
        </w:rPr>
        <w:t xml:space="preserve">IHWO would like schools to action all requirements as soon as possible, and give us feedback within three months on progress. </w:t>
      </w:r>
      <w:proofErr w:type="gramStart"/>
      <w:r w:rsidRPr="002640D8">
        <w:rPr>
          <w:rFonts w:ascii="Calibri" w:eastAsia="Calibri" w:hAnsi="Calibri"/>
          <w:b/>
          <w:i/>
        </w:rPr>
        <w:t>( By</w:t>
      </w:r>
      <w:proofErr w:type="gramEnd"/>
      <w:r w:rsidRPr="002640D8">
        <w:rPr>
          <w:rFonts w:ascii="Calibri" w:eastAsia="Calibri" w:hAnsi="Calibri"/>
          <w:b/>
          <w:i/>
        </w:rPr>
        <w:t xml:space="preserve"> </w:t>
      </w:r>
      <w:proofErr w:type="spellStart"/>
      <w:r>
        <w:rPr>
          <w:rFonts w:ascii="Calibri" w:eastAsia="Calibri" w:hAnsi="Calibri"/>
          <w:b/>
          <w:i/>
        </w:rPr>
        <w:t>xxxx</w:t>
      </w:r>
      <w:proofErr w:type="spellEnd"/>
      <w:r w:rsidRPr="002640D8">
        <w:rPr>
          <w:rFonts w:ascii="Calibri" w:eastAsia="Calibri" w:hAnsi="Calibri"/>
          <w:b/>
          <w:i/>
        </w:rPr>
        <w:t xml:space="preserve"> 20</w:t>
      </w:r>
      <w:r>
        <w:rPr>
          <w:rFonts w:ascii="Calibri" w:eastAsia="Calibri" w:hAnsi="Calibri"/>
          <w:b/>
          <w:i/>
        </w:rPr>
        <w:t>xx</w:t>
      </w:r>
      <w:r w:rsidRPr="002640D8">
        <w:rPr>
          <w:rFonts w:ascii="Calibri" w:eastAsia="Calibri" w:hAnsi="Calibri"/>
          <w:b/>
          <w:i/>
        </w:rPr>
        <w:t>). Many thanks.</w:t>
      </w:r>
    </w:p>
    <w:tbl>
      <w:tblPr>
        <w:tblStyle w:val="TableGrid"/>
        <w:tblW w:w="9180" w:type="dxa"/>
        <w:tblLayout w:type="fixed"/>
        <w:tblLook w:val="04A0" w:firstRow="1" w:lastRow="0" w:firstColumn="1" w:lastColumn="0" w:noHBand="0" w:noVBand="1"/>
      </w:tblPr>
      <w:tblGrid>
        <w:gridCol w:w="9180"/>
      </w:tblGrid>
      <w:tr w:rsidR="00B16A77" w:rsidTr="0034163B">
        <w:tc>
          <w:tcPr>
            <w:tcW w:w="9180" w:type="dxa"/>
            <w:shd w:val="clear" w:color="auto" w:fill="DBE5F1" w:themeFill="accent1" w:themeFillTint="33"/>
          </w:tcPr>
          <w:p w:rsidR="00B16A77" w:rsidRDefault="00B16A77" w:rsidP="0034163B">
            <w:pPr>
              <w:rPr>
                <w:b/>
              </w:rPr>
            </w:pPr>
            <w:r w:rsidRPr="008A3163">
              <w:rPr>
                <w:b/>
              </w:rPr>
              <w:t>Delivering the IH Client Promise</w:t>
            </w:r>
          </w:p>
          <w:p w:rsidR="00B16A77" w:rsidRPr="008A3163" w:rsidRDefault="00B16A77" w:rsidP="0034163B">
            <w:pPr>
              <w:rPr>
                <w:b/>
              </w:rPr>
            </w:pPr>
          </w:p>
        </w:tc>
      </w:tr>
      <w:tr w:rsidR="00B16A77" w:rsidRPr="00755482" w:rsidTr="0034163B">
        <w:tc>
          <w:tcPr>
            <w:tcW w:w="9180" w:type="dxa"/>
          </w:tcPr>
          <w:p w:rsidR="00B16A77" w:rsidRPr="00B16A77" w:rsidRDefault="00B16A77" w:rsidP="0034163B">
            <w:pPr>
              <w:rPr>
                <w:sz w:val="20"/>
                <w:szCs w:val="20"/>
              </w:rPr>
            </w:pPr>
            <w:r w:rsidRPr="00B16A77">
              <w:rPr>
                <w:sz w:val="20"/>
                <w:szCs w:val="20"/>
              </w:rPr>
              <w:t>We will help you learn and progress by designing well-structured courses and educational support services.</w:t>
            </w:r>
          </w:p>
          <w:p w:rsidR="00B16A77" w:rsidRDefault="00B16A77" w:rsidP="0034163B">
            <w:pPr>
              <w:pStyle w:val="ListParagraph"/>
              <w:numPr>
                <w:ilvl w:val="0"/>
                <w:numId w:val="38"/>
              </w:numPr>
              <w:ind w:left="709" w:hanging="426"/>
              <w:rPr>
                <w:rFonts w:cs="Arial"/>
                <w:color w:val="365F91" w:themeColor="accent1" w:themeShade="BF"/>
              </w:rPr>
            </w:pPr>
            <w:r>
              <w:rPr>
                <w:rFonts w:cs="Arial"/>
                <w:color w:val="365F91" w:themeColor="accent1" w:themeShade="BF"/>
              </w:rPr>
              <w:t xml:space="preserve">E.g.  blah </w:t>
            </w:r>
            <w:proofErr w:type="spellStart"/>
            <w:r>
              <w:rPr>
                <w:rFonts w:cs="Arial"/>
                <w:color w:val="365F91" w:themeColor="accent1" w:themeShade="BF"/>
              </w:rPr>
              <w:t>blah</w:t>
            </w:r>
            <w:proofErr w:type="spellEnd"/>
            <w:r>
              <w:rPr>
                <w:rFonts w:cs="Arial"/>
                <w:color w:val="365F91" w:themeColor="accent1" w:themeShade="BF"/>
              </w:rPr>
              <w:t xml:space="preserve"> </w:t>
            </w:r>
            <w:proofErr w:type="spellStart"/>
            <w:r>
              <w:rPr>
                <w:rFonts w:cs="Arial"/>
                <w:color w:val="365F91" w:themeColor="accent1" w:themeShade="BF"/>
              </w:rPr>
              <w:t>blah</w:t>
            </w:r>
            <w:proofErr w:type="spellEnd"/>
          </w:p>
          <w:p w:rsidR="00B16A77" w:rsidRPr="00B16A77" w:rsidRDefault="00B16A77" w:rsidP="0034163B">
            <w:pPr>
              <w:pStyle w:val="ListParagraph"/>
              <w:numPr>
                <w:ilvl w:val="0"/>
                <w:numId w:val="38"/>
              </w:numPr>
              <w:ind w:left="709" w:hanging="426"/>
              <w:rPr>
                <w:rFonts w:cs="Arial"/>
                <w:color w:val="365F91" w:themeColor="accent1" w:themeShade="BF"/>
              </w:rPr>
            </w:pPr>
            <w:r>
              <w:rPr>
                <w:rFonts w:cs="Arial"/>
                <w:color w:val="365F91" w:themeColor="accent1" w:themeShade="BF"/>
              </w:rPr>
              <w:t xml:space="preserve">E.g.  blah </w:t>
            </w:r>
            <w:proofErr w:type="spellStart"/>
            <w:r>
              <w:rPr>
                <w:rFonts w:cs="Arial"/>
                <w:color w:val="365F91" w:themeColor="accent1" w:themeShade="BF"/>
              </w:rPr>
              <w:t>blah</w:t>
            </w:r>
            <w:proofErr w:type="spellEnd"/>
            <w:r>
              <w:rPr>
                <w:rFonts w:cs="Arial"/>
                <w:color w:val="365F91" w:themeColor="accent1" w:themeShade="BF"/>
              </w:rPr>
              <w:t xml:space="preserve"> </w:t>
            </w:r>
            <w:proofErr w:type="spellStart"/>
            <w:r>
              <w:rPr>
                <w:rFonts w:cs="Arial"/>
                <w:color w:val="365F91" w:themeColor="accent1" w:themeShade="BF"/>
              </w:rPr>
              <w:t>blah</w:t>
            </w:r>
            <w:proofErr w:type="spellEnd"/>
          </w:p>
        </w:tc>
      </w:tr>
      <w:tr w:rsidR="00B16A77" w:rsidRPr="00755482" w:rsidTr="0034163B">
        <w:tc>
          <w:tcPr>
            <w:tcW w:w="9180" w:type="dxa"/>
          </w:tcPr>
          <w:p w:rsidR="00B16A77" w:rsidRPr="00B16A77" w:rsidRDefault="00B16A77" w:rsidP="0034163B">
            <w:pPr>
              <w:rPr>
                <w:sz w:val="20"/>
                <w:szCs w:val="20"/>
              </w:rPr>
            </w:pPr>
            <w:r w:rsidRPr="00B16A77">
              <w:rPr>
                <w:sz w:val="20"/>
                <w:szCs w:val="20"/>
              </w:rPr>
              <w:t xml:space="preserve">Before enrolling, we will listen to your needs and give you guidance on choosing the right course. This may involve a language level test and an interview. </w:t>
            </w:r>
          </w:p>
        </w:tc>
      </w:tr>
      <w:tr w:rsidR="00B16A77" w:rsidRPr="00755482" w:rsidTr="0034163B">
        <w:tc>
          <w:tcPr>
            <w:tcW w:w="9180" w:type="dxa"/>
          </w:tcPr>
          <w:p w:rsidR="00B16A77" w:rsidRPr="00B16A77" w:rsidRDefault="00B16A77" w:rsidP="0034163B">
            <w:pPr>
              <w:rPr>
                <w:sz w:val="20"/>
                <w:szCs w:val="20"/>
              </w:rPr>
            </w:pPr>
            <w:r w:rsidRPr="00B16A77">
              <w:rPr>
                <w:sz w:val="20"/>
                <w:szCs w:val="20"/>
              </w:rPr>
              <w:t>You will be given clear and accurate information about all aspects of your course, examination or other service.</w:t>
            </w:r>
          </w:p>
        </w:tc>
      </w:tr>
      <w:tr w:rsidR="00B16A77" w:rsidRPr="00755482" w:rsidTr="0034163B">
        <w:tc>
          <w:tcPr>
            <w:tcW w:w="9180" w:type="dxa"/>
          </w:tcPr>
          <w:p w:rsidR="00B16A77" w:rsidRPr="00B16A77" w:rsidRDefault="00B16A77" w:rsidP="0034163B">
            <w:pPr>
              <w:rPr>
                <w:sz w:val="20"/>
                <w:szCs w:val="20"/>
              </w:rPr>
            </w:pPr>
            <w:r w:rsidRPr="00B16A77">
              <w:rPr>
                <w:sz w:val="20"/>
                <w:szCs w:val="20"/>
              </w:rPr>
              <w:t xml:space="preserve">You will be taught be qualified teachers or trainers, who regularly receive up to date professional development. Younger learners will be taught by teachers trained to meet their specific needs. </w:t>
            </w:r>
          </w:p>
          <w:p w:rsidR="00B16A77" w:rsidRPr="00755482" w:rsidRDefault="00B16A77" w:rsidP="0034163B">
            <w:pPr>
              <w:pStyle w:val="ListParagraph"/>
              <w:ind w:left="709"/>
              <w:rPr>
                <w:sz w:val="20"/>
                <w:szCs w:val="20"/>
              </w:rPr>
            </w:pPr>
          </w:p>
        </w:tc>
      </w:tr>
      <w:tr w:rsidR="00B16A77" w:rsidRPr="00755482" w:rsidTr="0034163B">
        <w:trPr>
          <w:trHeight w:val="244"/>
        </w:trPr>
        <w:tc>
          <w:tcPr>
            <w:tcW w:w="9180" w:type="dxa"/>
            <w:vMerge w:val="restart"/>
          </w:tcPr>
          <w:p w:rsidR="00B16A77" w:rsidRPr="00B16A77" w:rsidRDefault="00B16A77" w:rsidP="0034163B">
            <w:pPr>
              <w:rPr>
                <w:sz w:val="20"/>
                <w:szCs w:val="20"/>
              </w:rPr>
            </w:pPr>
            <w:r w:rsidRPr="00B16A77">
              <w:rPr>
                <w:sz w:val="20"/>
                <w:szCs w:val="20"/>
              </w:rPr>
              <w:t xml:space="preserve">Your course will be supervised by skilled educational managers who will make sure the content is up to </w:t>
            </w:r>
            <w:proofErr w:type="gramStart"/>
            <w:r w:rsidRPr="00B16A77">
              <w:rPr>
                <w:sz w:val="20"/>
                <w:szCs w:val="20"/>
              </w:rPr>
              <w:t>date,</w:t>
            </w:r>
            <w:proofErr w:type="gramEnd"/>
            <w:r w:rsidRPr="00B16A77">
              <w:rPr>
                <w:sz w:val="20"/>
                <w:szCs w:val="20"/>
              </w:rPr>
              <w:t xml:space="preserve"> the school has the right resources, and whose goal is to help you have a positive experience. </w:t>
            </w:r>
          </w:p>
        </w:tc>
      </w:tr>
      <w:tr w:rsidR="00B16A77" w:rsidRPr="00755482" w:rsidTr="0034163B">
        <w:trPr>
          <w:trHeight w:val="244"/>
        </w:trPr>
        <w:tc>
          <w:tcPr>
            <w:tcW w:w="9180" w:type="dxa"/>
            <w:vMerge/>
          </w:tcPr>
          <w:p w:rsidR="00B16A77" w:rsidRPr="00755482" w:rsidRDefault="00B16A77" w:rsidP="0034163B">
            <w:pPr>
              <w:ind w:left="426" w:hanging="426"/>
              <w:rPr>
                <w:sz w:val="20"/>
                <w:szCs w:val="20"/>
              </w:rPr>
            </w:pPr>
          </w:p>
        </w:tc>
      </w:tr>
      <w:tr w:rsidR="00B16A77" w:rsidRPr="00755482" w:rsidTr="0034163B">
        <w:trPr>
          <w:trHeight w:val="244"/>
        </w:trPr>
        <w:tc>
          <w:tcPr>
            <w:tcW w:w="9180" w:type="dxa"/>
            <w:vMerge w:val="restart"/>
          </w:tcPr>
          <w:p w:rsidR="00B16A77" w:rsidRPr="00B16A77" w:rsidRDefault="00B16A77" w:rsidP="0034163B">
            <w:pPr>
              <w:rPr>
                <w:sz w:val="20"/>
                <w:szCs w:val="20"/>
              </w:rPr>
            </w:pPr>
            <w:r w:rsidRPr="00B16A77">
              <w:rPr>
                <w:sz w:val="20"/>
                <w:szCs w:val="20"/>
              </w:rPr>
              <w:t>Your learning will be regularly assessed during your course to help you progress. You will have opportunities to discuss how to improve.</w:t>
            </w:r>
          </w:p>
          <w:p w:rsidR="00B16A77" w:rsidRPr="00755482" w:rsidRDefault="00B16A77" w:rsidP="0034163B">
            <w:pPr>
              <w:ind w:left="426" w:hanging="426"/>
              <w:rPr>
                <w:sz w:val="20"/>
                <w:szCs w:val="20"/>
              </w:rPr>
            </w:pPr>
          </w:p>
        </w:tc>
      </w:tr>
      <w:tr w:rsidR="00B16A77" w:rsidRPr="00755482" w:rsidTr="0034163B">
        <w:trPr>
          <w:trHeight w:val="244"/>
        </w:trPr>
        <w:tc>
          <w:tcPr>
            <w:tcW w:w="9180" w:type="dxa"/>
            <w:vMerge/>
          </w:tcPr>
          <w:p w:rsidR="00B16A77" w:rsidRPr="00755482" w:rsidRDefault="00B16A77" w:rsidP="0034163B">
            <w:pPr>
              <w:ind w:left="426" w:hanging="426"/>
              <w:rPr>
                <w:sz w:val="20"/>
                <w:szCs w:val="20"/>
              </w:rPr>
            </w:pPr>
          </w:p>
        </w:tc>
      </w:tr>
      <w:tr w:rsidR="00B16A77" w:rsidRPr="00755482" w:rsidTr="0034163B">
        <w:trPr>
          <w:trHeight w:val="244"/>
        </w:trPr>
        <w:tc>
          <w:tcPr>
            <w:tcW w:w="9180" w:type="dxa"/>
            <w:vMerge w:val="restart"/>
          </w:tcPr>
          <w:p w:rsidR="00B16A77" w:rsidRPr="00B16A77" w:rsidRDefault="00B16A77" w:rsidP="0034163B">
            <w:pPr>
              <w:rPr>
                <w:sz w:val="20"/>
                <w:szCs w:val="20"/>
              </w:rPr>
            </w:pPr>
            <w:r w:rsidRPr="00B16A77">
              <w:rPr>
                <w:sz w:val="20"/>
                <w:szCs w:val="20"/>
              </w:rPr>
              <w:t>You will be encouraged to give us feedback so we can continue to improve while you are still studying with us.</w:t>
            </w:r>
          </w:p>
        </w:tc>
      </w:tr>
      <w:tr w:rsidR="00B16A77" w:rsidRPr="00755482" w:rsidTr="0034163B">
        <w:trPr>
          <w:trHeight w:val="244"/>
        </w:trPr>
        <w:tc>
          <w:tcPr>
            <w:tcW w:w="9180" w:type="dxa"/>
            <w:vMerge/>
          </w:tcPr>
          <w:p w:rsidR="00B16A77" w:rsidRPr="00755482" w:rsidRDefault="00B16A77" w:rsidP="0034163B">
            <w:pPr>
              <w:ind w:left="426" w:hanging="426"/>
              <w:rPr>
                <w:sz w:val="20"/>
                <w:szCs w:val="20"/>
              </w:rPr>
            </w:pPr>
          </w:p>
        </w:tc>
      </w:tr>
      <w:tr w:rsidR="00B16A77" w:rsidRPr="00755482" w:rsidTr="0034163B">
        <w:tc>
          <w:tcPr>
            <w:tcW w:w="9180" w:type="dxa"/>
          </w:tcPr>
          <w:p w:rsidR="00B16A77" w:rsidRPr="00B16A77" w:rsidRDefault="00B16A77" w:rsidP="0034163B">
            <w:pPr>
              <w:rPr>
                <w:sz w:val="20"/>
                <w:szCs w:val="20"/>
              </w:rPr>
            </w:pPr>
            <w:r w:rsidRPr="00B16A77">
              <w:rPr>
                <w:rFonts w:ascii="Calibri" w:eastAsia="Calibri" w:hAnsi="Calibri"/>
                <w:sz w:val="20"/>
                <w:szCs w:val="20"/>
              </w:rPr>
              <w:t>Diversity is celebrated at International House and we are committed to treating everybody fairly and equally.</w:t>
            </w:r>
            <w:r w:rsidRPr="00B16A77">
              <w:rPr>
                <w:rFonts w:ascii="Calibri" w:eastAsia="Calibri" w:hAnsi="Calibri"/>
                <w:b/>
                <w:sz w:val="20"/>
                <w:szCs w:val="20"/>
              </w:rPr>
              <w:t xml:space="preserve">   </w:t>
            </w:r>
          </w:p>
        </w:tc>
      </w:tr>
      <w:tr w:rsidR="00B16A77" w:rsidTr="0034163B">
        <w:tc>
          <w:tcPr>
            <w:tcW w:w="9180" w:type="dxa"/>
            <w:shd w:val="clear" w:color="auto" w:fill="E5DFEC" w:themeFill="accent4" w:themeFillTint="33"/>
          </w:tcPr>
          <w:p w:rsidR="00B16A77" w:rsidRDefault="00B16A77" w:rsidP="0034163B">
            <w:pPr>
              <w:rPr>
                <w:b/>
              </w:rPr>
            </w:pPr>
            <w:r w:rsidRPr="008A3163">
              <w:rPr>
                <w:b/>
              </w:rPr>
              <w:t xml:space="preserve">Delivering the IH </w:t>
            </w:r>
            <w:r>
              <w:rPr>
                <w:b/>
              </w:rPr>
              <w:t>Staff</w:t>
            </w:r>
            <w:r w:rsidRPr="008A3163">
              <w:rPr>
                <w:b/>
              </w:rPr>
              <w:t xml:space="preserve"> Promise</w:t>
            </w:r>
          </w:p>
          <w:p w:rsidR="00B16A77" w:rsidRPr="008A3163" w:rsidRDefault="00B16A77" w:rsidP="0034163B">
            <w:pPr>
              <w:rPr>
                <w:b/>
              </w:rPr>
            </w:pPr>
          </w:p>
        </w:tc>
      </w:tr>
      <w:tr w:rsidR="00B16A77" w:rsidRPr="00755482" w:rsidTr="0034163B">
        <w:trPr>
          <w:trHeight w:val="244"/>
        </w:trPr>
        <w:tc>
          <w:tcPr>
            <w:tcW w:w="9180" w:type="dxa"/>
            <w:vMerge w:val="restart"/>
          </w:tcPr>
          <w:p w:rsidR="00B16A77" w:rsidRDefault="00B16A77" w:rsidP="0034163B">
            <w:pPr>
              <w:rPr>
                <w:sz w:val="20"/>
                <w:szCs w:val="20"/>
              </w:rPr>
            </w:pPr>
            <w:r w:rsidRPr="00B16A77">
              <w:rPr>
                <w:sz w:val="20"/>
                <w:szCs w:val="20"/>
              </w:rPr>
              <w:t>You will have a good, safe working environment and the resources to do your job well</w:t>
            </w:r>
          </w:p>
          <w:p w:rsidR="00B16A77" w:rsidRDefault="00B16A77" w:rsidP="0034163B">
            <w:pPr>
              <w:pStyle w:val="ListParagraph"/>
              <w:numPr>
                <w:ilvl w:val="0"/>
                <w:numId w:val="43"/>
              </w:numPr>
              <w:rPr>
                <w:rFonts w:cs="Arial"/>
                <w:color w:val="365F91" w:themeColor="accent1" w:themeShade="BF"/>
              </w:rPr>
            </w:pPr>
            <w:r>
              <w:rPr>
                <w:rFonts w:cs="Arial"/>
                <w:color w:val="365F91" w:themeColor="accent1" w:themeShade="BF"/>
              </w:rPr>
              <w:t xml:space="preserve">E.g.  blah </w:t>
            </w:r>
            <w:proofErr w:type="spellStart"/>
            <w:r>
              <w:rPr>
                <w:rFonts w:cs="Arial"/>
                <w:color w:val="365F91" w:themeColor="accent1" w:themeShade="BF"/>
              </w:rPr>
              <w:t>blah</w:t>
            </w:r>
            <w:proofErr w:type="spellEnd"/>
            <w:r>
              <w:rPr>
                <w:rFonts w:cs="Arial"/>
                <w:color w:val="365F91" w:themeColor="accent1" w:themeShade="BF"/>
              </w:rPr>
              <w:t xml:space="preserve"> </w:t>
            </w:r>
            <w:proofErr w:type="spellStart"/>
            <w:r>
              <w:rPr>
                <w:rFonts w:cs="Arial"/>
                <w:color w:val="365F91" w:themeColor="accent1" w:themeShade="BF"/>
              </w:rPr>
              <w:t>blah</w:t>
            </w:r>
            <w:proofErr w:type="spellEnd"/>
          </w:p>
          <w:p w:rsidR="00B16A77" w:rsidRPr="00B16A77" w:rsidRDefault="00B16A77" w:rsidP="0034163B">
            <w:pPr>
              <w:pStyle w:val="ListParagraph"/>
              <w:numPr>
                <w:ilvl w:val="0"/>
                <w:numId w:val="43"/>
              </w:numPr>
              <w:rPr>
                <w:sz w:val="20"/>
                <w:szCs w:val="20"/>
              </w:rPr>
            </w:pPr>
            <w:r w:rsidRPr="00B16A77">
              <w:rPr>
                <w:rFonts w:cs="Arial"/>
                <w:color w:val="365F91" w:themeColor="accent1" w:themeShade="BF"/>
              </w:rPr>
              <w:t xml:space="preserve">E.g.  blah </w:t>
            </w:r>
            <w:proofErr w:type="spellStart"/>
            <w:r w:rsidRPr="00B16A77">
              <w:rPr>
                <w:rFonts w:cs="Arial"/>
                <w:color w:val="365F91" w:themeColor="accent1" w:themeShade="BF"/>
              </w:rPr>
              <w:t>blah</w:t>
            </w:r>
            <w:proofErr w:type="spellEnd"/>
            <w:r w:rsidRPr="00B16A77">
              <w:rPr>
                <w:rFonts w:cs="Arial"/>
                <w:color w:val="365F91" w:themeColor="accent1" w:themeShade="BF"/>
              </w:rPr>
              <w:t xml:space="preserve"> </w:t>
            </w:r>
            <w:proofErr w:type="spellStart"/>
            <w:r w:rsidRPr="00B16A77">
              <w:rPr>
                <w:rFonts w:cs="Arial"/>
                <w:color w:val="365F91" w:themeColor="accent1" w:themeShade="BF"/>
              </w:rPr>
              <w:t>blah</w:t>
            </w:r>
            <w:proofErr w:type="spellEnd"/>
          </w:p>
        </w:tc>
      </w:tr>
      <w:tr w:rsidR="00B16A77" w:rsidRPr="00755482" w:rsidTr="0034163B">
        <w:trPr>
          <w:trHeight w:val="244"/>
        </w:trPr>
        <w:tc>
          <w:tcPr>
            <w:tcW w:w="9180" w:type="dxa"/>
            <w:vMerge/>
          </w:tcPr>
          <w:p w:rsidR="00B16A77" w:rsidRPr="00AF6855" w:rsidRDefault="00B16A77" w:rsidP="0034163B">
            <w:pPr>
              <w:ind w:left="426" w:hanging="426"/>
              <w:rPr>
                <w:sz w:val="20"/>
                <w:szCs w:val="20"/>
              </w:rPr>
            </w:pPr>
          </w:p>
        </w:tc>
      </w:tr>
      <w:tr w:rsidR="00B16A77" w:rsidRPr="00755482" w:rsidTr="0034163B">
        <w:trPr>
          <w:trHeight w:val="244"/>
        </w:trPr>
        <w:tc>
          <w:tcPr>
            <w:tcW w:w="9180" w:type="dxa"/>
            <w:vMerge w:val="restart"/>
          </w:tcPr>
          <w:p w:rsidR="00B16A77" w:rsidRPr="00B16A77" w:rsidRDefault="00B16A77" w:rsidP="0034163B">
            <w:pPr>
              <w:rPr>
                <w:sz w:val="20"/>
                <w:szCs w:val="20"/>
              </w:rPr>
            </w:pPr>
            <w:r w:rsidRPr="00B16A77">
              <w:rPr>
                <w:sz w:val="20"/>
                <w:szCs w:val="20"/>
              </w:rPr>
              <w:t xml:space="preserve">You will have a job description so you can contribute to a high quality student learning experience </w:t>
            </w:r>
          </w:p>
        </w:tc>
      </w:tr>
      <w:tr w:rsidR="00B16A77" w:rsidRPr="00755482" w:rsidTr="0034163B">
        <w:trPr>
          <w:trHeight w:val="263"/>
        </w:trPr>
        <w:tc>
          <w:tcPr>
            <w:tcW w:w="9180" w:type="dxa"/>
            <w:vMerge/>
          </w:tcPr>
          <w:p w:rsidR="00B16A77" w:rsidRPr="00AF6855" w:rsidRDefault="00B16A77" w:rsidP="0034163B">
            <w:pPr>
              <w:spacing w:line="259" w:lineRule="auto"/>
              <w:ind w:right="90"/>
              <w:jc w:val="both"/>
              <w:rPr>
                <w:rFonts w:ascii="Calibri" w:eastAsia="Arial" w:hAnsi="Calibri" w:cs="Calibri"/>
                <w:sz w:val="20"/>
                <w:szCs w:val="20"/>
                <w:lang w:val="en-US"/>
              </w:rPr>
            </w:pPr>
          </w:p>
        </w:tc>
      </w:tr>
      <w:tr w:rsidR="00B16A77" w:rsidRPr="00755482" w:rsidTr="0034163B">
        <w:trPr>
          <w:trHeight w:val="263"/>
        </w:trPr>
        <w:tc>
          <w:tcPr>
            <w:tcW w:w="9180" w:type="dxa"/>
            <w:vMerge w:val="restart"/>
          </w:tcPr>
          <w:p w:rsidR="00B16A77" w:rsidRPr="00B16A77" w:rsidRDefault="00B16A77" w:rsidP="0034163B">
            <w:pPr>
              <w:spacing w:line="259" w:lineRule="auto"/>
              <w:ind w:right="90"/>
              <w:jc w:val="both"/>
              <w:rPr>
                <w:rFonts w:ascii="Calibri" w:eastAsia="Arial" w:hAnsi="Calibri" w:cs="Calibri"/>
                <w:sz w:val="20"/>
                <w:szCs w:val="20"/>
                <w:lang w:val="en-US"/>
              </w:rPr>
            </w:pPr>
            <w:r w:rsidRPr="00B16A77">
              <w:rPr>
                <w:rFonts w:ascii="Calibri" w:eastAsia="Arial" w:hAnsi="Calibri" w:cs="Calibri"/>
                <w:sz w:val="20"/>
                <w:szCs w:val="20"/>
                <w:lang w:val="en-US"/>
              </w:rPr>
              <w:t>You will be given feedback on how you perform in your job, and you may be given further training, so you can contribute to improving the student learning experience.</w:t>
            </w:r>
          </w:p>
        </w:tc>
      </w:tr>
      <w:tr w:rsidR="00B16A77" w:rsidRPr="00755482" w:rsidTr="0034163B">
        <w:trPr>
          <w:trHeight w:val="263"/>
        </w:trPr>
        <w:tc>
          <w:tcPr>
            <w:tcW w:w="9180" w:type="dxa"/>
            <w:vMerge/>
          </w:tcPr>
          <w:p w:rsidR="00B16A77" w:rsidRPr="00AF6855" w:rsidRDefault="00B16A77" w:rsidP="0034163B">
            <w:pPr>
              <w:spacing w:line="259" w:lineRule="auto"/>
              <w:ind w:left="426" w:right="90" w:hanging="426"/>
              <w:contextualSpacing/>
              <w:jc w:val="both"/>
              <w:rPr>
                <w:sz w:val="20"/>
                <w:szCs w:val="20"/>
              </w:rPr>
            </w:pPr>
          </w:p>
        </w:tc>
      </w:tr>
      <w:tr w:rsidR="00B16A77" w:rsidRPr="00755482" w:rsidTr="0034163B">
        <w:trPr>
          <w:trHeight w:val="263"/>
        </w:trPr>
        <w:tc>
          <w:tcPr>
            <w:tcW w:w="9180" w:type="dxa"/>
            <w:vMerge w:val="restart"/>
          </w:tcPr>
          <w:p w:rsidR="00B16A77" w:rsidRPr="00B16A77" w:rsidRDefault="00B16A77" w:rsidP="0034163B">
            <w:pPr>
              <w:spacing w:line="259" w:lineRule="auto"/>
              <w:ind w:right="90"/>
              <w:jc w:val="both"/>
              <w:rPr>
                <w:rFonts w:ascii="Calibri" w:eastAsia="Arial" w:hAnsi="Calibri" w:cs="Calibri"/>
                <w:sz w:val="20"/>
                <w:szCs w:val="20"/>
                <w:lang w:val="en-US"/>
              </w:rPr>
            </w:pPr>
            <w:r w:rsidRPr="00B16A77">
              <w:rPr>
                <w:rFonts w:ascii="Calibri" w:eastAsia="Arial" w:hAnsi="Calibri" w:cs="Calibri"/>
                <w:sz w:val="20"/>
                <w:szCs w:val="20"/>
                <w:lang w:val="en-US"/>
              </w:rPr>
              <w:t xml:space="preserve">You will be supervised by knowledgeable managers who will give you guidance, advice and support so you are the best you can be in your job. </w:t>
            </w:r>
          </w:p>
        </w:tc>
      </w:tr>
      <w:tr w:rsidR="00B16A77" w:rsidRPr="00755482" w:rsidTr="0034163B">
        <w:trPr>
          <w:trHeight w:val="244"/>
        </w:trPr>
        <w:tc>
          <w:tcPr>
            <w:tcW w:w="9180" w:type="dxa"/>
            <w:vMerge/>
          </w:tcPr>
          <w:p w:rsidR="00B16A77" w:rsidRPr="00AF6855" w:rsidRDefault="00B16A77" w:rsidP="0034163B">
            <w:pPr>
              <w:ind w:left="426" w:hanging="426"/>
              <w:rPr>
                <w:sz w:val="20"/>
                <w:szCs w:val="20"/>
              </w:rPr>
            </w:pPr>
          </w:p>
        </w:tc>
      </w:tr>
      <w:tr w:rsidR="00B16A77" w:rsidRPr="00755482" w:rsidTr="0034163B">
        <w:trPr>
          <w:trHeight w:val="263"/>
        </w:trPr>
        <w:tc>
          <w:tcPr>
            <w:tcW w:w="9180" w:type="dxa"/>
            <w:vMerge w:val="restart"/>
          </w:tcPr>
          <w:p w:rsidR="00B16A77" w:rsidRPr="00B16A77" w:rsidRDefault="00B16A77" w:rsidP="0034163B">
            <w:pPr>
              <w:spacing w:line="259" w:lineRule="auto"/>
              <w:rPr>
                <w:rFonts w:ascii="Calibri" w:eastAsia="Arial" w:hAnsi="Calibri" w:cs="Calibri"/>
                <w:sz w:val="20"/>
                <w:szCs w:val="20"/>
                <w:lang w:val="en-US"/>
              </w:rPr>
            </w:pPr>
            <w:r w:rsidRPr="00B16A77">
              <w:rPr>
                <w:rFonts w:ascii="Calibri" w:eastAsia="Arial" w:hAnsi="Calibri" w:cs="Calibri"/>
                <w:sz w:val="20"/>
                <w:szCs w:val="20"/>
                <w:lang w:val="en-US"/>
              </w:rPr>
              <w:t xml:space="preserve">Teachers and trainers will receive regular professional development so their students benefit from up to date improvements in teaching practice. </w:t>
            </w:r>
          </w:p>
        </w:tc>
      </w:tr>
      <w:tr w:rsidR="00B16A77" w:rsidRPr="00755482" w:rsidTr="0034163B">
        <w:trPr>
          <w:trHeight w:val="244"/>
        </w:trPr>
        <w:tc>
          <w:tcPr>
            <w:tcW w:w="9180" w:type="dxa"/>
            <w:vMerge/>
          </w:tcPr>
          <w:p w:rsidR="00B16A77" w:rsidRPr="00AF6855" w:rsidRDefault="00B16A77" w:rsidP="0034163B">
            <w:pPr>
              <w:ind w:left="426" w:hanging="426"/>
              <w:rPr>
                <w:sz w:val="20"/>
                <w:szCs w:val="20"/>
              </w:rPr>
            </w:pPr>
          </w:p>
        </w:tc>
      </w:tr>
      <w:tr w:rsidR="00B16A77" w:rsidRPr="00755482" w:rsidTr="0034163B">
        <w:trPr>
          <w:trHeight w:val="263"/>
        </w:trPr>
        <w:tc>
          <w:tcPr>
            <w:tcW w:w="9180" w:type="dxa"/>
            <w:vMerge w:val="restart"/>
          </w:tcPr>
          <w:p w:rsidR="00B16A77" w:rsidRPr="00B16A77" w:rsidRDefault="00B16A77" w:rsidP="0034163B">
            <w:pPr>
              <w:spacing w:line="259" w:lineRule="auto"/>
              <w:rPr>
                <w:rFonts w:ascii="Calibri" w:eastAsia="Arial" w:hAnsi="Calibri" w:cs="Calibri"/>
                <w:color w:val="000000"/>
                <w:sz w:val="20"/>
                <w:szCs w:val="20"/>
                <w:lang w:val="en-US"/>
              </w:rPr>
            </w:pPr>
            <w:r w:rsidRPr="00B16A77">
              <w:rPr>
                <w:rFonts w:ascii="Calibri" w:eastAsia="Arial" w:hAnsi="Calibri" w:cs="Arial"/>
                <w:color w:val="000000"/>
                <w:sz w:val="20"/>
                <w:szCs w:val="20"/>
                <w:lang w:val="en-US"/>
              </w:rPr>
              <w:t xml:space="preserve">You will be employed legally and have a written contract. </w:t>
            </w:r>
            <w:r w:rsidRPr="00B16A77">
              <w:rPr>
                <w:rFonts w:ascii="Calibri" w:eastAsia="Arial" w:hAnsi="Calibri" w:cs="Calibri"/>
                <w:color w:val="000000"/>
                <w:sz w:val="20"/>
                <w:szCs w:val="20"/>
                <w:lang w:val="en-US"/>
              </w:rPr>
              <w:t xml:space="preserve">You will be treated fairly in terms of leave, sickness, </w:t>
            </w:r>
            <w:proofErr w:type="spellStart"/>
            <w:r w:rsidRPr="00B16A77">
              <w:rPr>
                <w:rFonts w:ascii="Calibri" w:eastAsia="Arial" w:hAnsi="Calibri" w:cs="Calibri"/>
                <w:color w:val="000000"/>
                <w:sz w:val="20"/>
                <w:szCs w:val="20"/>
                <w:lang w:val="en-US"/>
              </w:rPr>
              <w:t>etc</w:t>
            </w:r>
            <w:proofErr w:type="spellEnd"/>
            <w:r w:rsidRPr="00B16A77">
              <w:rPr>
                <w:rFonts w:ascii="Calibri" w:eastAsia="Arial" w:hAnsi="Calibri" w:cs="Calibri"/>
                <w:color w:val="000000"/>
                <w:sz w:val="20"/>
                <w:szCs w:val="20"/>
                <w:lang w:val="en-US"/>
              </w:rPr>
              <w:t xml:space="preserve"> </w:t>
            </w:r>
          </w:p>
        </w:tc>
      </w:tr>
      <w:tr w:rsidR="00B16A77" w:rsidRPr="00755482" w:rsidTr="0034163B">
        <w:trPr>
          <w:trHeight w:val="244"/>
        </w:trPr>
        <w:tc>
          <w:tcPr>
            <w:tcW w:w="9180" w:type="dxa"/>
            <w:vMerge/>
          </w:tcPr>
          <w:p w:rsidR="00B16A77" w:rsidRPr="00AF6855" w:rsidRDefault="00B16A77" w:rsidP="0034163B">
            <w:pPr>
              <w:ind w:left="426" w:hanging="426"/>
              <w:rPr>
                <w:sz w:val="20"/>
                <w:szCs w:val="20"/>
              </w:rPr>
            </w:pPr>
          </w:p>
        </w:tc>
      </w:tr>
      <w:tr w:rsidR="00B16A77" w:rsidRPr="00755482" w:rsidTr="0034163B">
        <w:tc>
          <w:tcPr>
            <w:tcW w:w="9180" w:type="dxa"/>
          </w:tcPr>
          <w:p w:rsidR="00B16A77" w:rsidRPr="00B16A77" w:rsidRDefault="00B16A77" w:rsidP="0034163B">
            <w:pPr>
              <w:rPr>
                <w:sz w:val="20"/>
                <w:szCs w:val="20"/>
              </w:rPr>
            </w:pPr>
            <w:r w:rsidRPr="00B16A77">
              <w:rPr>
                <w:rFonts w:ascii="Calibri" w:eastAsia="Calibri" w:hAnsi="Calibri"/>
                <w:sz w:val="20"/>
                <w:szCs w:val="20"/>
              </w:rPr>
              <w:t>Diversity is celebrated at International House and we are committed to treating everybody fairly and equally.</w:t>
            </w:r>
            <w:r w:rsidRPr="00B16A77">
              <w:rPr>
                <w:rFonts w:ascii="Calibri" w:eastAsia="Calibri" w:hAnsi="Calibri"/>
                <w:b/>
                <w:sz w:val="20"/>
                <w:szCs w:val="20"/>
              </w:rPr>
              <w:t xml:space="preserve">   </w:t>
            </w:r>
          </w:p>
        </w:tc>
      </w:tr>
      <w:tr w:rsidR="00B16A77" w:rsidRPr="00755482" w:rsidTr="0034163B">
        <w:trPr>
          <w:trHeight w:val="283"/>
        </w:trPr>
        <w:tc>
          <w:tcPr>
            <w:tcW w:w="9180" w:type="dxa"/>
            <w:shd w:val="clear" w:color="auto" w:fill="FDE9D9" w:themeFill="accent6" w:themeFillTint="33"/>
          </w:tcPr>
          <w:p w:rsidR="00B16A77" w:rsidRPr="00223459" w:rsidRDefault="00B16A77" w:rsidP="0034163B">
            <w:pPr>
              <w:rPr>
                <w:b/>
              </w:rPr>
            </w:pPr>
            <w:r w:rsidRPr="00223459">
              <w:rPr>
                <w:b/>
              </w:rPr>
              <w:t xml:space="preserve">Member Commitment to IHWO and the Network </w:t>
            </w:r>
          </w:p>
          <w:p w:rsidR="00B16A77" w:rsidRPr="00223459" w:rsidRDefault="00B16A77" w:rsidP="0034163B">
            <w:pPr>
              <w:rPr>
                <w:sz w:val="20"/>
                <w:szCs w:val="20"/>
              </w:rPr>
            </w:pPr>
          </w:p>
        </w:tc>
      </w:tr>
      <w:tr w:rsidR="00B16A77" w:rsidRPr="00755482" w:rsidTr="0034163B">
        <w:trPr>
          <w:trHeight w:val="283"/>
        </w:trPr>
        <w:tc>
          <w:tcPr>
            <w:tcW w:w="9180" w:type="dxa"/>
          </w:tcPr>
          <w:p w:rsidR="00B16A77" w:rsidRDefault="00B16A77" w:rsidP="0034163B">
            <w:pPr>
              <w:rPr>
                <w:sz w:val="20"/>
                <w:szCs w:val="20"/>
              </w:rPr>
            </w:pPr>
            <w:r w:rsidRPr="00B16A77">
              <w:rPr>
                <w:sz w:val="20"/>
                <w:szCs w:val="20"/>
              </w:rPr>
              <w:t>IH Branding and Conference Attendance</w:t>
            </w:r>
          </w:p>
          <w:p w:rsidR="00B16A77" w:rsidRDefault="00B16A77" w:rsidP="00B16A77">
            <w:pPr>
              <w:pStyle w:val="ListParagraph"/>
              <w:numPr>
                <w:ilvl w:val="0"/>
                <w:numId w:val="45"/>
              </w:numPr>
              <w:spacing w:after="200" w:line="276" w:lineRule="auto"/>
              <w:rPr>
                <w:rFonts w:cs="Arial"/>
                <w:color w:val="365F91" w:themeColor="accent1" w:themeShade="BF"/>
              </w:rPr>
            </w:pPr>
            <w:r>
              <w:rPr>
                <w:rFonts w:cs="Arial"/>
                <w:color w:val="365F91" w:themeColor="accent1" w:themeShade="BF"/>
              </w:rPr>
              <w:t xml:space="preserve">E.g.  blah </w:t>
            </w:r>
            <w:proofErr w:type="spellStart"/>
            <w:r>
              <w:rPr>
                <w:rFonts w:cs="Arial"/>
                <w:color w:val="365F91" w:themeColor="accent1" w:themeShade="BF"/>
              </w:rPr>
              <w:t>blah</w:t>
            </w:r>
            <w:proofErr w:type="spellEnd"/>
            <w:r>
              <w:rPr>
                <w:rFonts w:cs="Arial"/>
                <w:color w:val="365F91" w:themeColor="accent1" w:themeShade="BF"/>
              </w:rPr>
              <w:t xml:space="preserve"> </w:t>
            </w:r>
            <w:proofErr w:type="spellStart"/>
            <w:r>
              <w:rPr>
                <w:rFonts w:cs="Arial"/>
                <w:color w:val="365F91" w:themeColor="accent1" w:themeShade="BF"/>
              </w:rPr>
              <w:t>blah</w:t>
            </w:r>
            <w:proofErr w:type="spellEnd"/>
          </w:p>
          <w:p w:rsidR="00B16A77" w:rsidRPr="00B16A77" w:rsidRDefault="00B16A77" w:rsidP="00B16A77">
            <w:pPr>
              <w:pStyle w:val="ListParagraph"/>
              <w:numPr>
                <w:ilvl w:val="0"/>
                <w:numId w:val="45"/>
              </w:numPr>
              <w:rPr>
                <w:sz w:val="20"/>
                <w:szCs w:val="20"/>
              </w:rPr>
            </w:pPr>
            <w:r w:rsidRPr="00B16A77">
              <w:rPr>
                <w:rFonts w:cs="Arial"/>
                <w:color w:val="365F91" w:themeColor="accent1" w:themeShade="BF"/>
              </w:rPr>
              <w:t xml:space="preserve">E.g.  blah </w:t>
            </w:r>
            <w:proofErr w:type="spellStart"/>
            <w:r w:rsidRPr="00B16A77">
              <w:rPr>
                <w:rFonts w:cs="Arial"/>
                <w:color w:val="365F91" w:themeColor="accent1" w:themeShade="BF"/>
              </w:rPr>
              <w:t>blah</w:t>
            </w:r>
            <w:proofErr w:type="spellEnd"/>
            <w:r w:rsidRPr="00B16A77">
              <w:rPr>
                <w:rFonts w:cs="Arial"/>
                <w:color w:val="365F91" w:themeColor="accent1" w:themeShade="BF"/>
              </w:rPr>
              <w:t xml:space="preserve"> </w:t>
            </w:r>
            <w:proofErr w:type="spellStart"/>
            <w:r w:rsidRPr="00B16A77">
              <w:rPr>
                <w:rFonts w:cs="Arial"/>
                <w:color w:val="365F91" w:themeColor="accent1" w:themeShade="BF"/>
              </w:rPr>
              <w:t>blah</w:t>
            </w:r>
            <w:proofErr w:type="spellEnd"/>
          </w:p>
        </w:tc>
      </w:tr>
    </w:tbl>
    <w:p w:rsidR="00F86757" w:rsidRDefault="00F86757">
      <w:pPr>
        <w:rPr>
          <w:rFonts w:ascii="Calibri" w:eastAsia="Calibri" w:hAnsi="Calibri"/>
          <w:b/>
          <w:sz w:val="32"/>
          <w:szCs w:val="32"/>
        </w:rPr>
      </w:pPr>
    </w:p>
    <w:p w:rsidR="00B16A77" w:rsidRDefault="00B16A77">
      <w:pPr>
        <w:rPr>
          <w:rFonts w:ascii="Calibri" w:eastAsia="Calibri" w:hAnsi="Calibri"/>
          <w:b/>
          <w:sz w:val="32"/>
          <w:szCs w:val="32"/>
        </w:rPr>
      </w:pPr>
    </w:p>
    <w:p w:rsidR="00B16A77" w:rsidRDefault="00B16A77">
      <w:pPr>
        <w:rPr>
          <w:rFonts w:ascii="Calibri" w:eastAsia="Calibri" w:hAnsi="Calibri"/>
          <w:b/>
          <w:sz w:val="32"/>
          <w:szCs w:val="32"/>
        </w:rPr>
      </w:pPr>
      <w:r>
        <w:rPr>
          <w:rFonts w:ascii="Calibri" w:eastAsia="Calibri" w:hAnsi="Calibri"/>
          <w:b/>
          <w:sz w:val="32"/>
          <w:szCs w:val="32"/>
        </w:rPr>
        <w:t>Requirements from last Inspection</w:t>
      </w:r>
    </w:p>
    <w:tbl>
      <w:tblPr>
        <w:tblStyle w:val="TableGrid"/>
        <w:tblW w:w="0" w:type="auto"/>
        <w:tblLook w:val="04A0" w:firstRow="1" w:lastRow="0" w:firstColumn="1" w:lastColumn="0" w:noHBand="0" w:noVBand="1"/>
      </w:tblPr>
      <w:tblGrid>
        <w:gridCol w:w="2093"/>
        <w:gridCol w:w="7149"/>
      </w:tblGrid>
      <w:tr w:rsidR="00B16A77" w:rsidRPr="00B16A77" w:rsidTr="00B16A77">
        <w:tc>
          <w:tcPr>
            <w:tcW w:w="2093" w:type="dxa"/>
            <w:shd w:val="clear" w:color="auto" w:fill="D9D9D9" w:themeFill="background1" w:themeFillShade="D9"/>
          </w:tcPr>
          <w:p w:rsidR="00B16A77" w:rsidRPr="00B16A77" w:rsidRDefault="00B16A77" w:rsidP="00B16A77">
            <w:pPr>
              <w:rPr>
                <w:rFonts w:ascii="Calibri" w:eastAsia="Calibri" w:hAnsi="Calibri"/>
                <w:b/>
              </w:rPr>
            </w:pPr>
            <w:r w:rsidRPr="00B16A77">
              <w:rPr>
                <w:rFonts w:ascii="Calibri" w:eastAsia="Calibri" w:hAnsi="Calibri"/>
                <w:b/>
              </w:rPr>
              <w:t>Requirement</w:t>
            </w:r>
          </w:p>
        </w:tc>
        <w:tc>
          <w:tcPr>
            <w:tcW w:w="7149" w:type="dxa"/>
            <w:shd w:val="clear" w:color="auto" w:fill="D9D9D9" w:themeFill="background1" w:themeFillShade="D9"/>
          </w:tcPr>
          <w:p w:rsidR="00B16A77" w:rsidRPr="00B16A77" w:rsidRDefault="00B16A77">
            <w:pPr>
              <w:rPr>
                <w:rFonts w:ascii="Calibri" w:eastAsia="Calibri" w:hAnsi="Calibri"/>
                <w:b/>
              </w:rPr>
            </w:pPr>
            <w:r w:rsidRPr="00B16A77">
              <w:rPr>
                <w:rFonts w:ascii="Calibri" w:eastAsia="Calibri" w:hAnsi="Calibri"/>
                <w:b/>
              </w:rPr>
              <w:t>Action taken</w:t>
            </w:r>
          </w:p>
        </w:tc>
      </w:tr>
      <w:tr w:rsidR="00B16A77" w:rsidTr="00B16A77">
        <w:tc>
          <w:tcPr>
            <w:tcW w:w="2093" w:type="dxa"/>
          </w:tcPr>
          <w:p w:rsidR="00B16A77" w:rsidRDefault="00B16A77" w:rsidP="00B16A77">
            <w:pPr>
              <w:rPr>
                <w:rFonts w:ascii="Calibri" w:eastAsia="Calibri" w:hAnsi="Calibri"/>
                <w:b/>
                <w:sz w:val="32"/>
                <w:szCs w:val="32"/>
              </w:rPr>
            </w:pPr>
          </w:p>
        </w:tc>
        <w:tc>
          <w:tcPr>
            <w:tcW w:w="7149" w:type="dxa"/>
          </w:tcPr>
          <w:p w:rsidR="00B16A77" w:rsidRDefault="00B16A77">
            <w:pPr>
              <w:rPr>
                <w:rFonts w:ascii="Calibri" w:eastAsia="Calibri" w:hAnsi="Calibri"/>
                <w:b/>
                <w:sz w:val="32"/>
                <w:szCs w:val="32"/>
              </w:rPr>
            </w:pPr>
          </w:p>
        </w:tc>
      </w:tr>
      <w:tr w:rsidR="00B16A77" w:rsidTr="00B16A77">
        <w:tc>
          <w:tcPr>
            <w:tcW w:w="2093" w:type="dxa"/>
          </w:tcPr>
          <w:p w:rsidR="00B16A77" w:rsidRDefault="00B16A77" w:rsidP="00B16A77">
            <w:pPr>
              <w:rPr>
                <w:rFonts w:ascii="Calibri" w:eastAsia="Calibri" w:hAnsi="Calibri"/>
                <w:b/>
                <w:sz w:val="32"/>
                <w:szCs w:val="32"/>
              </w:rPr>
            </w:pPr>
          </w:p>
        </w:tc>
        <w:tc>
          <w:tcPr>
            <w:tcW w:w="7149" w:type="dxa"/>
          </w:tcPr>
          <w:p w:rsidR="00B16A77" w:rsidRDefault="00B16A77">
            <w:pPr>
              <w:rPr>
                <w:rFonts w:ascii="Calibri" w:eastAsia="Calibri" w:hAnsi="Calibri"/>
                <w:b/>
                <w:sz w:val="32"/>
                <w:szCs w:val="32"/>
              </w:rPr>
            </w:pPr>
          </w:p>
        </w:tc>
      </w:tr>
    </w:tbl>
    <w:p w:rsidR="00B16A77" w:rsidRDefault="00B16A77">
      <w:pPr>
        <w:rPr>
          <w:rFonts w:ascii="Calibri" w:eastAsia="Calibri" w:hAnsi="Calibri"/>
          <w:b/>
          <w:sz w:val="32"/>
          <w:szCs w:val="32"/>
        </w:rPr>
        <w:sectPr w:rsidR="00B16A77" w:rsidSect="004F281C">
          <w:headerReference w:type="default" r:id="rId13"/>
          <w:pgSz w:w="11906" w:h="16838"/>
          <w:pgMar w:top="1440" w:right="1440" w:bottom="1021" w:left="1440" w:header="709" w:footer="709" w:gutter="0"/>
          <w:cols w:space="708"/>
          <w:docGrid w:linePitch="360"/>
        </w:sectPr>
      </w:pPr>
    </w:p>
    <w:p w:rsidR="00EA79C4" w:rsidRPr="00EA79C4" w:rsidRDefault="00EA79C4" w:rsidP="00A02305">
      <w:pPr>
        <w:shd w:val="clear" w:color="auto" w:fill="DBE5F1" w:themeFill="accent1" w:themeFillTint="33"/>
        <w:spacing w:line="259" w:lineRule="auto"/>
        <w:ind w:right="90"/>
        <w:rPr>
          <w:rFonts w:ascii="Calibri" w:eastAsia="Arial" w:hAnsi="Calibri" w:cs="Calibri"/>
          <w:b/>
          <w:sz w:val="28"/>
          <w:szCs w:val="28"/>
          <w:lang w:val="en-US"/>
        </w:rPr>
      </w:pPr>
      <w:r w:rsidRPr="00A02305">
        <w:rPr>
          <w:rFonts w:ascii="Calibri" w:eastAsia="Calibri" w:hAnsi="Calibri"/>
          <w:b/>
          <w:sz w:val="28"/>
          <w:szCs w:val="28"/>
          <w:shd w:val="clear" w:color="auto" w:fill="DBE5F1" w:themeFill="accent1" w:themeFillTint="33"/>
        </w:rPr>
        <w:lastRenderedPageBreak/>
        <w:t xml:space="preserve">1.0 </w:t>
      </w:r>
      <w:r w:rsidRPr="00A02305">
        <w:rPr>
          <w:rFonts w:ascii="Calibri" w:eastAsia="Arial" w:hAnsi="Calibri" w:cs="Calibri"/>
          <w:b/>
          <w:sz w:val="28"/>
          <w:szCs w:val="28"/>
          <w:shd w:val="clear" w:color="auto" w:fill="DBE5F1" w:themeFill="accent1" w:themeFillTint="33"/>
          <w:lang w:val="en-US"/>
        </w:rPr>
        <w:t xml:space="preserve">We help you learn and progress by </w:t>
      </w:r>
      <w:r w:rsidRPr="00A02305">
        <w:rPr>
          <w:rFonts w:ascii="Calibri" w:eastAsia="Arial" w:hAnsi="Calibri" w:cs="Arial"/>
          <w:b/>
          <w:sz w:val="28"/>
          <w:szCs w:val="28"/>
          <w:shd w:val="clear" w:color="auto" w:fill="DBE5F1" w:themeFill="accent1" w:themeFillTint="33"/>
          <w:lang w:val="en-US"/>
        </w:rPr>
        <w:t xml:space="preserve">designing well-structured </w:t>
      </w:r>
      <w:r w:rsidRPr="00A02305">
        <w:rPr>
          <w:rFonts w:ascii="Calibri" w:eastAsia="Arial" w:hAnsi="Calibri" w:cs="Calibri"/>
          <w:b/>
          <w:sz w:val="28"/>
          <w:szCs w:val="28"/>
          <w:shd w:val="clear" w:color="auto" w:fill="DBE5F1" w:themeFill="accent1" w:themeFillTint="33"/>
          <w:lang w:val="en-US"/>
        </w:rPr>
        <w:t>courses and</w:t>
      </w:r>
      <w:r w:rsidRPr="00EA79C4">
        <w:rPr>
          <w:rFonts w:ascii="Calibri" w:eastAsia="Arial" w:hAnsi="Calibri" w:cs="Calibri"/>
          <w:b/>
          <w:sz w:val="28"/>
          <w:szCs w:val="28"/>
          <w:lang w:val="en-US"/>
        </w:rPr>
        <w:t xml:space="preserve"> support services.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34"/>
        <w:gridCol w:w="812"/>
        <w:gridCol w:w="1696"/>
      </w:tblGrid>
      <w:tr w:rsidR="00B95F78" w:rsidRPr="00E40808" w:rsidTr="00A02305">
        <w:tc>
          <w:tcPr>
            <w:tcW w:w="673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tcPr>
          <w:p w:rsidR="00B95F78" w:rsidRPr="00D80776" w:rsidRDefault="00EA79C4" w:rsidP="00B95F78">
            <w:pPr>
              <w:rPr>
                <w:rFonts w:ascii="Calibri" w:eastAsia="Calibri" w:hAnsi="Calibri"/>
                <w:b/>
              </w:rPr>
            </w:pPr>
            <w:r w:rsidRPr="00D80776">
              <w:rPr>
                <w:rFonts w:ascii="Calibri" w:eastAsia="Calibri" w:hAnsi="Calibri"/>
                <w:b/>
              </w:rPr>
              <w:t>1</w:t>
            </w:r>
            <w:r w:rsidR="00B95F78" w:rsidRPr="00D80776">
              <w:rPr>
                <w:rFonts w:ascii="Calibri" w:eastAsia="Calibri" w:hAnsi="Calibri"/>
                <w:b/>
              </w:rPr>
              <w:t>.</w:t>
            </w:r>
            <w:r w:rsidRPr="00D80776">
              <w:rPr>
                <w:rFonts w:ascii="Calibri" w:eastAsia="Calibri" w:hAnsi="Calibri"/>
                <w:b/>
              </w:rPr>
              <w:t>1</w:t>
            </w:r>
            <w:r w:rsidR="00B95F78" w:rsidRPr="00D80776">
              <w:rPr>
                <w:rFonts w:ascii="Calibri" w:eastAsia="Calibri" w:hAnsi="Calibri"/>
                <w:b/>
              </w:rPr>
              <w:t xml:space="preserve"> </w:t>
            </w:r>
            <w:r w:rsidR="00B95F78" w:rsidRPr="00D80776">
              <w:rPr>
                <w:rFonts w:ascii="Calibri" w:eastAsia="Calibri" w:hAnsi="Calibri"/>
                <w:b/>
              </w:rPr>
              <w:tab/>
            </w:r>
            <w:r w:rsidRPr="00D80776">
              <w:rPr>
                <w:rFonts w:ascii="Calibri" w:eastAsia="Calibri" w:hAnsi="Calibri"/>
                <w:b/>
              </w:rPr>
              <w:t>Quality of Learning</w:t>
            </w:r>
          </w:p>
          <w:p w:rsidR="00B95F78" w:rsidRPr="00E40808" w:rsidRDefault="00B95F78" w:rsidP="00B95F78">
            <w:pPr>
              <w:rPr>
                <w:rFonts w:ascii="Calibri" w:eastAsia="Calibri" w:hAnsi="Calibri"/>
                <w:sz w:val="20"/>
                <w:szCs w:val="20"/>
              </w:rPr>
            </w:pPr>
          </w:p>
        </w:tc>
        <w:tc>
          <w:tcPr>
            <w:tcW w:w="812" w:type="dxa"/>
            <w:tcBorders>
              <w:top w:val="single" w:sz="4" w:space="0" w:color="BFBFBF" w:themeColor="background1" w:themeShade="BF"/>
              <w:bottom w:val="single" w:sz="4" w:space="0" w:color="BFBFBF" w:themeColor="background1" w:themeShade="BF"/>
            </w:tcBorders>
            <w:shd w:val="clear" w:color="auto" w:fill="DBE5F1" w:themeFill="accent1" w:themeFillTint="33"/>
          </w:tcPr>
          <w:p w:rsidR="00B95F78" w:rsidRPr="00E40808" w:rsidRDefault="00B95F78" w:rsidP="00B95F78">
            <w:pPr>
              <w:rPr>
                <w:rFonts w:ascii="Calibri" w:eastAsia="Calibri" w:hAnsi="Calibri"/>
                <w:sz w:val="20"/>
                <w:szCs w:val="20"/>
              </w:rPr>
            </w:pPr>
          </w:p>
        </w:tc>
        <w:tc>
          <w:tcPr>
            <w:tcW w:w="1696"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rsidR="007B7A7A" w:rsidRDefault="007B7A7A" w:rsidP="00B95F78">
            <w:pPr>
              <w:rPr>
                <w:rFonts w:ascii="Calibri" w:eastAsia="Calibri" w:hAnsi="Calibri"/>
                <w:sz w:val="20"/>
                <w:szCs w:val="20"/>
              </w:rPr>
            </w:pPr>
            <w:r>
              <w:rPr>
                <w:rFonts w:ascii="Calibri" w:eastAsia="Calibri" w:hAnsi="Calibri"/>
                <w:sz w:val="20"/>
                <w:szCs w:val="20"/>
              </w:rPr>
              <w:t>Met/</w:t>
            </w:r>
          </w:p>
          <w:p w:rsidR="00B95F78" w:rsidRPr="00E40808" w:rsidRDefault="00B95F78" w:rsidP="00B95F78">
            <w:pPr>
              <w:rPr>
                <w:rFonts w:ascii="Calibri" w:eastAsia="Calibri" w:hAnsi="Calibri"/>
                <w:sz w:val="20"/>
                <w:szCs w:val="20"/>
              </w:rPr>
            </w:pPr>
            <w:r w:rsidRPr="00E40808">
              <w:rPr>
                <w:rFonts w:ascii="Calibri" w:eastAsia="Calibri" w:hAnsi="Calibri"/>
                <w:sz w:val="20"/>
                <w:szCs w:val="20"/>
              </w:rPr>
              <w:t>Requirement</w:t>
            </w:r>
          </w:p>
        </w:tc>
      </w:tr>
      <w:tr w:rsidR="007B7A7A" w:rsidRPr="00E40808" w:rsidTr="007B7A7A">
        <w:tc>
          <w:tcPr>
            <w:tcW w:w="7546" w:type="dxa"/>
            <w:gridSpan w:val="2"/>
            <w:tcBorders>
              <w:top w:val="single" w:sz="4" w:space="0" w:color="BFBFBF" w:themeColor="background1" w:themeShade="BF"/>
              <w:left w:val="dotted" w:sz="4" w:space="0" w:color="auto"/>
              <w:bottom w:val="dotted" w:sz="4" w:space="0" w:color="auto"/>
              <w:right w:val="dotted" w:sz="4" w:space="0" w:color="auto"/>
            </w:tcBorders>
            <w:shd w:val="clear" w:color="auto" w:fill="F2F2F2" w:themeFill="background1" w:themeFillShade="F2"/>
          </w:tcPr>
          <w:p w:rsidR="007B7A7A" w:rsidRPr="007B7A7A" w:rsidRDefault="007B7A7A" w:rsidP="007B7A7A">
            <w:pPr>
              <w:pStyle w:val="ListParagraph"/>
              <w:numPr>
                <w:ilvl w:val="0"/>
                <w:numId w:val="11"/>
              </w:numPr>
              <w:rPr>
                <w:rFonts w:ascii="Calibri" w:eastAsia="Calibri" w:hAnsi="Calibri"/>
              </w:rPr>
            </w:pPr>
            <w:r w:rsidRPr="007B7A7A">
              <w:rPr>
                <w:rFonts w:cs="Arial"/>
              </w:rPr>
              <w:t>The overall quality of learning was good to outstanding</w:t>
            </w:r>
          </w:p>
        </w:tc>
        <w:tc>
          <w:tcPr>
            <w:tcW w:w="1696" w:type="dxa"/>
            <w:tcBorders>
              <w:top w:val="single" w:sz="4" w:space="0" w:color="BFBFBF" w:themeColor="background1" w:themeShade="BF"/>
              <w:left w:val="dotted" w:sz="4" w:space="0" w:color="auto"/>
              <w:bottom w:val="dotted" w:sz="4" w:space="0" w:color="auto"/>
              <w:right w:val="dotted" w:sz="4" w:space="0" w:color="auto"/>
            </w:tcBorders>
            <w:shd w:val="clear" w:color="auto" w:fill="F2F2F2" w:themeFill="background1" w:themeFillShade="F2"/>
          </w:tcPr>
          <w:p w:rsidR="007B7A7A" w:rsidRPr="00E40808" w:rsidRDefault="007B7A7A" w:rsidP="00B95F78">
            <w:pPr>
              <w:rPr>
                <w:rFonts w:ascii="Calibri" w:eastAsia="Calibri" w:hAnsi="Calibri"/>
              </w:rPr>
            </w:pPr>
          </w:p>
        </w:tc>
      </w:tr>
      <w:tr w:rsidR="007B7A7A" w:rsidRPr="00E40808" w:rsidTr="0034163B">
        <w:tc>
          <w:tcPr>
            <w:tcW w:w="7546"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B7A7A" w:rsidRPr="007B7A7A" w:rsidRDefault="007B7A7A" w:rsidP="00114A7D">
            <w:pPr>
              <w:pStyle w:val="ListParagraph"/>
              <w:numPr>
                <w:ilvl w:val="0"/>
                <w:numId w:val="11"/>
              </w:numPr>
              <w:rPr>
                <w:rFonts w:ascii="Calibri" w:eastAsia="Calibri" w:hAnsi="Calibri"/>
              </w:rPr>
            </w:pPr>
            <w:r w:rsidRPr="007B7A7A">
              <w:rPr>
                <w:rFonts w:cs="Arial"/>
              </w:rPr>
              <w:t xml:space="preserve">Classes are </w:t>
            </w:r>
            <w:r w:rsidR="00114A7D">
              <w:rPr>
                <w:rFonts w:cs="Arial"/>
              </w:rPr>
              <w:t xml:space="preserve">of a pedagogically appropriate number of </w:t>
            </w:r>
            <w:r w:rsidRPr="007B7A7A">
              <w:rPr>
                <w:rFonts w:cs="Arial"/>
              </w:rPr>
              <w:t xml:space="preserve"> </w:t>
            </w:r>
            <w:r w:rsidR="00114A7D">
              <w:rPr>
                <w:rFonts w:cs="Arial"/>
              </w:rPr>
              <w:t>students</w:t>
            </w:r>
          </w:p>
        </w:tc>
        <w:tc>
          <w:tcPr>
            <w:tcW w:w="169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B7A7A" w:rsidRDefault="007B7A7A" w:rsidP="00B95F78">
            <w:pPr>
              <w:rPr>
                <w:rFonts w:ascii="Calibri" w:eastAsia="Calibri" w:hAnsi="Calibri"/>
              </w:rPr>
            </w:pPr>
          </w:p>
        </w:tc>
      </w:tr>
      <w:tr w:rsidR="00B95F78" w:rsidRPr="00E40808" w:rsidTr="00B95F78">
        <w:tc>
          <w:tcPr>
            <w:tcW w:w="9242" w:type="dxa"/>
            <w:gridSpan w:val="3"/>
            <w:tcBorders>
              <w:top w:val="dotted" w:sz="4" w:space="0" w:color="auto"/>
              <w:left w:val="dotted" w:sz="4" w:space="0" w:color="auto"/>
              <w:bottom w:val="dotted" w:sz="4" w:space="0" w:color="auto"/>
              <w:right w:val="dotted" w:sz="4" w:space="0" w:color="auto"/>
            </w:tcBorders>
          </w:tcPr>
          <w:p w:rsidR="00EA79C4" w:rsidRPr="00F16BE1" w:rsidRDefault="00594FF6" w:rsidP="00B95F78">
            <w:pPr>
              <w:rPr>
                <w:rFonts w:cs="Arial"/>
                <w:b/>
              </w:rPr>
            </w:pPr>
            <w:r w:rsidRPr="00F16BE1">
              <w:rPr>
                <w:rFonts w:cs="Arial"/>
                <w:b/>
              </w:rPr>
              <w:t>General Comments</w:t>
            </w:r>
          </w:p>
          <w:p w:rsidR="008536A9" w:rsidRPr="0030757B" w:rsidRDefault="00EC7D74" w:rsidP="008536A9">
            <w:pPr>
              <w:rPr>
                <w:rFonts w:cs="Arial"/>
                <w:color w:val="1F497D" w:themeColor="text2"/>
              </w:rPr>
            </w:pPr>
            <w:r w:rsidRPr="0030757B">
              <w:rPr>
                <w:rFonts w:cs="Arial"/>
                <w:i/>
                <w:color w:val="1F497D" w:themeColor="text2"/>
              </w:rPr>
              <w:t xml:space="preserve">Delete the </w:t>
            </w:r>
            <w:r w:rsidR="0030757B" w:rsidRPr="0030757B">
              <w:rPr>
                <w:rFonts w:cs="Arial"/>
                <w:i/>
                <w:color w:val="1F497D" w:themeColor="text2"/>
              </w:rPr>
              <w:t>blue</w:t>
            </w:r>
            <w:r w:rsidRPr="0030757B">
              <w:rPr>
                <w:rFonts w:cs="Arial"/>
                <w:i/>
                <w:color w:val="1F497D" w:themeColor="text2"/>
              </w:rPr>
              <w:t xml:space="preserve"> text when you are finished!</w:t>
            </w:r>
            <w:r w:rsidRPr="0030757B">
              <w:rPr>
                <w:rFonts w:cs="Arial"/>
                <w:color w:val="1F497D" w:themeColor="text2"/>
              </w:rPr>
              <w:t xml:space="preserve"> </w:t>
            </w:r>
            <w:r w:rsidR="008536A9" w:rsidRPr="0030757B">
              <w:rPr>
                <w:rFonts w:cs="Arial"/>
                <w:color w:val="1F497D" w:themeColor="text2"/>
              </w:rPr>
              <w:t>Summarise the overall learning experience:  e.g.</w:t>
            </w:r>
          </w:p>
          <w:p w:rsidR="008536A9" w:rsidRPr="0030757B" w:rsidRDefault="008536A9" w:rsidP="008536A9">
            <w:pPr>
              <w:rPr>
                <w:rFonts w:cs="Arial"/>
                <w:color w:val="1F497D" w:themeColor="text2"/>
              </w:rPr>
            </w:pPr>
          </w:p>
          <w:p w:rsidR="008536A9" w:rsidRPr="0030757B" w:rsidRDefault="008536A9" w:rsidP="007B7A7A">
            <w:pPr>
              <w:pStyle w:val="ListParagraph"/>
              <w:numPr>
                <w:ilvl w:val="0"/>
                <w:numId w:val="7"/>
              </w:numPr>
              <w:ind w:left="459" w:hanging="284"/>
              <w:rPr>
                <w:rFonts w:cs="Arial"/>
                <w:color w:val="1F497D" w:themeColor="text2"/>
              </w:rPr>
            </w:pPr>
            <w:r w:rsidRPr="0030757B">
              <w:rPr>
                <w:rFonts w:cs="Arial"/>
                <w:color w:val="1F497D" w:themeColor="text2"/>
              </w:rPr>
              <w:t>Are sessions well planned?</w:t>
            </w:r>
          </w:p>
          <w:p w:rsidR="008536A9" w:rsidRPr="0030757B" w:rsidRDefault="008536A9" w:rsidP="007B7A7A">
            <w:pPr>
              <w:pStyle w:val="ListParagraph"/>
              <w:numPr>
                <w:ilvl w:val="0"/>
                <w:numId w:val="7"/>
              </w:numPr>
              <w:ind w:left="459" w:hanging="284"/>
              <w:rPr>
                <w:rFonts w:cs="Arial"/>
                <w:color w:val="1F497D" w:themeColor="text2"/>
              </w:rPr>
            </w:pPr>
            <w:r w:rsidRPr="0030757B">
              <w:rPr>
                <w:rFonts w:cs="Arial"/>
                <w:color w:val="1F497D" w:themeColor="text2"/>
              </w:rPr>
              <w:t xml:space="preserve">Are learning outcomes (e.g. every student will be able to …..) clear to teachers and students? </w:t>
            </w:r>
          </w:p>
          <w:p w:rsidR="008536A9" w:rsidRPr="0030757B" w:rsidRDefault="008536A9" w:rsidP="007B7A7A">
            <w:pPr>
              <w:pStyle w:val="ListParagraph"/>
              <w:numPr>
                <w:ilvl w:val="0"/>
                <w:numId w:val="7"/>
              </w:numPr>
              <w:ind w:left="459" w:hanging="284"/>
              <w:rPr>
                <w:rFonts w:cs="Arial"/>
                <w:color w:val="1F497D" w:themeColor="text2"/>
              </w:rPr>
            </w:pPr>
            <w:r w:rsidRPr="0030757B">
              <w:rPr>
                <w:rFonts w:eastAsia="Times New Roman" w:cs="Arial"/>
                <w:color w:val="1F497D" w:themeColor="text2"/>
              </w:rPr>
              <w:t>Is appropriate and meaningful context set?</w:t>
            </w:r>
          </w:p>
          <w:p w:rsidR="008536A9" w:rsidRPr="0030757B" w:rsidRDefault="008536A9" w:rsidP="007B7A7A">
            <w:pPr>
              <w:pStyle w:val="ListParagraph"/>
              <w:numPr>
                <w:ilvl w:val="0"/>
                <w:numId w:val="7"/>
              </w:numPr>
              <w:ind w:left="459" w:hanging="284"/>
              <w:rPr>
                <w:rFonts w:cs="Arial"/>
                <w:color w:val="1F497D" w:themeColor="text2"/>
              </w:rPr>
            </w:pPr>
            <w:r w:rsidRPr="0030757B">
              <w:rPr>
                <w:rFonts w:eastAsia="Times New Roman" w:cs="Arial"/>
                <w:color w:val="1F497D" w:themeColor="text2"/>
              </w:rPr>
              <w:t>Are tasks or methods used effectively (for either language or skills)</w:t>
            </w:r>
            <w:proofErr w:type="gramStart"/>
            <w:r w:rsidRPr="0030757B">
              <w:rPr>
                <w:rFonts w:eastAsia="Times New Roman" w:cs="Arial"/>
                <w:color w:val="1F497D" w:themeColor="text2"/>
              </w:rPr>
              <w:t>.</w:t>
            </w:r>
            <w:proofErr w:type="gramEnd"/>
            <w:r w:rsidRPr="0030757B">
              <w:rPr>
                <w:rFonts w:eastAsia="Times New Roman" w:cs="Arial"/>
                <w:color w:val="1F497D" w:themeColor="text2"/>
              </w:rPr>
              <w:t xml:space="preserve"> </w:t>
            </w:r>
            <w:proofErr w:type="gramStart"/>
            <w:r w:rsidRPr="0030757B">
              <w:rPr>
                <w:rFonts w:eastAsia="Times New Roman" w:cs="Arial"/>
                <w:color w:val="1F497D" w:themeColor="text2"/>
              </w:rPr>
              <w:t>e.g</w:t>
            </w:r>
            <w:proofErr w:type="gramEnd"/>
            <w:r w:rsidRPr="0030757B">
              <w:rPr>
                <w:rFonts w:eastAsia="Times New Roman" w:cs="Arial"/>
                <w:color w:val="1F497D" w:themeColor="text2"/>
              </w:rPr>
              <w:t xml:space="preserve">. guided discovery, TBL, </w:t>
            </w:r>
            <w:proofErr w:type="spellStart"/>
            <w:r w:rsidRPr="0030757B">
              <w:rPr>
                <w:rFonts w:eastAsia="Times New Roman" w:cs="Arial"/>
                <w:color w:val="1F497D" w:themeColor="text2"/>
              </w:rPr>
              <w:t>etc</w:t>
            </w:r>
            <w:proofErr w:type="spellEnd"/>
            <w:r w:rsidRPr="0030757B">
              <w:rPr>
                <w:rFonts w:eastAsia="Times New Roman" w:cs="Arial"/>
                <w:color w:val="1F497D" w:themeColor="text2"/>
              </w:rPr>
              <w:t>?</w:t>
            </w:r>
          </w:p>
          <w:p w:rsidR="008536A9" w:rsidRPr="0030757B" w:rsidRDefault="008536A9" w:rsidP="007B7A7A">
            <w:pPr>
              <w:pStyle w:val="ListParagraph"/>
              <w:numPr>
                <w:ilvl w:val="0"/>
                <w:numId w:val="7"/>
              </w:numPr>
              <w:ind w:left="459" w:hanging="284"/>
              <w:rPr>
                <w:rFonts w:eastAsia="Times New Roman" w:cs="Arial"/>
                <w:color w:val="1F497D" w:themeColor="text2"/>
              </w:rPr>
            </w:pPr>
            <w:r w:rsidRPr="0030757B">
              <w:rPr>
                <w:rFonts w:eastAsia="Times New Roman" w:cs="Arial"/>
                <w:color w:val="1F497D" w:themeColor="text2"/>
              </w:rPr>
              <w:t xml:space="preserve">Are appropriate means used to check understanding (e.g. concept checking questions, timelines, </w:t>
            </w:r>
            <w:proofErr w:type="spellStart"/>
            <w:proofErr w:type="gramStart"/>
            <w:r w:rsidRPr="0030757B">
              <w:rPr>
                <w:rFonts w:eastAsia="Times New Roman" w:cs="Arial"/>
                <w:color w:val="1F497D" w:themeColor="text2"/>
              </w:rPr>
              <w:t>etc</w:t>
            </w:r>
            <w:proofErr w:type="spellEnd"/>
            <w:r w:rsidRPr="0030757B">
              <w:rPr>
                <w:rFonts w:eastAsia="Times New Roman" w:cs="Arial"/>
                <w:color w:val="1F497D" w:themeColor="text2"/>
              </w:rPr>
              <w:t xml:space="preserve"> ?</w:t>
            </w:r>
            <w:proofErr w:type="gramEnd"/>
          </w:p>
          <w:p w:rsidR="008536A9" w:rsidRPr="0030757B" w:rsidRDefault="008536A9" w:rsidP="007B7A7A">
            <w:pPr>
              <w:pStyle w:val="ListParagraph"/>
              <w:numPr>
                <w:ilvl w:val="0"/>
                <w:numId w:val="7"/>
              </w:numPr>
              <w:ind w:left="459" w:hanging="284"/>
              <w:rPr>
                <w:rFonts w:eastAsia="Times New Roman" w:cs="Arial"/>
                <w:color w:val="1F497D" w:themeColor="text2"/>
              </w:rPr>
            </w:pPr>
            <w:r w:rsidRPr="0030757B">
              <w:rPr>
                <w:rFonts w:eastAsia="Times New Roman" w:cs="Arial"/>
                <w:color w:val="1F497D" w:themeColor="text2"/>
              </w:rPr>
              <w:t xml:space="preserve">Is feedback on tasks and activities relevant to the learning outcomes? (e.g.  </w:t>
            </w:r>
            <w:proofErr w:type="gramStart"/>
            <w:r w:rsidRPr="0030757B">
              <w:rPr>
                <w:rFonts w:eastAsia="Times New Roman" w:cs="Arial"/>
                <w:color w:val="1F497D" w:themeColor="text2"/>
              </w:rPr>
              <w:t>error</w:t>
            </w:r>
            <w:proofErr w:type="gramEnd"/>
            <w:r w:rsidRPr="0030757B">
              <w:rPr>
                <w:rFonts w:eastAsia="Times New Roman" w:cs="Arial"/>
                <w:color w:val="1F497D" w:themeColor="text2"/>
              </w:rPr>
              <w:t xml:space="preserve"> correction, praise)?</w:t>
            </w:r>
          </w:p>
          <w:p w:rsidR="008536A9" w:rsidRPr="0030757B" w:rsidRDefault="008536A9" w:rsidP="007B7A7A">
            <w:pPr>
              <w:pStyle w:val="ListParagraph"/>
              <w:numPr>
                <w:ilvl w:val="0"/>
                <w:numId w:val="7"/>
              </w:numPr>
              <w:ind w:left="459" w:hanging="284"/>
              <w:rPr>
                <w:rFonts w:eastAsia="Times New Roman" w:cs="Arial"/>
                <w:color w:val="1F497D" w:themeColor="text2"/>
              </w:rPr>
            </w:pPr>
            <w:r w:rsidRPr="0030757B">
              <w:rPr>
                <w:rFonts w:eastAsia="Times New Roman" w:cs="Arial"/>
                <w:color w:val="1F497D" w:themeColor="text2"/>
              </w:rPr>
              <w:t>Are all students engaged in the learning process?</w:t>
            </w:r>
          </w:p>
          <w:p w:rsidR="008536A9" w:rsidRPr="0030757B" w:rsidRDefault="008536A9" w:rsidP="007B7A7A">
            <w:pPr>
              <w:pStyle w:val="ListParagraph"/>
              <w:numPr>
                <w:ilvl w:val="0"/>
                <w:numId w:val="7"/>
              </w:numPr>
              <w:ind w:left="459" w:hanging="284"/>
              <w:rPr>
                <w:rFonts w:eastAsia="Times New Roman" w:cs="Arial"/>
                <w:color w:val="1F497D" w:themeColor="text2"/>
              </w:rPr>
            </w:pPr>
            <w:r w:rsidRPr="0030757B">
              <w:rPr>
                <w:rFonts w:eastAsia="Times New Roman" w:cs="Arial"/>
                <w:color w:val="1F497D" w:themeColor="text2"/>
              </w:rPr>
              <w:t>Is the teacher’s language appropriate to level being taught?</w:t>
            </w:r>
          </w:p>
          <w:p w:rsidR="008536A9" w:rsidRPr="0030757B" w:rsidRDefault="008536A9" w:rsidP="007B7A7A">
            <w:pPr>
              <w:pStyle w:val="ListParagraph"/>
              <w:numPr>
                <w:ilvl w:val="0"/>
                <w:numId w:val="7"/>
              </w:numPr>
              <w:ind w:left="459" w:hanging="284"/>
              <w:rPr>
                <w:rFonts w:cs="Arial"/>
                <w:color w:val="1F497D" w:themeColor="text2"/>
              </w:rPr>
            </w:pPr>
            <w:r w:rsidRPr="0030757B">
              <w:rPr>
                <w:rFonts w:eastAsia="Times New Roman" w:cs="Arial"/>
                <w:color w:val="1F497D" w:themeColor="text2"/>
              </w:rPr>
              <w:t>Is the amount of teacher talk appropriate in the context of the lesson</w:t>
            </w:r>
            <w:r w:rsidRPr="0030757B">
              <w:rPr>
                <w:rFonts w:cs="Arial"/>
                <w:color w:val="1F497D" w:themeColor="text2"/>
              </w:rPr>
              <w:t>?</w:t>
            </w:r>
          </w:p>
          <w:p w:rsidR="008536A9" w:rsidRPr="0030757B" w:rsidRDefault="008536A9" w:rsidP="007B7A7A">
            <w:pPr>
              <w:pStyle w:val="ListParagraph"/>
              <w:numPr>
                <w:ilvl w:val="0"/>
                <w:numId w:val="7"/>
              </w:numPr>
              <w:ind w:left="459" w:hanging="284"/>
              <w:rPr>
                <w:rFonts w:cs="Arial"/>
                <w:color w:val="1F497D" w:themeColor="text2"/>
              </w:rPr>
            </w:pPr>
            <w:r w:rsidRPr="0030757B">
              <w:rPr>
                <w:rFonts w:cs="Arial"/>
                <w:color w:val="1F497D" w:themeColor="text2"/>
              </w:rPr>
              <w:t xml:space="preserve">Do end segments test whether the students have learnt what the teacher had planned for? </w:t>
            </w:r>
          </w:p>
          <w:p w:rsidR="008536A9" w:rsidRPr="0030757B" w:rsidRDefault="008536A9" w:rsidP="008536A9">
            <w:pPr>
              <w:pStyle w:val="ListParagraph"/>
              <w:ind w:left="459"/>
              <w:rPr>
                <w:rFonts w:cs="Arial"/>
                <w:color w:val="1F497D" w:themeColor="text2"/>
              </w:rPr>
            </w:pPr>
          </w:p>
          <w:p w:rsidR="008536A9" w:rsidRPr="0030757B" w:rsidRDefault="008536A9" w:rsidP="008536A9">
            <w:pPr>
              <w:rPr>
                <w:rFonts w:cs="Arial"/>
                <w:color w:val="1F497D" w:themeColor="text2"/>
              </w:rPr>
            </w:pPr>
            <w:r w:rsidRPr="0030757B">
              <w:rPr>
                <w:rFonts w:cs="Arial"/>
                <w:color w:val="1F497D" w:themeColor="text2"/>
              </w:rPr>
              <w:t>(Not all lesson segments observed will show all aspects.)</w:t>
            </w:r>
          </w:p>
          <w:p w:rsidR="008536A9" w:rsidRPr="0030757B" w:rsidRDefault="008536A9" w:rsidP="008536A9">
            <w:pPr>
              <w:ind w:left="175"/>
              <w:rPr>
                <w:rFonts w:cs="Arial"/>
                <w:b/>
                <w:color w:val="1F497D" w:themeColor="text2"/>
                <w:u w:val="single"/>
              </w:rPr>
            </w:pPr>
          </w:p>
          <w:p w:rsidR="008536A9" w:rsidRPr="0030757B" w:rsidRDefault="008536A9" w:rsidP="008536A9">
            <w:pPr>
              <w:tabs>
                <w:tab w:val="center" w:pos="4320"/>
                <w:tab w:val="right" w:pos="8640"/>
              </w:tabs>
              <w:rPr>
                <w:rFonts w:cs="Arial"/>
                <w:b/>
                <w:color w:val="1F497D" w:themeColor="text2"/>
              </w:rPr>
            </w:pPr>
            <w:r w:rsidRPr="0030757B">
              <w:rPr>
                <w:rFonts w:cs="Arial"/>
                <w:b/>
                <w:color w:val="1F497D" w:themeColor="text2"/>
              </w:rPr>
              <w:t>Online Learning</w:t>
            </w:r>
          </w:p>
          <w:p w:rsidR="008536A9" w:rsidRPr="0030757B" w:rsidRDefault="008536A9" w:rsidP="008536A9">
            <w:pPr>
              <w:rPr>
                <w:rFonts w:cs="Arial"/>
                <w:b/>
                <w:color w:val="1F497D" w:themeColor="text2"/>
              </w:rPr>
            </w:pPr>
            <w:r w:rsidRPr="0030757B">
              <w:rPr>
                <w:rFonts w:cs="Arial"/>
                <w:color w:val="1F497D" w:themeColor="text2"/>
              </w:rPr>
              <w:t xml:space="preserve">Summarise how much online learning is conducted, whether it is included in regular observations, whether teachers have been specifically trained, etc.  Is this the only contact the student has with the school, or does it </w:t>
            </w:r>
            <w:proofErr w:type="gramStart"/>
            <w:r w:rsidRPr="0030757B">
              <w:rPr>
                <w:rFonts w:cs="Arial"/>
                <w:color w:val="1F497D" w:themeColor="text2"/>
              </w:rPr>
              <w:t>supplement</w:t>
            </w:r>
            <w:proofErr w:type="gramEnd"/>
            <w:r w:rsidRPr="0030757B">
              <w:rPr>
                <w:rFonts w:cs="Arial"/>
                <w:color w:val="1F497D" w:themeColor="text2"/>
              </w:rPr>
              <w:t xml:space="preserve"> face to face sessions?</w:t>
            </w:r>
            <w:r w:rsidRPr="0030757B">
              <w:rPr>
                <w:rFonts w:cs="Arial"/>
                <w:b/>
                <w:color w:val="1F497D" w:themeColor="text2"/>
              </w:rPr>
              <w:t xml:space="preserve"> </w:t>
            </w:r>
          </w:p>
          <w:p w:rsidR="008536A9" w:rsidRPr="0030757B" w:rsidRDefault="008536A9" w:rsidP="008536A9">
            <w:pPr>
              <w:tabs>
                <w:tab w:val="center" w:pos="4320"/>
                <w:tab w:val="right" w:pos="8640"/>
              </w:tabs>
              <w:rPr>
                <w:rFonts w:cs="Arial"/>
                <w:color w:val="1F497D" w:themeColor="text2"/>
              </w:rPr>
            </w:pPr>
          </w:p>
          <w:p w:rsidR="008536A9" w:rsidRPr="0030757B" w:rsidRDefault="008536A9" w:rsidP="008536A9">
            <w:pPr>
              <w:tabs>
                <w:tab w:val="center" w:pos="4320"/>
                <w:tab w:val="right" w:pos="8640"/>
              </w:tabs>
              <w:rPr>
                <w:rFonts w:cs="Arial"/>
                <w:color w:val="1F497D" w:themeColor="text2"/>
              </w:rPr>
            </w:pPr>
            <w:r w:rsidRPr="0030757B">
              <w:rPr>
                <w:rFonts w:cs="Arial"/>
                <w:color w:val="1F497D" w:themeColor="text2"/>
              </w:rPr>
              <w:t>If appropriate, try to speak to students (on the phone or skype if necessary) who are studying online.</w:t>
            </w:r>
          </w:p>
          <w:p w:rsidR="00EA79C4" w:rsidRDefault="00EA79C4" w:rsidP="00EA79C4">
            <w:pPr>
              <w:ind w:left="360"/>
              <w:rPr>
                <w:rFonts w:cs="Arial"/>
                <w:color w:val="548DD4" w:themeColor="text2" w:themeTint="99"/>
              </w:rPr>
            </w:pPr>
          </w:p>
          <w:tbl>
            <w:tblPr>
              <w:tblStyle w:val="TableGrid"/>
              <w:tblW w:w="0" w:type="auto"/>
              <w:tblInd w:w="360" w:type="dxa"/>
              <w:tblLook w:val="04A0" w:firstRow="1" w:lastRow="0" w:firstColumn="1" w:lastColumn="0" w:noHBand="0" w:noVBand="1"/>
            </w:tblPr>
            <w:tblGrid>
              <w:gridCol w:w="4124"/>
              <w:gridCol w:w="2032"/>
            </w:tblGrid>
            <w:tr w:rsidR="00EA79C4" w:rsidTr="00EA79C4">
              <w:tc>
                <w:tcPr>
                  <w:tcW w:w="4124" w:type="dxa"/>
                </w:tcPr>
                <w:p w:rsidR="00EA79C4" w:rsidRPr="00BD429B" w:rsidRDefault="00EA79C4" w:rsidP="00EA79C4">
                  <w:pPr>
                    <w:rPr>
                      <w:rFonts w:cs="Arial"/>
                    </w:rPr>
                  </w:pPr>
                  <w:r w:rsidRPr="00BD429B">
                    <w:rPr>
                      <w:rFonts w:cs="Arial"/>
                    </w:rPr>
                    <w:t>Balance of “Outstanding” Sessions</w:t>
                  </w:r>
                </w:p>
              </w:tc>
              <w:tc>
                <w:tcPr>
                  <w:tcW w:w="2032" w:type="dxa"/>
                </w:tcPr>
                <w:p w:rsidR="00EA79C4" w:rsidRPr="0005125F" w:rsidRDefault="00B459F8" w:rsidP="00B459F8">
                  <w:pPr>
                    <w:rPr>
                      <w:rFonts w:cs="Arial"/>
                      <w:color w:val="1F497D" w:themeColor="text2"/>
                    </w:rPr>
                  </w:pPr>
                  <w:r>
                    <w:rPr>
                      <w:rFonts w:cs="Arial"/>
                      <w:color w:val="1F497D" w:themeColor="text2"/>
                    </w:rPr>
                    <w:t>e.g. a couple</w:t>
                  </w:r>
                </w:p>
              </w:tc>
            </w:tr>
            <w:tr w:rsidR="00EA79C4" w:rsidTr="00EA79C4">
              <w:tc>
                <w:tcPr>
                  <w:tcW w:w="4124" w:type="dxa"/>
                </w:tcPr>
                <w:p w:rsidR="00EA79C4" w:rsidRPr="00BD429B" w:rsidRDefault="00EA79C4" w:rsidP="00EA79C4">
                  <w:pPr>
                    <w:rPr>
                      <w:rFonts w:cs="Arial"/>
                    </w:rPr>
                  </w:pPr>
                  <w:r w:rsidRPr="00BD429B">
                    <w:rPr>
                      <w:rFonts w:cs="Arial"/>
                    </w:rPr>
                    <w:t>Balance of “Good” Sessions</w:t>
                  </w:r>
                </w:p>
              </w:tc>
              <w:tc>
                <w:tcPr>
                  <w:tcW w:w="2032" w:type="dxa"/>
                </w:tcPr>
                <w:p w:rsidR="00EA79C4" w:rsidRPr="0005125F" w:rsidRDefault="00B459F8" w:rsidP="00B459F8">
                  <w:pPr>
                    <w:rPr>
                      <w:rFonts w:cs="Arial"/>
                      <w:color w:val="1F497D" w:themeColor="text2"/>
                    </w:rPr>
                  </w:pPr>
                  <w:r>
                    <w:rPr>
                      <w:rFonts w:cs="Arial"/>
                      <w:color w:val="1F497D" w:themeColor="text2"/>
                    </w:rPr>
                    <w:t>e.g. most</w:t>
                  </w:r>
                </w:p>
              </w:tc>
            </w:tr>
            <w:tr w:rsidR="00EA79C4" w:rsidTr="00EA79C4">
              <w:tc>
                <w:tcPr>
                  <w:tcW w:w="4124" w:type="dxa"/>
                </w:tcPr>
                <w:p w:rsidR="00EA79C4" w:rsidRPr="00BD429B" w:rsidRDefault="00EA79C4" w:rsidP="00EA79C4">
                  <w:pPr>
                    <w:rPr>
                      <w:rFonts w:cs="Arial"/>
                    </w:rPr>
                  </w:pPr>
                  <w:r w:rsidRPr="00BD429B">
                    <w:rPr>
                      <w:rFonts w:cs="Arial"/>
                    </w:rPr>
                    <w:t>Balance of “Needs Improving” Sessions</w:t>
                  </w:r>
                </w:p>
              </w:tc>
              <w:tc>
                <w:tcPr>
                  <w:tcW w:w="2032" w:type="dxa"/>
                </w:tcPr>
                <w:p w:rsidR="00EA79C4" w:rsidRPr="0005125F" w:rsidRDefault="00B459F8" w:rsidP="00EA79C4">
                  <w:pPr>
                    <w:rPr>
                      <w:rFonts w:cs="Arial"/>
                      <w:color w:val="1F497D" w:themeColor="text2"/>
                    </w:rPr>
                  </w:pPr>
                  <w:r>
                    <w:rPr>
                      <w:rFonts w:cs="Arial"/>
                      <w:color w:val="1F497D" w:themeColor="text2"/>
                    </w:rPr>
                    <w:t>e.g. none</w:t>
                  </w:r>
                </w:p>
              </w:tc>
            </w:tr>
            <w:tr w:rsidR="00EA79C4" w:rsidTr="00EA79C4">
              <w:tc>
                <w:tcPr>
                  <w:tcW w:w="4124" w:type="dxa"/>
                </w:tcPr>
                <w:p w:rsidR="00EA79C4" w:rsidRPr="00BD429B" w:rsidRDefault="00EA79C4" w:rsidP="00EA79C4">
                  <w:pPr>
                    <w:rPr>
                      <w:rFonts w:cs="Arial"/>
                    </w:rPr>
                  </w:pPr>
                  <w:r w:rsidRPr="00BD429B">
                    <w:rPr>
                      <w:rFonts w:cs="Arial"/>
                    </w:rPr>
                    <w:t>Balance of “Unsatisfactory” Sessions</w:t>
                  </w:r>
                </w:p>
              </w:tc>
              <w:tc>
                <w:tcPr>
                  <w:tcW w:w="2032" w:type="dxa"/>
                </w:tcPr>
                <w:p w:rsidR="00EA79C4" w:rsidRPr="0005125F" w:rsidRDefault="00B459F8" w:rsidP="00EA79C4">
                  <w:pPr>
                    <w:rPr>
                      <w:rFonts w:cs="Arial"/>
                      <w:color w:val="1F497D" w:themeColor="text2"/>
                    </w:rPr>
                  </w:pPr>
                  <w:r>
                    <w:rPr>
                      <w:rFonts w:cs="Arial"/>
                      <w:color w:val="1F497D" w:themeColor="text2"/>
                    </w:rPr>
                    <w:t>e.g. none</w:t>
                  </w:r>
                </w:p>
              </w:tc>
            </w:tr>
          </w:tbl>
          <w:p w:rsidR="00EA79C4" w:rsidRDefault="00EA79C4" w:rsidP="00B95F78">
            <w:pPr>
              <w:rPr>
                <w:rFonts w:cs="Arial"/>
                <w:color w:val="548DD4" w:themeColor="text2" w:themeTint="99"/>
              </w:rPr>
            </w:pPr>
          </w:p>
          <w:p w:rsidR="00B95F78" w:rsidRDefault="00B95F78" w:rsidP="00B95F78">
            <w:pPr>
              <w:rPr>
                <w:rFonts w:ascii="Calibri" w:eastAsia="Calibri" w:hAnsi="Calibri"/>
              </w:rPr>
            </w:pPr>
          </w:p>
        </w:tc>
      </w:tr>
      <w:tr w:rsidR="00B95F78" w:rsidRPr="00E40808" w:rsidTr="00B95F78">
        <w:tc>
          <w:tcPr>
            <w:tcW w:w="9242" w:type="dxa"/>
            <w:gridSpan w:val="3"/>
            <w:tcBorders>
              <w:top w:val="dotted" w:sz="4" w:space="0" w:color="auto"/>
              <w:left w:val="dotted" w:sz="4" w:space="0" w:color="auto"/>
              <w:bottom w:val="dotted" w:sz="4" w:space="0" w:color="auto"/>
              <w:right w:val="dotted" w:sz="4" w:space="0" w:color="auto"/>
            </w:tcBorders>
          </w:tcPr>
          <w:p w:rsidR="00156564" w:rsidRDefault="00156564" w:rsidP="00156564">
            <w:pPr>
              <w:rPr>
                <w:rFonts w:cs="Arial"/>
                <w:b/>
                <w:i/>
              </w:rPr>
            </w:pPr>
            <w:r>
              <w:rPr>
                <w:rFonts w:cs="Arial"/>
                <w:b/>
                <w:i/>
              </w:rPr>
              <w:t>Strengths</w:t>
            </w:r>
          </w:p>
          <w:p w:rsidR="00156564" w:rsidRPr="0030757B" w:rsidRDefault="00156564" w:rsidP="00156564">
            <w:pPr>
              <w:rPr>
                <w:rFonts w:cs="Arial"/>
                <w:color w:val="1F497D" w:themeColor="text2"/>
              </w:rPr>
            </w:pPr>
            <w:r w:rsidRPr="0030757B">
              <w:rPr>
                <w:rFonts w:cs="Arial"/>
                <w:b/>
                <w:i/>
                <w:color w:val="1F497D" w:themeColor="text2"/>
              </w:rPr>
              <w:t xml:space="preserve">For inspectors: </w:t>
            </w:r>
            <w:r w:rsidRPr="0030757B">
              <w:rPr>
                <w:rFonts w:cs="Arial"/>
                <w:color w:val="1F497D" w:themeColor="text2"/>
              </w:rPr>
              <w:t>Look for strengths. These are some examples that you may see, but don’t be limited to these. This isn’t a pick list!</w:t>
            </w:r>
          </w:p>
          <w:p w:rsidR="00156564" w:rsidRDefault="00156564" w:rsidP="00156564">
            <w:pPr>
              <w:rPr>
                <w:rFonts w:cs="Arial"/>
                <w:color w:val="1F497D" w:themeColor="text2"/>
              </w:rPr>
            </w:pPr>
            <w:r w:rsidRPr="0030757B">
              <w:rPr>
                <w:rFonts w:cs="Arial"/>
                <w:color w:val="1F497D" w:themeColor="text2"/>
              </w:rPr>
              <w:t xml:space="preserve">e.g. </w:t>
            </w:r>
            <w:r>
              <w:rPr>
                <w:rFonts w:cs="Arial"/>
                <w:color w:val="1F497D" w:themeColor="text2"/>
              </w:rPr>
              <w:t>Exceptionally high number of outstanding lessons</w:t>
            </w:r>
          </w:p>
          <w:p w:rsidR="00155A98" w:rsidRDefault="00155A98" w:rsidP="00156564">
            <w:pPr>
              <w:rPr>
                <w:rFonts w:cs="Arial"/>
                <w:color w:val="1F497D" w:themeColor="text2"/>
              </w:rPr>
            </w:pPr>
            <w:r>
              <w:rPr>
                <w:rFonts w:cs="Arial"/>
                <w:color w:val="1F497D" w:themeColor="text2"/>
              </w:rPr>
              <w:t xml:space="preserve">e.g. Explicit link in every lesson to Learning Outcomes (on weekly plan, written on board, </w:t>
            </w:r>
            <w:proofErr w:type="spellStart"/>
            <w:r>
              <w:rPr>
                <w:rFonts w:cs="Arial"/>
                <w:color w:val="1F497D" w:themeColor="text2"/>
              </w:rPr>
              <w:t>etc</w:t>
            </w:r>
            <w:proofErr w:type="spellEnd"/>
            <w:r>
              <w:rPr>
                <w:rFonts w:cs="Arial"/>
                <w:color w:val="1F497D" w:themeColor="text2"/>
              </w:rPr>
              <w:t>)</w:t>
            </w:r>
          </w:p>
          <w:p w:rsidR="00155A98" w:rsidRDefault="00155A98" w:rsidP="00156564">
            <w:pPr>
              <w:rPr>
                <w:rFonts w:cs="Arial"/>
                <w:color w:val="1F497D" w:themeColor="text2"/>
              </w:rPr>
            </w:pPr>
            <w:proofErr w:type="spellStart"/>
            <w:r>
              <w:rPr>
                <w:rFonts w:cs="Arial"/>
                <w:color w:val="1F497D" w:themeColor="text2"/>
              </w:rPr>
              <w:t>e.g</w:t>
            </w:r>
            <w:proofErr w:type="spellEnd"/>
            <w:r>
              <w:rPr>
                <w:rFonts w:cs="Arial"/>
                <w:color w:val="1F497D" w:themeColor="text2"/>
              </w:rPr>
              <w:t xml:space="preserve"> Habitual use of plenary roundup to test learning</w:t>
            </w:r>
          </w:p>
          <w:p w:rsidR="00155A98" w:rsidRDefault="00155A98" w:rsidP="00156564">
            <w:pPr>
              <w:rPr>
                <w:rFonts w:cs="Arial"/>
                <w:color w:val="1F497D" w:themeColor="text2"/>
              </w:rPr>
            </w:pPr>
            <w:r>
              <w:rPr>
                <w:rFonts w:cs="Arial"/>
                <w:color w:val="1F497D" w:themeColor="text2"/>
              </w:rPr>
              <w:t xml:space="preserve">e.g. Differentiation for different skill abilities within each class </w:t>
            </w:r>
          </w:p>
          <w:p w:rsidR="00944672" w:rsidRPr="0030757B" w:rsidRDefault="00944672" w:rsidP="00156564">
            <w:pPr>
              <w:rPr>
                <w:rFonts w:cs="Arial"/>
                <w:color w:val="1F497D" w:themeColor="text2"/>
              </w:rPr>
            </w:pPr>
            <w:proofErr w:type="spellStart"/>
            <w:r>
              <w:rPr>
                <w:rFonts w:cs="Arial"/>
                <w:color w:val="1F497D" w:themeColor="text2"/>
              </w:rPr>
              <w:t>e.g</w:t>
            </w:r>
            <w:proofErr w:type="spellEnd"/>
            <w:r>
              <w:rPr>
                <w:rFonts w:cs="Arial"/>
                <w:color w:val="1F497D" w:themeColor="text2"/>
              </w:rPr>
              <w:t xml:space="preserve"> Regular opportunities in-built in standard lesson structure to review and recap progress with students (do they really know they are progressing) </w:t>
            </w:r>
          </w:p>
          <w:p w:rsidR="00156564" w:rsidRPr="005C1D7F" w:rsidRDefault="00156564" w:rsidP="00B95F78">
            <w:pPr>
              <w:rPr>
                <w:rFonts w:ascii="Calibri" w:eastAsia="Calibri" w:hAnsi="Calibri"/>
              </w:rPr>
            </w:pPr>
          </w:p>
        </w:tc>
      </w:tr>
      <w:tr w:rsidR="00156564" w:rsidRPr="00E40808" w:rsidTr="0034163B">
        <w:tc>
          <w:tcPr>
            <w:tcW w:w="9242" w:type="dxa"/>
            <w:gridSpan w:val="3"/>
            <w:tcBorders>
              <w:top w:val="dotted" w:sz="4" w:space="0" w:color="auto"/>
              <w:left w:val="dotted" w:sz="4" w:space="0" w:color="auto"/>
              <w:bottom w:val="dotted" w:sz="4" w:space="0" w:color="auto"/>
              <w:right w:val="dotted" w:sz="4" w:space="0" w:color="auto"/>
            </w:tcBorders>
          </w:tcPr>
          <w:p w:rsidR="00156564" w:rsidRDefault="00156564" w:rsidP="0034163B">
            <w:pPr>
              <w:rPr>
                <w:rFonts w:cs="Arial"/>
                <w:b/>
                <w:i/>
              </w:rPr>
            </w:pPr>
            <w:r>
              <w:rPr>
                <w:rFonts w:cs="Arial"/>
                <w:b/>
                <w:i/>
              </w:rPr>
              <w:lastRenderedPageBreak/>
              <w:t>Suggestions</w:t>
            </w:r>
          </w:p>
          <w:p w:rsidR="00156564" w:rsidRPr="0030757B" w:rsidRDefault="00156564" w:rsidP="0034163B">
            <w:pPr>
              <w:rPr>
                <w:rFonts w:cs="Arial"/>
                <w:b/>
                <w:i/>
                <w:color w:val="1F497D" w:themeColor="text2"/>
              </w:rPr>
            </w:pPr>
            <w:r w:rsidRPr="0030757B">
              <w:rPr>
                <w:rFonts w:cs="Arial"/>
                <w:b/>
                <w:i/>
                <w:color w:val="1F497D" w:themeColor="text2"/>
              </w:rPr>
              <w:t>For inspectors:</w:t>
            </w:r>
            <w:r w:rsidRPr="0030757B">
              <w:rPr>
                <w:rFonts w:cs="Arial"/>
                <w:color w:val="1F497D" w:themeColor="text2"/>
              </w:rPr>
              <w:t xml:space="preserve"> List your suggestions where valuable. If none, delete this row.</w:t>
            </w:r>
          </w:p>
          <w:p w:rsidR="00156564" w:rsidRDefault="00156564" w:rsidP="0034163B">
            <w:pPr>
              <w:rPr>
                <w:rFonts w:cs="Arial"/>
                <w:b/>
                <w:i/>
              </w:rPr>
            </w:pPr>
          </w:p>
        </w:tc>
      </w:tr>
      <w:tr w:rsidR="00156564" w:rsidRPr="00E40808" w:rsidTr="0034163B">
        <w:tc>
          <w:tcPr>
            <w:tcW w:w="9242" w:type="dxa"/>
            <w:gridSpan w:val="3"/>
            <w:tcBorders>
              <w:top w:val="dotted" w:sz="4" w:space="0" w:color="auto"/>
              <w:left w:val="dotted" w:sz="4" w:space="0" w:color="auto"/>
              <w:bottom w:val="dotted" w:sz="4" w:space="0" w:color="auto"/>
              <w:right w:val="dotted" w:sz="4" w:space="0" w:color="auto"/>
            </w:tcBorders>
          </w:tcPr>
          <w:p w:rsidR="00156564" w:rsidRDefault="00156564" w:rsidP="0034163B">
            <w:pPr>
              <w:rPr>
                <w:rFonts w:cs="Arial"/>
                <w:b/>
                <w:i/>
              </w:rPr>
            </w:pPr>
            <w:r>
              <w:rPr>
                <w:rFonts w:cs="Arial"/>
                <w:b/>
                <w:i/>
              </w:rPr>
              <w:t xml:space="preserve">Requirements </w:t>
            </w:r>
          </w:p>
          <w:p w:rsidR="00156564" w:rsidRPr="003E4B32" w:rsidRDefault="00156564" w:rsidP="00B16A77">
            <w:pPr>
              <w:rPr>
                <w:rFonts w:cs="Arial"/>
                <w:b/>
                <w:i/>
              </w:rPr>
            </w:pPr>
            <w:r w:rsidRPr="0030757B">
              <w:rPr>
                <w:rFonts w:cs="Arial"/>
                <w:b/>
                <w:i/>
                <w:color w:val="1F497D" w:themeColor="text2"/>
              </w:rPr>
              <w:t>For inspectors:</w:t>
            </w:r>
            <w:r w:rsidRPr="0030757B">
              <w:rPr>
                <w:rFonts w:cs="Arial"/>
                <w:color w:val="1F497D" w:themeColor="text2"/>
              </w:rPr>
              <w:t xml:space="preserve"> For all requirements please give details and an explanation. If none, delete this row. </w:t>
            </w:r>
          </w:p>
        </w:tc>
      </w:tr>
    </w:tbl>
    <w:p w:rsidR="00C96650" w:rsidRDefault="00C96650" w:rsidP="002008D1">
      <w:pPr>
        <w:rPr>
          <w:rFonts w:ascii="Calibri" w:eastAsia="Calibri" w:hAnsi="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851"/>
        <w:gridCol w:w="1337"/>
      </w:tblGrid>
      <w:tr w:rsidR="007B7A7A" w:rsidRPr="00E40808" w:rsidTr="00A02305">
        <w:tc>
          <w:tcPr>
            <w:tcW w:w="705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tcPr>
          <w:p w:rsidR="007B7A7A" w:rsidRDefault="007B7A7A" w:rsidP="00B95F78">
            <w:pPr>
              <w:rPr>
                <w:rFonts w:ascii="Calibri" w:eastAsia="Calibri" w:hAnsi="Calibri"/>
                <w:b/>
                <w:i/>
                <w:sz w:val="24"/>
                <w:szCs w:val="24"/>
              </w:rPr>
            </w:pPr>
            <w:r>
              <w:rPr>
                <w:rFonts w:ascii="Calibri" w:eastAsia="Calibri" w:hAnsi="Calibri"/>
                <w:b/>
                <w:i/>
                <w:sz w:val="24"/>
                <w:szCs w:val="24"/>
              </w:rPr>
              <w:t>1</w:t>
            </w:r>
            <w:r w:rsidRPr="00E40808">
              <w:rPr>
                <w:rFonts w:ascii="Calibri" w:eastAsia="Calibri" w:hAnsi="Calibri"/>
                <w:b/>
                <w:i/>
                <w:sz w:val="24"/>
                <w:szCs w:val="24"/>
              </w:rPr>
              <w:t xml:space="preserve">.2 </w:t>
            </w:r>
            <w:r>
              <w:rPr>
                <w:rFonts w:ascii="Calibri" w:eastAsia="Calibri" w:hAnsi="Calibri"/>
                <w:b/>
                <w:i/>
                <w:sz w:val="24"/>
                <w:szCs w:val="24"/>
              </w:rPr>
              <w:tab/>
            </w:r>
            <w:r w:rsidRPr="003E4B32">
              <w:rPr>
                <w:rFonts w:cs="Arial"/>
                <w:b/>
              </w:rPr>
              <w:t xml:space="preserve">Structured </w:t>
            </w:r>
            <w:r>
              <w:rPr>
                <w:rFonts w:cs="Arial"/>
                <w:b/>
              </w:rPr>
              <w:t>Curriculum and Syllabus</w:t>
            </w:r>
          </w:p>
          <w:p w:rsidR="007B7A7A" w:rsidRPr="00E40808" w:rsidRDefault="007B7A7A" w:rsidP="00B95F78">
            <w:pPr>
              <w:rPr>
                <w:rFonts w:ascii="Calibri" w:eastAsia="Calibri" w:hAnsi="Calibri"/>
                <w:sz w:val="20"/>
                <w:szCs w:val="20"/>
              </w:rPr>
            </w:pPr>
          </w:p>
        </w:tc>
        <w:tc>
          <w:tcPr>
            <w:tcW w:w="851" w:type="dxa"/>
            <w:tcBorders>
              <w:top w:val="single" w:sz="4" w:space="0" w:color="BFBFBF" w:themeColor="background1" w:themeShade="BF"/>
              <w:bottom w:val="single" w:sz="4" w:space="0" w:color="BFBFBF" w:themeColor="background1" w:themeShade="BF"/>
            </w:tcBorders>
            <w:shd w:val="clear" w:color="auto" w:fill="DBE5F1" w:themeFill="accent1" w:themeFillTint="33"/>
          </w:tcPr>
          <w:p w:rsidR="007B7A7A" w:rsidRPr="00E40808" w:rsidRDefault="007B7A7A" w:rsidP="00B95F78">
            <w:pPr>
              <w:rPr>
                <w:rFonts w:ascii="Calibri" w:eastAsia="Calibri" w:hAnsi="Calibri"/>
                <w:sz w:val="20"/>
                <w:szCs w:val="20"/>
              </w:rPr>
            </w:pPr>
          </w:p>
        </w:tc>
        <w:tc>
          <w:tcPr>
            <w:tcW w:w="1337"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rsidR="007B7A7A" w:rsidRDefault="007B7A7A" w:rsidP="0034163B">
            <w:pPr>
              <w:rPr>
                <w:rFonts w:ascii="Calibri" w:eastAsia="Calibri" w:hAnsi="Calibri"/>
                <w:sz w:val="20"/>
                <w:szCs w:val="20"/>
              </w:rPr>
            </w:pPr>
            <w:r>
              <w:rPr>
                <w:rFonts w:ascii="Calibri" w:eastAsia="Calibri" w:hAnsi="Calibri"/>
                <w:sz w:val="20"/>
                <w:szCs w:val="20"/>
              </w:rPr>
              <w:t>Met/</w:t>
            </w:r>
          </w:p>
          <w:p w:rsidR="007B7A7A" w:rsidRPr="00E40808" w:rsidRDefault="007B7A7A" w:rsidP="0034163B">
            <w:pPr>
              <w:rPr>
                <w:rFonts w:ascii="Calibri" w:eastAsia="Calibri" w:hAnsi="Calibri"/>
                <w:sz w:val="20"/>
                <w:szCs w:val="20"/>
              </w:rPr>
            </w:pPr>
            <w:r w:rsidRPr="00E40808">
              <w:rPr>
                <w:rFonts w:ascii="Calibri" w:eastAsia="Calibri" w:hAnsi="Calibri"/>
                <w:sz w:val="20"/>
                <w:szCs w:val="20"/>
              </w:rPr>
              <w:t>Requirement</w:t>
            </w:r>
          </w:p>
        </w:tc>
      </w:tr>
      <w:tr w:rsidR="007B7A7A" w:rsidRPr="00E40808" w:rsidTr="0034163B">
        <w:tc>
          <w:tcPr>
            <w:tcW w:w="7905" w:type="dxa"/>
            <w:gridSpan w:val="2"/>
            <w:tcBorders>
              <w:top w:val="single" w:sz="4" w:space="0" w:color="BFBFBF" w:themeColor="background1" w:themeShade="BF"/>
              <w:left w:val="dotted" w:sz="4" w:space="0" w:color="auto"/>
              <w:bottom w:val="dotted" w:sz="4" w:space="0" w:color="auto"/>
              <w:right w:val="dotted" w:sz="4" w:space="0" w:color="auto"/>
            </w:tcBorders>
            <w:shd w:val="clear" w:color="auto" w:fill="F2F2F2" w:themeFill="background1" w:themeFillShade="F2"/>
          </w:tcPr>
          <w:p w:rsidR="007B7A7A" w:rsidRPr="007B7A7A" w:rsidRDefault="007B7A7A" w:rsidP="007B7A7A">
            <w:pPr>
              <w:pStyle w:val="ListParagraph"/>
              <w:numPr>
                <w:ilvl w:val="0"/>
                <w:numId w:val="12"/>
              </w:numPr>
              <w:rPr>
                <w:rFonts w:ascii="Calibri" w:eastAsia="Calibri" w:hAnsi="Calibri"/>
              </w:rPr>
            </w:pPr>
            <w:r w:rsidRPr="007B7A7A">
              <w:rPr>
                <w:rFonts w:cs="Arial"/>
              </w:rPr>
              <w:t>Groups are clearly taught according to CEFR or IH levels – and for study abroad schools, there are a minimum of 4 levels.</w:t>
            </w:r>
          </w:p>
        </w:tc>
        <w:tc>
          <w:tcPr>
            <w:tcW w:w="1337" w:type="dxa"/>
            <w:tcBorders>
              <w:top w:val="single" w:sz="4" w:space="0" w:color="BFBFBF" w:themeColor="background1" w:themeShade="BF"/>
              <w:left w:val="dotted" w:sz="4" w:space="0" w:color="auto"/>
              <w:bottom w:val="dotted" w:sz="4" w:space="0" w:color="auto"/>
              <w:right w:val="dotted" w:sz="4" w:space="0" w:color="auto"/>
            </w:tcBorders>
            <w:shd w:val="clear" w:color="auto" w:fill="F2F2F2" w:themeFill="background1" w:themeFillShade="F2"/>
          </w:tcPr>
          <w:p w:rsidR="007B7A7A" w:rsidRPr="00E40808" w:rsidRDefault="007B7A7A" w:rsidP="00B95F78">
            <w:pPr>
              <w:rPr>
                <w:rFonts w:ascii="Calibri" w:eastAsia="Calibri" w:hAnsi="Calibri"/>
              </w:rPr>
            </w:pPr>
          </w:p>
        </w:tc>
      </w:tr>
      <w:tr w:rsidR="007B7A7A" w:rsidRPr="00E40808" w:rsidTr="0034163B">
        <w:tc>
          <w:tcPr>
            <w:tcW w:w="7905"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B7A7A" w:rsidRPr="007B7A7A" w:rsidRDefault="007B7A7A" w:rsidP="007B7A7A">
            <w:pPr>
              <w:pStyle w:val="ListParagraph"/>
              <w:numPr>
                <w:ilvl w:val="0"/>
                <w:numId w:val="12"/>
              </w:numPr>
              <w:rPr>
                <w:rFonts w:ascii="Calibri" w:eastAsia="Calibri" w:hAnsi="Calibri"/>
              </w:rPr>
            </w:pPr>
            <w:r w:rsidRPr="007B7A7A">
              <w:rPr>
                <w:rFonts w:cs="Arial"/>
              </w:rPr>
              <w:t>Students’ learning follows a clearly planned syllabus</w:t>
            </w:r>
          </w:p>
        </w:tc>
        <w:tc>
          <w:tcPr>
            <w:tcW w:w="1337"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B7A7A" w:rsidRDefault="007B7A7A" w:rsidP="00B95F78">
            <w:pPr>
              <w:rPr>
                <w:rFonts w:ascii="Calibri" w:eastAsia="Calibri" w:hAnsi="Calibri"/>
              </w:rPr>
            </w:pPr>
          </w:p>
        </w:tc>
      </w:tr>
      <w:tr w:rsidR="007B7A7A" w:rsidRPr="00E40808" w:rsidTr="00B95F78">
        <w:tc>
          <w:tcPr>
            <w:tcW w:w="9242" w:type="dxa"/>
            <w:gridSpan w:val="3"/>
            <w:tcBorders>
              <w:top w:val="dotted" w:sz="4" w:space="0" w:color="auto"/>
              <w:left w:val="dotted" w:sz="4" w:space="0" w:color="auto"/>
              <w:bottom w:val="dotted" w:sz="4" w:space="0" w:color="auto"/>
              <w:right w:val="dotted" w:sz="4" w:space="0" w:color="auto"/>
            </w:tcBorders>
          </w:tcPr>
          <w:p w:rsidR="007B7A7A" w:rsidRPr="00D80776" w:rsidRDefault="007B7A7A" w:rsidP="00D80776">
            <w:pPr>
              <w:rPr>
                <w:rFonts w:eastAsia="Times New Roman" w:cs="Arial"/>
                <w:b/>
              </w:rPr>
            </w:pPr>
            <w:r w:rsidRPr="00D80776">
              <w:rPr>
                <w:rFonts w:eastAsia="Times New Roman" w:cs="Arial"/>
                <w:b/>
              </w:rPr>
              <w:t>General Description</w:t>
            </w:r>
          </w:p>
          <w:p w:rsidR="007B7A7A" w:rsidRPr="0030757B" w:rsidRDefault="007B7A7A" w:rsidP="00D80776">
            <w:pPr>
              <w:rPr>
                <w:rFonts w:eastAsia="Times New Roman" w:cs="Arial"/>
                <w:i/>
                <w:color w:val="1F497D" w:themeColor="text2"/>
              </w:rPr>
            </w:pPr>
            <w:r w:rsidRPr="0030757B">
              <w:rPr>
                <w:rFonts w:eastAsia="Times New Roman" w:cs="Arial"/>
                <w:i/>
                <w:color w:val="1F497D" w:themeColor="text2"/>
              </w:rPr>
              <w:t xml:space="preserve">Delete this </w:t>
            </w:r>
            <w:r>
              <w:rPr>
                <w:rFonts w:eastAsia="Times New Roman" w:cs="Arial"/>
                <w:i/>
                <w:color w:val="1F497D" w:themeColor="text2"/>
              </w:rPr>
              <w:t>blue</w:t>
            </w:r>
            <w:r w:rsidRPr="0030757B">
              <w:rPr>
                <w:rFonts w:eastAsia="Times New Roman" w:cs="Arial"/>
                <w:i/>
                <w:color w:val="1F497D" w:themeColor="text2"/>
              </w:rPr>
              <w:t xml:space="preserve"> guidance text when you’re finished! </w:t>
            </w:r>
          </w:p>
          <w:p w:rsidR="007B7A7A" w:rsidRPr="0030757B" w:rsidRDefault="007B7A7A" w:rsidP="00D80776">
            <w:pPr>
              <w:rPr>
                <w:rFonts w:eastAsia="Times New Roman" w:cs="Arial"/>
                <w:b/>
                <w:color w:val="1F497D" w:themeColor="text2"/>
              </w:rPr>
            </w:pPr>
            <w:r w:rsidRPr="0030757B">
              <w:rPr>
                <w:rFonts w:eastAsia="Times New Roman" w:cs="Arial"/>
                <w:b/>
                <w:i/>
                <w:color w:val="1F497D" w:themeColor="text2"/>
              </w:rPr>
              <w:t>Levels</w:t>
            </w:r>
            <w:r w:rsidRPr="0030757B">
              <w:rPr>
                <w:rFonts w:eastAsia="Times New Roman" w:cs="Arial"/>
                <w:i/>
                <w:color w:val="1F497D" w:themeColor="text2"/>
              </w:rPr>
              <w:t xml:space="preserve">: </w:t>
            </w:r>
            <w:r w:rsidRPr="0030757B">
              <w:rPr>
                <w:rFonts w:eastAsia="Times New Roman" w:cs="Arial"/>
                <w:color w:val="1F497D" w:themeColor="text2"/>
              </w:rPr>
              <w:t xml:space="preserve">Is a description of CEFR levels (or IH levels) available for students and teachers (website, intranet, posters, standard syllabi, </w:t>
            </w:r>
            <w:proofErr w:type="spellStart"/>
            <w:r w:rsidRPr="0030757B">
              <w:rPr>
                <w:rFonts w:eastAsia="Times New Roman" w:cs="Arial"/>
                <w:color w:val="1F497D" w:themeColor="text2"/>
              </w:rPr>
              <w:t>etc</w:t>
            </w:r>
            <w:proofErr w:type="spellEnd"/>
            <w:r w:rsidRPr="0030757B">
              <w:rPr>
                <w:rFonts w:eastAsia="Times New Roman" w:cs="Arial"/>
                <w:color w:val="1F497D" w:themeColor="text2"/>
              </w:rPr>
              <w:t xml:space="preserve">). Is the syllabus written and available for all teachers teaching that level? </w:t>
            </w:r>
          </w:p>
          <w:p w:rsidR="007B7A7A" w:rsidRPr="0030757B" w:rsidRDefault="007B7A7A" w:rsidP="00D80776">
            <w:pPr>
              <w:rPr>
                <w:rFonts w:eastAsia="Times New Roman" w:cs="Arial"/>
                <w:b/>
                <w:color w:val="1F497D" w:themeColor="text2"/>
              </w:rPr>
            </w:pPr>
          </w:p>
          <w:p w:rsidR="007B7A7A" w:rsidRPr="0030757B" w:rsidRDefault="007B7A7A" w:rsidP="00D80776">
            <w:pPr>
              <w:rPr>
                <w:rFonts w:eastAsia="Times New Roman" w:cs="Arial"/>
                <w:color w:val="1F497D" w:themeColor="text2"/>
              </w:rPr>
            </w:pPr>
            <w:r w:rsidRPr="0030757B">
              <w:rPr>
                <w:rFonts w:eastAsia="Times New Roman" w:cs="Arial"/>
                <w:color w:val="1F497D" w:themeColor="text2"/>
              </w:rPr>
              <w:t xml:space="preserve">Study abroad schools should be able to offer 4 levels (unless there are special closed groups or 1:1 contracts.) </w:t>
            </w:r>
          </w:p>
          <w:p w:rsidR="007B7A7A" w:rsidRPr="0030757B" w:rsidRDefault="007B7A7A" w:rsidP="00D80776">
            <w:pPr>
              <w:rPr>
                <w:rFonts w:eastAsia="Times New Roman" w:cs="Arial"/>
                <w:color w:val="1F497D" w:themeColor="text2"/>
              </w:rPr>
            </w:pPr>
          </w:p>
          <w:p w:rsidR="007B7A7A" w:rsidRPr="0030757B" w:rsidRDefault="007B7A7A" w:rsidP="00A41F28">
            <w:pPr>
              <w:rPr>
                <w:rFonts w:eastAsia="Times New Roman" w:cs="Arial"/>
                <w:color w:val="1F497D" w:themeColor="text2"/>
              </w:rPr>
            </w:pPr>
            <w:r w:rsidRPr="0030757B">
              <w:rPr>
                <w:rFonts w:eastAsia="Times New Roman" w:cs="Arial"/>
                <w:b/>
                <w:color w:val="1F497D" w:themeColor="text2"/>
              </w:rPr>
              <w:t xml:space="preserve">Curriculum and Syllabus: </w:t>
            </w:r>
            <w:r w:rsidRPr="0030757B">
              <w:rPr>
                <w:rFonts w:eastAsia="Times New Roman" w:cs="Arial"/>
                <w:color w:val="1F497D" w:themeColor="text2"/>
              </w:rPr>
              <w:t>Is the curriculum or syllabus documented, clear for teachers and students, and well planned, and make pedagogic sense in the school’s context.</w:t>
            </w:r>
          </w:p>
          <w:p w:rsidR="007B7A7A" w:rsidRPr="0030757B" w:rsidRDefault="007B7A7A" w:rsidP="00A41F28">
            <w:pPr>
              <w:rPr>
                <w:rFonts w:eastAsia="Times New Roman" w:cs="Arial"/>
                <w:color w:val="1F497D" w:themeColor="text2"/>
              </w:rPr>
            </w:pPr>
          </w:p>
          <w:p w:rsidR="007B7A7A" w:rsidRPr="0030757B" w:rsidRDefault="007B7A7A" w:rsidP="00A41F28">
            <w:pPr>
              <w:rPr>
                <w:rFonts w:eastAsia="Times New Roman" w:cs="Arial"/>
                <w:b/>
                <w:color w:val="1F497D" w:themeColor="text2"/>
              </w:rPr>
            </w:pPr>
            <w:r w:rsidRPr="0030757B">
              <w:rPr>
                <w:rFonts w:eastAsia="Times New Roman" w:cs="Arial"/>
                <w:b/>
                <w:color w:val="1F497D" w:themeColor="text2"/>
              </w:rPr>
              <w:t>Communication of syllabus and curriculum to teachers and clients:</w:t>
            </w:r>
          </w:p>
          <w:p w:rsidR="007B7A7A" w:rsidRPr="0030757B" w:rsidRDefault="007B7A7A" w:rsidP="00A41F28">
            <w:pPr>
              <w:rPr>
                <w:rFonts w:eastAsia="Times New Roman" w:cs="Arial"/>
                <w:color w:val="1F497D" w:themeColor="text2"/>
              </w:rPr>
            </w:pPr>
            <w:r w:rsidRPr="0030757B">
              <w:rPr>
                <w:rFonts w:eastAsia="Times New Roman" w:cs="Arial"/>
                <w:color w:val="1F497D" w:themeColor="text2"/>
              </w:rPr>
              <w:t xml:space="preserve">Indicate how teachers find out about this material </w:t>
            </w:r>
            <w:proofErr w:type="gramStart"/>
            <w:r w:rsidRPr="0030757B">
              <w:rPr>
                <w:rFonts w:eastAsia="Times New Roman" w:cs="Arial"/>
                <w:color w:val="1F497D" w:themeColor="text2"/>
              </w:rPr>
              <w:t>( is</w:t>
            </w:r>
            <w:proofErr w:type="gramEnd"/>
            <w:r w:rsidRPr="0030757B">
              <w:rPr>
                <w:rFonts w:eastAsia="Times New Roman" w:cs="Arial"/>
                <w:color w:val="1F497D" w:themeColor="text2"/>
              </w:rPr>
              <w:t xml:space="preserve"> there orientation, teacher handbook, school intranet/email system, or does DOS provide all information etc.  </w:t>
            </w:r>
            <w:r w:rsidRPr="0030757B">
              <w:rPr>
                <w:rFonts w:eastAsia="Times New Roman" w:cs="Arial"/>
                <w:i/>
                <w:color w:val="1F497D" w:themeColor="text2"/>
              </w:rPr>
              <w:t>For information, inspectors could add whether there are charts/posters in the school, at the front desk, marketing materials at point of sale.</w:t>
            </w:r>
          </w:p>
          <w:p w:rsidR="007B7A7A" w:rsidRPr="0030757B" w:rsidRDefault="007B7A7A" w:rsidP="00A41F28">
            <w:pPr>
              <w:rPr>
                <w:rFonts w:eastAsia="Times New Roman" w:cs="Arial"/>
                <w:color w:val="1F497D" w:themeColor="text2"/>
              </w:rPr>
            </w:pPr>
          </w:p>
          <w:p w:rsidR="007B7A7A" w:rsidRPr="0030757B" w:rsidRDefault="007B7A7A" w:rsidP="00A41F28">
            <w:pPr>
              <w:rPr>
                <w:rFonts w:eastAsia="Times New Roman" w:cs="Arial"/>
                <w:color w:val="1F497D" w:themeColor="text2"/>
              </w:rPr>
            </w:pPr>
            <w:r w:rsidRPr="0030757B">
              <w:rPr>
                <w:rFonts w:eastAsia="Times New Roman" w:cs="Arial"/>
                <w:b/>
                <w:color w:val="1F497D" w:themeColor="text2"/>
              </w:rPr>
              <w:t xml:space="preserve">Systems in place for review and update: </w:t>
            </w:r>
            <w:proofErr w:type="gramStart"/>
            <w:r w:rsidRPr="0030757B">
              <w:rPr>
                <w:rFonts w:eastAsia="Times New Roman" w:cs="Arial"/>
                <w:color w:val="1F497D" w:themeColor="text2"/>
              </w:rPr>
              <w:t>How  frequently</w:t>
            </w:r>
            <w:proofErr w:type="gramEnd"/>
            <w:r w:rsidRPr="0030757B">
              <w:rPr>
                <w:rFonts w:eastAsia="Times New Roman" w:cs="Arial"/>
                <w:color w:val="1F497D" w:themeColor="text2"/>
              </w:rPr>
              <w:t xml:space="preserve"> are materials updated?  </w:t>
            </w:r>
          </w:p>
          <w:p w:rsidR="007B7A7A" w:rsidRPr="005C1D7F" w:rsidRDefault="007B7A7A" w:rsidP="00A41F28">
            <w:pPr>
              <w:rPr>
                <w:rFonts w:cs="Arial"/>
              </w:rPr>
            </w:pPr>
          </w:p>
        </w:tc>
      </w:tr>
      <w:tr w:rsidR="007B7A7A" w:rsidRPr="00E40808" w:rsidTr="00B95F78">
        <w:tc>
          <w:tcPr>
            <w:tcW w:w="9242" w:type="dxa"/>
            <w:gridSpan w:val="3"/>
            <w:tcBorders>
              <w:top w:val="dotted" w:sz="4" w:space="0" w:color="auto"/>
              <w:left w:val="dotted" w:sz="4" w:space="0" w:color="auto"/>
              <w:bottom w:val="dotted" w:sz="4" w:space="0" w:color="auto"/>
              <w:right w:val="dotted" w:sz="4" w:space="0" w:color="auto"/>
            </w:tcBorders>
          </w:tcPr>
          <w:p w:rsidR="007B7A7A" w:rsidRDefault="007B7A7A" w:rsidP="00331CA2">
            <w:pPr>
              <w:rPr>
                <w:rFonts w:cs="Arial"/>
                <w:b/>
                <w:i/>
              </w:rPr>
            </w:pPr>
            <w:r>
              <w:rPr>
                <w:rFonts w:cs="Arial"/>
                <w:b/>
                <w:i/>
              </w:rPr>
              <w:t>Strengths</w:t>
            </w:r>
          </w:p>
          <w:p w:rsidR="007B7A7A" w:rsidRPr="0030757B" w:rsidRDefault="007B7A7A" w:rsidP="00795C4A">
            <w:pPr>
              <w:rPr>
                <w:rFonts w:cs="Arial"/>
                <w:color w:val="1F497D" w:themeColor="text2"/>
              </w:rPr>
            </w:pPr>
            <w:r w:rsidRPr="0030757B">
              <w:rPr>
                <w:rFonts w:cs="Arial"/>
                <w:b/>
                <w:i/>
                <w:color w:val="1F497D" w:themeColor="text2"/>
              </w:rPr>
              <w:t xml:space="preserve">For inspectors: </w:t>
            </w:r>
            <w:r w:rsidRPr="0030757B">
              <w:rPr>
                <w:rFonts w:cs="Arial"/>
                <w:color w:val="1F497D" w:themeColor="text2"/>
              </w:rPr>
              <w:t>Look for strengths. These are some examples that you may see, but don’t be limited to these. This isn’t a pick list!</w:t>
            </w:r>
          </w:p>
          <w:p w:rsidR="007B7A7A" w:rsidRDefault="007B7A7A" w:rsidP="00A41F28">
            <w:pPr>
              <w:rPr>
                <w:rFonts w:cs="Arial"/>
                <w:color w:val="1F497D" w:themeColor="text2"/>
              </w:rPr>
            </w:pPr>
            <w:r w:rsidRPr="0030757B">
              <w:rPr>
                <w:rFonts w:cs="Arial"/>
                <w:color w:val="1F497D" w:themeColor="text2"/>
              </w:rPr>
              <w:t>e.g. there are very well documented syllabi which assist teachers and ensure consistency</w:t>
            </w:r>
          </w:p>
          <w:p w:rsidR="00155A98" w:rsidRDefault="00155A98" w:rsidP="00A41F28">
            <w:pPr>
              <w:rPr>
                <w:rFonts w:cs="Arial"/>
                <w:color w:val="1F497D" w:themeColor="text2"/>
              </w:rPr>
            </w:pPr>
            <w:r>
              <w:rPr>
                <w:rFonts w:cs="Arial"/>
                <w:color w:val="1F497D" w:themeColor="text2"/>
              </w:rPr>
              <w:t>e.g. Syllabus/schemes are used by teachers, students, and support staff to manage every step of the learning process</w:t>
            </w:r>
          </w:p>
          <w:p w:rsidR="00155A98" w:rsidRPr="0030757B" w:rsidRDefault="00155A98" w:rsidP="00A41F28">
            <w:pPr>
              <w:rPr>
                <w:rFonts w:cs="Arial"/>
                <w:color w:val="1F497D" w:themeColor="text2"/>
              </w:rPr>
            </w:pPr>
            <w:r>
              <w:rPr>
                <w:rFonts w:cs="Arial"/>
                <w:color w:val="1F497D" w:themeColor="text2"/>
              </w:rPr>
              <w:t>e.g. Class files are used to good effect to help teachers deliver individualised learning and track students’ progress</w:t>
            </w:r>
          </w:p>
          <w:p w:rsidR="007B7A7A" w:rsidRPr="00795C4A" w:rsidRDefault="007B7A7A" w:rsidP="00B459F8">
            <w:pPr>
              <w:pStyle w:val="ListParagraph"/>
              <w:rPr>
                <w:rFonts w:cs="Arial"/>
                <w:b/>
                <w:i/>
              </w:rPr>
            </w:pPr>
          </w:p>
        </w:tc>
      </w:tr>
      <w:tr w:rsidR="007B7A7A" w:rsidRPr="00E40808" w:rsidTr="00B95F78">
        <w:tc>
          <w:tcPr>
            <w:tcW w:w="9242" w:type="dxa"/>
            <w:gridSpan w:val="3"/>
            <w:tcBorders>
              <w:top w:val="dotted" w:sz="4" w:space="0" w:color="auto"/>
              <w:left w:val="dotted" w:sz="4" w:space="0" w:color="auto"/>
              <w:bottom w:val="dotted" w:sz="4" w:space="0" w:color="auto"/>
              <w:right w:val="dotted" w:sz="4" w:space="0" w:color="auto"/>
            </w:tcBorders>
          </w:tcPr>
          <w:p w:rsidR="007B7A7A" w:rsidRDefault="007B7A7A" w:rsidP="00331CA2">
            <w:pPr>
              <w:rPr>
                <w:rFonts w:cs="Arial"/>
                <w:b/>
                <w:i/>
              </w:rPr>
            </w:pPr>
            <w:r>
              <w:rPr>
                <w:rFonts w:cs="Arial"/>
                <w:b/>
                <w:i/>
              </w:rPr>
              <w:t>Suggestions</w:t>
            </w:r>
          </w:p>
          <w:p w:rsidR="007B7A7A" w:rsidRPr="0030757B" w:rsidRDefault="007B7A7A" w:rsidP="005C1D7F">
            <w:pPr>
              <w:rPr>
                <w:rFonts w:cs="Arial"/>
                <w:b/>
                <w:i/>
                <w:color w:val="1F497D" w:themeColor="text2"/>
              </w:rPr>
            </w:pPr>
            <w:r w:rsidRPr="0030757B">
              <w:rPr>
                <w:rFonts w:cs="Arial"/>
                <w:b/>
                <w:i/>
                <w:color w:val="1F497D" w:themeColor="text2"/>
              </w:rPr>
              <w:t>For inspectors:</w:t>
            </w:r>
            <w:r w:rsidRPr="0030757B">
              <w:rPr>
                <w:rFonts w:cs="Arial"/>
                <w:color w:val="1F497D" w:themeColor="text2"/>
              </w:rPr>
              <w:t xml:space="preserve"> List your suggestions where valuable. If none, delete this row.</w:t>
            </w:r>
          </w:p>
          <w:p w:rsidR="007B7A7A" w:rsidRDefault="007B7A7A" w:rsidP="00331CA2">
            <w:pPr>
              <w:rPr>
                <w:rFonts w:cs="Arial"/>
                <w:b/>
                <w:i/>
              </w:rPr>
            </w:pPr>
          </w:p>
        </w:tc>
      </w:tr>
      <w:tr w:rsidR="007B7A7A" w:rsidRPr="00E40808" w:rsidTr="00B95F78">
        <w:tc>
          <w:tcPr>
            <w:tcW w:w="9242" w:type="dxa"/>
            <w:gridSpan w:val="3"/>
            <w:tcBorders>
              <w:top w:val="dotted" w:sz="4" w:space="0" w:color="auto"/>
              <w:left w:val="dotted" w:sz="4" w:space="0" w:color="auto"/>
              <w:bottom w:val="dotted" w:sz="4" w:space="0" w:color="auto"/>
              <w:right w:val="dotted" w:sz="4" w:space="0" w:color="auto"/>
            </w:tcBorders>
          </w:tcPr>
          <w:p w:rsidR="007B7A7A" w:rsidRDefault="007B7A7A" w:rsidP="001543ED">
            <w:pPr>
              <w:rPr>
                <w:rFonts w:cs="Arial"/>
                <w:b/>
                <w:i/>
              </w:rPr>
            </w:pPr>
            <w:r>
              <w:rPr>
                <w:rFonts w:cs="Arial"/>
                <w:b/>
                <w:i/>
              </w:rPr>
              <w:t xml:space="preserve">Requirements </w:t>
            </w:r>
          </w:p>
          <w:p w:rsidR="007B7A7A" w:rsidRPr="005C1D7F" w:rsidRDefault="007B7A7A" w:rsidP="001543ED">
            <w:pPr>
              <w:rPr>
                <w:rFonts w:cs="Arial"/>
                <w:b/>
                <w:i/>
                <w:color w:val="C00000"/>
              </w:rPr>
            </w:pPr>
            <w:r w:rsidRPr="0030757B">
              <w:rPr>
                <w:rFonts w:cs="Arial"/>
                <w:b/>
                <w:i/>
                <w:color w:val="1F497D" w:themeColor="text2"/>
              </w:rPr>
              <w:t>For inspectors:</w:t>
            </w:r>
            <w:r w:rsidRPr="0030757B">
              <w:rPr>
                <w:rFonts w:cs="Arial"/>
                <w:color w:val="1F497D" w:themeColor="text2"/>
              </w:rPr>
              <w:t xml:space="preserve"> For all requirements please give details and an explanation. If none, delete this row</w:t>
            </w:r>
            <w:r w:rsidRPr="005C1D7F">
              <w:rPr>
                <w:rFonts w:cs="Arial"/>
                <w:color w:val="C00000"/>
              </w:rPr>
              <w:t xml:space="preserve">. </w:t>
            </w:r>
          </w:p>
          <w:p w:rsidR="007B7A7A" w:rsidRPr="003E4B32" w:rsidRDefault="007B7A7A" w:rsidP="00B95F78">
            <w:pPr>
              <w:rPr>
                <w:rFonts w:cs="Arial"/>
                <w:b/>
                <w:i/>
              </w:rPr>
            </w:pPr>
          </w:p>
        </w:tc>
      </w:tr>
    </w:tbl>
    <w:p w:rsidR="00B95F78" w:rsidRDefault="00B95F78" w:rsidP="002008D1">
      <w:pPr>
        <w:rPr>
          <w:rFonts w:ascii="Calibri" w:eastAsia="Calibri" w:hAnsi="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851"/>
        <w:gridCol w:w="1337"/>
      </w:tblGrid>
      <w:tr w:rsidR="007B7A7A" w:rsidRPr="00E40808" w:rsidTr="00A02305">
        <w:tc>
          <w:tcPr>
            <w:tcW w:w="705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tcPr>
          <w:p w:rsidR="007B7A7A" w:rsidRDefault="007B7A7A" w:rsidP="00B95F78">
            <w:pPr>
              <w:rPr>
                <w:rFonts w:ascii="Calibri" w:eastAsia="Calibri" w:hAnsi="Calibri"/>
                <w:b/>
                <w:i/>
                <w:sz w:val="24"/>
                <w:szCs w:val="24"/>
              </w:rPr>
            </w:pPr>
            <w:r>
              <w:rPr>
                <w:rFonts w:ascii="Calibri" w:eastAsia="Calibri" w:hAnsi="Calibri"/>
                <w:b/>
                <w:i/>
                <w:sz w:val="24"/>
                <w:szCs w:val="24"/>
              </w:rPr>
              <w:t>1</w:t>
            </w:r>
            <w:r w:rsidRPr="00E40808">
              <w:rPr>
                <w:rFonts w:ascii="Calibri" w:eastAsia="Calibri" w:hAnsi="Calibri"/>
                <w:b/>
                <w:i/>
                <w:sz w:val="24"/>
                <w:szCs w:val="24"/>
              </w:rPr>
              <w:t>.</w:t>
            </w:r>
            <w:r>
              <w:rPr>
                <w:rFonts w:ascii="Calibri" w:eastAsia="Calibri" w:hAnsi="Calibri"/>
                <w:b/>
                <w:i/>
                <w:sz w:val="24"/>
                <w:szCs w:val="24"/>
              </w:rPr>
              <w:t>3</w:t>
            </w:r>
            <w:r w:rsidRPr="00E40808">
              <w:rPr>
                <w:rFonts w:ascii="Calibri" w:eastAsia="Calibri" w:hAnsi="Calibri"/>
                <w:b/>
                <w:i/>
                <w:sz w:val="24"/>
                <w:szCs w:val="24"/>
              </w:rPr>
              <w:t xml:space="preserve"> </w:t>
            </w:r>
            <w:r>
              <w:rPr>
                <w:rFonts w:ascii="Calibri" w:eastAsia="Calibri" w:hAnsi="Calibri"/>
                <w:b/>
                <w:i/>
                <w:sz w:val="24"/>
                <w:szCs w:val="24"/>
              </w:rPr>
              <w:tab/>
            </w:r>
            <w:r w:rsidRPr="003E4B32">
              <w:rPr>
                <w:rFonts w:cs="Arial"/>
                <w:b/>
              </w:rPr>
              <w:t>Learning Resources</w:t>
            </w:r>
          </w:p>
          <w:p w:rsidR="007B7A7A" w:rsidRPr="00E40808" w:rsidRDefault="007B7A7A" w:rsidP="00B95F78">
            <w:pPr>
              <w:rPr>
                <w:rFonts w:ascii="Calibri" w:eastAsia="Calibri" w:hAnsi="Calibri"/>
                <w:sz w:val="20"/>
                <w:szCs w:val="20"/>
              </w:rPr>
            </w:pPr>
          </w:p>
        </w:tc>
        <w:tc>
          <w:tcPr>
            <w:tcW w:w="851" w:type="dxa"/>
            <w:tcBorders>
              <w:top w:val="single" w:sz="4" w:space="0" w:color="BFBFBF" w:themeColor="background1" w:themeShade="BF"/>
              <w:bottom w:val="single" w:sz="4" w:space="0" w:color="BFBFBF" w:themeColor="background1" w:themeShade="BF"/>
            </w:tcBorders>
            <w:shd w:val="clear" w:color="auto" w:fill="DBE5F1" w:themeFill="accent1" w:themeFillTint="33"/>
          </w:tcPr>
          <w:p w:rsidR="007B7A7A" w:rsidRPr="00E40808" w:rsidRDefault="007B7A7A" w:rsidP="00B95F78">
            <w:pPr>
              <w:rPr>
                <w:rFonts w:ascii="Calibri" w:eastAsia="Calibri" w:hAnsi="Calibri"/>
                <w:sz w:val="20"/>
                <w:szCs w:val="20"/>
              </w:rPr>
            </w:pPr>
          </w:p>
        </w:tc>
        <w:tc>
          <w:tcPr>
            <w:tcW w:w="1337"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rsidR="007B7A7A" w:rsidRDefault="007B7A7A" w:rsidP="0034163B">
            <w:pPr>
              <w:rPr>
                <w:rFonts w:ascii="Calibri" w:eastAsia="Calibri" w:hAnsi="Calibri"/>
                <w:sz w:val="20"/>
                <w:szCs w:val="20"/>
              </w:rPr>
            </w:pPr>
            <w:r>
              <w:rPr>
                <w:rFonts w:ascii="Calibri" w:eastAsia="Calibri" w:hAnsi="Calibri"/>
                <w:sz w:val="20"/>
                <w:szCs w:val="20"/>
              </w:rPr>
              <w:t>Met/</w:t>
            </w:r>
          </w:p>
          <w:p w:rsidR="007B7A7A" w:rsidRPr="00E40808" w:rsidRDefault="007B7A7A" w:rsidP="0034163B">
            <w:pPr>
              <w:rPr>
                <w:rFonts w:ascii="Calibri" w:eastAsia="Calibri" w:hAnsi="Calibri"/>
                <w:sz w:val="20"/>
                <w:szCs w:val="20"/>
              </w:rPr>
            </w:pPr>
            <w:r w:rsidRPr="00E40808">
              <w:rPr>
                <w:rFonts w:ascii="Calibri" w:eastAsia="Calibri" w:hAnsi="Calibri"/>
                <w:sz w:val="20"/>
                <w:szCs w:val="20"/>
              </w:rPr>
              <w:lastRenderedPageBreak/>
              <w:t>Requirement</w:t>
            </w:r>
          </w:p>
        </w:tc>
      </w:tr>
      <w:tr w:rsidR="007B7A7A" w:rsidRPr="00E40808" w:rsidTr="0034163B">
        <w:tc>
          <w:tcPr>
            <w:tcW w:w="7905"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B7A7A" w:rsidRPr="007B7A7A" w:rsidRDefault="007B7A7A" w:rsidP="007B7A7A">
            <w:pPr>
              <w:pStyle w:val="ListParagraph"/>
              <w:numPr>
                <w:ilvl w:val="0"/>
                <w:numId w:val="13"/>
              </w:numPr>
              <w:rPr>
                <w:rFonts w:ascii="Calibri" w:eastAsia="Calibri" w:hAnsi="Calibri"/>
              </w:rPr>
            </w:pPr>
            <w:r w:rsidRPr="007B7A7A">
              <w:rPr>
                <w:rFonts w:cs="Arial"/>
              </w:rPr>
              <w:lastRenderedPageBreak/>
              <w:t>A variety of books, materials and resources ensure a rich learning experience.</w:t>
            </w:r>
          </w:p>
        </w:tc>
        <w:tc>
          <w:tcPr>
            <w:tcW w:w="1337"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B7A7A" w:rsidRPr="00E40808" w:rsidRDefault="007B7A7A" w:rsidP="00B95F78">
            <w:pPr>
              <w:rPr>
                <w:rFonts w:ascii="Calibri" w:eastAsia="Calibri" w:hAnsi="Calibri"/>
              </w:rPr>
            </w:pPr>
          </w:p>
        </w:tc>
      </w:tr>
      <w:tr w:rsidR="007B7A7A" w:rsidRPr="00E40808" w:rsidTr="0034163B">
        <w:tc>
          <w:tcPr>
            <w:tcW w:w="7905"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B7A7A" w:rsidRPr="007B7A7A" w:rsidRDefault="007B7A7A" w:rsidP="007B7A7A">
            <w:pPr>
              <w:pStyle w:val="ListParagraph"/>
              <w:numPr>
                <w:ilvl w:val="0"/>
                <w:numId w:val="13"/>
              </w:numPr>
              <w:rPr>
                <w:rFonts w:ascii="Calibri" w:eastAsia="Calibri" w:hAnsi="Calibri"/>
              </w:rPr>
            </w:pPr>
            <w:r w:rsidRPr="007B7A7A">
              <w:rPr>
                <w:rFonts w:cs="Arial"/>
              </w:rPr>
              <w:t>Any educational technology is well maintained, available, and used to enhance students’ learning.</w:t>
            </w:r>
          </w:p>
        </w:tc>
        <w:tc>
          <w:tcPr>
            <w:tcW w:w="1337"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B7A7A" w:rsidRDefault="007B7A7A" w:rsidP="00B95F78">
            <w:pPr>
              <w:rPr>
                <w:rFonts w:ascii="Calibri" w:eastAsia="Calibri" w:hAnsi="Calibri"/>
              </w:rPr>
            </w:pPr>
          </w:p>
        </w:tc>
      </w:tr>
      <w:tr w:rsidR="007B7A7A" w:rsidRPr="00E40808" w:rsidTr="00B95F78">
        <w:tc>
          <w:tcPr>
            <w:tcW w:w="9242" w:type="dxa"/>
            <w:gridSpan w:val="3"/>
            <w:tcBorders>
              <w:top w:val="dotted" w:sz="4" w:space="0" w:color="auto"/>
              <w:left w:val="dotted" w:sz="4" w:space="0" w:color="auto"/>
              <w:bottom w:val="dotted" w:sz="4" w:space="0" w:color="auto"/>
              <w:right w:val="dotted" w:sz="4" w:space="0" w:color="auto"/>
            </w:tcBorders>
          </w:tcPr>
          <w:p w:rsidR="007B7A7A" w:rsidRPr="00D80776" w:rsidRDefault="007B7A7A" w:rsidP="00A375EB">
            <w:pPr>
              <w:rPr>
                <w:rFonts w:eastAsia="Times New Roman" w:cs="Arial"/>
                <w:b/>
              </w:rPr>
            </w:pPr>
            <w:r w:rsidRPr="00D80776">
              <w:rPr>
                <w:rFonts w:eastAsia="Times New Roman" w:cs="Arial"/>
                <w:b/>
              </w:rPr>
              <w:t>General Description</w:t>
            </w:r>
          </w:p>
          <w:p w:rsidR="007B7A7A" w:rsidRDefault="007B7A7A" w:rsidP="00B95F78">
            <w:pPr>
              <w:rPr>
                <w:rFonts w:cs="Arial"/>
              </w:rPr>
            </w:pPr>
          </w:p>
          <w:p w:rsidR="007B7A7A" w:rsidRPr="0030757B" w:rsidRDefault="007B7A7A" w:rsidP="00A375EB">
            <w:pPr>
              <w:rPr>
                <w:rFonts w:cs="Arial"/>
                <w:color w:val="1F497D" w:themeColor="text2"/>
              </w:rPr>
            </w:pPr>
            <w:r w:rsidRPr="0030757B">
              <w:rPr>
                <w:rFonts w:eastAsia="Times New Roman" w:cs="Arial"/>
                <w:i/>
                <w:color w:val="1F497D" w:themeColor="text2"/>
              </w:rPr>
              <w:t xml:space="preserve">Delete this </w:t>
            </w:r>
            <w:r>
              <w:rPr>
                <w:rFonts w:eastAsia="Times New Roman" w:cs="Arial"/>
                <w:i/>
                <w:color w:val="1F497D" w:themeColor="text2"/>
              </w:rPr>
              <w:t>blue</w:t>
            </w:r>
            <w:r w:rsidRPr="0030757B">
              <w:rPr>
                <w:rFonts w:eastAsia="Times New Roman" w:cs="Arial"/>
                <w:i/>
                <w:color w:val="1F497D" w:themeColor="text2"/>
              </w:rPr>
              <w:t xml:space="preserve"> guidance text when you’re finished! </w:t>
            </w:r>
            <w:r w:rsidRPr="0030757B">
              <w:rPr>
                <w:rFonts w:eastAsia="Times New Roman" w:cs="Arial"/>
                <w:color w:val="1F497D" w:themeColor="text2"/>
                <w:lang w:val="en-US"/>
              </w:rPr>
              <w:t xml:space="preserve">Are student educational resources and facilities appropriate? </w:t>
            </w:r>
            <w:proofErr w:type="gramStart"/>
            <w:r w:rsidRPr="0030757B">
              <w:rPr>
                <w:rFonts w:eastAsia="Times New Roman" w:cs="Arial"/>
                <w:color w:val="1F497D" w:themeColor="text2"/>
                <w:lang w:val="en-US"/>
              </w:rPr>
              <w:t>e.g</w:t>
            </w:r>
            <w:proofErr w:type="gramEnd"/>
            <w:r w:rsidRPr="0030757B">
              <w:rPr>
                <w:rFonts w:eastAsia="Times New Roman" w:cs="Arial"/>
                <w:color w:val="1F497D" w:themeColor="text2"/>
                <w:lang w:val="en-US"/>
              </w:rPr>
              <w:t xml:space="preserve">. a student library, self-access </w:t>
            </w:r>
            <w:proofErr w:type="spellStart"/>
            <w:r w:rsidRPr="0030757B">
              <w:rPr>
                <w:rFonts w:eastAsia="Times New Roman" w:cs="Arial"/>
                <w:color w:val="1F497D" w:themeColor="text2"/>
                <w:lang w:val="en-US"/>
              </w:rPr>
              <w:t>centre</w:t>
            </w:r>
            <w:proofErr w:type="spellEnd"/>
            <w:r w:rsidRPr="0030757B">
              <w:rPr>
                <w:rFonts w:eastAsia="Times New Roman" w:cs="Arial"/>
                <w:color w:val="1F497D" w:themeColor="text2"/>
                <w:lang w:val="en-US"/>
              </w:rPr>
              <w:t>, online materials, a VLE (virtual learning environment)? A s</w:t>
            </w:r>
            <w:r w:rsidRPr="0030757B">
              <w:rPr>
                <w:rFonts w:eastAsia="Times New Roman" w:cs="Arial"/>
                <w:color w:val="1F497D" w:themeColor="text2"/>
              </w:rPr>
              <w:t>elf-access centre is essential for Study Abroad schools.</w:t>
            </w:r>
          </w:p>
          <w:p w:rsidR="007B7A7A" w:rsidRPr="00A375EB" w:rsidRDefault="007B7A7A" w:rsidP="00B95F78">
            <w:pPr>
              <w:rPr>
                <w:rFonts w:cs="Arial"/>
              </w:rPr>
            </w:pPr>
          </w:p>
        </w:tc>
      </w:tr>
      <w:tr w:rsidR="007B7A7A" w:rsidRPr="0030757B" w:rsidTr="00B95F78">
        <w:tc>
          <w:tcPr>
            <w:tcW w:w="9242" w:type="dxa"/>
            <w:gridSpan w:val="3"/>
            <w:tcBorders>
              <w:top w:val="dotted" w:sz="4" w:space="0" w:color="auto"/>
              <w:left w:val="dotted" w:sz="4" w:space="0" w:color="auto"/>
              <w:bottom w:val="dotted" w:sz="4" w:space="0" w:color="auto"/>
              <w:right w:val="dotted" w:sz="4" w:space="0" w:color="auto"/>
            </w:tcBorders>
          </w:tcPr>
          <w:p w:rsidR="007B7A7A" w:rsidRDefault="007B7A7A" w:rsidP="00156564">
            <w:pPr>
              <w:rPr>
                <w:rFonts w:cs="Arial"/>
                <w:b/>
                <w:i/>
              </w:rPr>
            </w:pPr>
            <w:r>
              <w:rPr>
                <w:rFonts w:cs="Arial"/>
                <w:b/>
                <w:i/>
              </w:rPr>
              <w:t>Strengths</w:t>
            </w:r>
          </w:p>
          <w:p w:rsidR="007B7A7A" w:rsidRPr="0030757B" w:rsidRDefault="007B7A7A" w:rsidP="00156564">
            <w:pPr>
              <w:rPr>
                <w:rFonts w:cs="Arial"/>
                <w:color w:val="1F497D" w:themeColor="text2"/>
              </w:rPr>
            </w:pPr>
            <w:r w:rsidRPr="0030757B">
              <w:rPr>
                <w:rFonts w:cs="Arial"/>
                <w:b/>
                <w:i/>
                <w:color w:val="1F497D" w:themeColor="text2"/>
              </w:rPr>
              <w:t xml:space="preserve">For inspectors: </w:t>
            </w:r>
            <w:r w:rsidRPr="0030757B">
              <w:rPr>
                <w:rFonts w:cs="Arial"/>
                <w:color w:val="1F497D" w:themeColor="text2"/>
              </w:rPr>
              <w:t>Look for strengths. These are some examples that you may see, but don’t be limited to these. This isn’t a pick list!</w:t>
            </w:r>
          </w:p>
          <w:p w:rsidR="007B7A7A" w:rsidRDefault="007B7A7A" w:rsidP="00156564">
            <w:pPr>
              <w:rPr>
                <w:rFonts w:cs="Arial"/>
                <w:color w:val="1F497D" w:themeColor="text2"/>
              </w:rPr>
            </w:pPr>
            <w:proofErr w:type="gramStart"/>
            <w:r w:rsidRPr="0030757B">
              <w:rPr>
                <w:rFonts w:cs="Arial"/>
                <w:color w:val="1F497D" w:themeColor="text2"/>
              </w:rPr>
              <w:t>e.g</w:t>
            </w:r>
            <w:proofErr w:type="gramEnd"/>
            <w:r w:rsidRPr="0030757B">
              <w:rPr>
                <w:rFonts w:cs="Arial"/>
                <w:color w:val="1F497D" w:themeColor="text2"/>
              </w:rPr>
              <w:t xml:space="preserve">. </w:t>
            </w:r>
            <w:r>
              <w:rPr>
                <w:rFonts w:cs="Arial"/>
                <w:color w:val="1F497D" w:themeColor="text2"/>
              </w:rPr>
              <w:t xml:space="preserve">Well used </w:t>
            </w:r>
            <w:proofErr w:type="spellStart"/>
            <w:r w:rsidR="007E6E1E">
              <w:rPr>
                <w:rFonts w:cs="Arial"/>
                <w:color w:val="1F497D" w:themeColor="text2"/>
              </w:rPr>
              <w:t>self study</w:t>
            </w:r>
            <w:proofErr w:type="spellEnd"/>
            <w:r w:rsidR="007E6E1E">
              <w:rPr>
                <w:rFonts w:cs="Arial"/>
                <w:color w:val="1F497D" w:themeColor="text2"/>
              </w:rPr>
              <w:t xml:space="preserve"> resources that comple</w:t>
            </w:r>
            <w:r>
              <w:rPr>
                <w:rFonts w:cs="Arial"/>
                <w:color w:val="1F497D" w:themeColor="text2"/>
              </w:rPr>
              <w:t>ment learning.</w:t>
            </w:r>
          </w:p>
          <w:p w:rsidR="00155A98" w:rsidRDefault="00155A98" w:rsidP="00156564">
            <w:pPr>
              <w:rPr>
                <w:rFonts w:cs="Arial"/>
                <w:color w:val="1F497D" w:themeColor="text2"/>
              </w:rPr>
            </w:pPr>
            <w:r>
              <w:rPr>
                <w:rFonts w:cs="Arial"/>
                <w:color w:val="1F497D" w:themeColor="text2"/>
              </w:rPr>
              <w:t xml:space="preserve">e.g. A </w:t>
            </w:r>
            <w:proofErr w:type="spellStart"/>
            <w:r>
              <w:rPr>
                <w:rFonts w:cs="Arial"/>
                <w:color w:val="1F497D" w:themeColor="text2"/>
              </w:rPr>
              <w:t>well integrated</w:t>
            </w:r>
            <w:proofErr w:type="spellEnd"/>
            <w:r>
              <w:rPr>
                <w:rFonts w:cs="Arial"/>
                <w:color w:val="1F497D" w:themeColor="text2"/>
              </w:rPr>
              <w:t xml:space="preserve"> VLE (Virtual learning environment) that helps students</w:t>
            </w:r>
          </w:p>
          <w:p w:rsidR="00155A98" w:rsidRPr="0030757B" w:rsidRDefault="00155A98" w:rsidP="00156564">
            <w:pPr>
              <w:rPr>
                <w:rFonts w:cs="Arial"/>
                <w:color w:val="1F497D" w:themeColor="text2"/>
              </w:rPr>
            </w:pPr>
            <w:r>
              <w:rPr>
                <w:rFonts w:cs="Arial"/>
                <w:color w:val="1F497D" w:themeColor="text2"/>
              </w:rPr>
              <w:t>e.g. Take-homes for parents, so they can continue to support children’s learning outside the class</w:t>
            </w:r>
          </w:p>
          <w:p w:rsidR="007B7A7A" w:rsidRPr="0030757B" w:rsidRDefault="007B7A7A" w:rsidP="00B95F78">
            <w:pPr>
              <w:rPr>
                <w:rFonts w:cs="Arial"/>
                <w:color w:val="C00000"/>
              </w:rPr>
            </w:pPr>
          </w:p>
        </w:tc>
      </w:tr>
      <w:tr w:rsidR="007B7A7A" w:rsidRPr="00E40808" w:rsidTr="0034163B">
        <w:tc>
          <w:tcPr>
            <w:tcW w:w="9242" w:type="dxa"/>
            <w:gridSpan w:val="3"/>
            <w:tcBorders>
              <w:top w:val="dotted" w:sz="4" w:space="0" w:color="auto"/>
              <w:left w:val="dotted" w:sz="4" w:space="0" w:color="auto"/>
              <w:bottom w:val="dotted" w:sz="4" w:space="0" w:color="auto"/>
              <w:right w:val="dotted" w:sz="4" w:space="0" w:color="auto"/>
            </w:tcBorders>
          </w:tcPr>
          <w:p w:rsidR="007B7A7A" w:rsidRDefault="007B7A7A" w:rsidP="0034163B">
            <w:pPr>
              <w:rPr>
                <w:rFonts w:cs="Arial"/>
                <w:b/>
                <w:i/>
              </w:rPr>
            </w:pPr>
            <w:r>
              <w:rPr>
                <w:rFonts w:cs="Arial"/>
                <w:b/>
                <w:i/>
              </w:rPr>
              <w:t>Suggestions</w:t>
            </w:r>
          </w:p>
          <w:p w:rsidR="007B7A7A" w:rsidRPr="0030757B" w:rsidRDefault="007B7A7A" w:rsidP="0034163B">
            <w:pPr>
              <w:rPr>
                <w:rFonts w:cs="Arial"/>
                <w:b/>
                <w:i/>
                <w:color w:val="1F497D" w:themeColor="text2"/>
              </w:rPr>
            </w:pPr>
            <w:r w:rsidRPr="0030757B">
              <w:rPr>
                <w:rFonts w:cs="Arial"/>
                <w:b/>
                <w:i/>
                <w:color w:val="1F497D" w:themeColor="text2"/>
              </w:rPr>
              <w:t>For inspectors:</w:t>
            </w:r>
            <w:r w:rsidRPr="0030757B">
              <w:rPr>
                <w:rFonts w:cs="Arial"/>
                <w:color w:val="1F497D" w:themeColor="text2"/>
              </w:rPr>
              <w:t xml:space="preserve"> List your suggestions where valuable. If none, delete this row.</w:t>
            </w:r>
          </w:p>
          <w:p w:rsidR="007B7A7A" w:rsidRDefault="007B7A7A" w:rsidP="0034163B">
            <w:pPr>
              <w:rPr>
                <w:rFonts w:cs="Arial"/>
                <w:b/>
                <w:i/>
              </w:rPr>
            </w:pPr>
          </w:p>
        </w:tc>
      </w:tr>
      <w:tr w:rsidR="007B7A7A" w:rsidRPr="00E40808" w:rsidTr="0034163B">
        <w:tc>
          <w:tcPr>
            <w:tcW w:w="9242" w:type="dxa"/>
            <w:gridSpan w:val="3"/>
            <w:tcBorders>
              <w:top w:val="dotted" w:sz="4" w:space="0" w:color="auto"/>
              <w:left w:val="dotted" w:sz="4" w:space="0" w:color="auto"/>
              <w:bottom w:val="dotted" w:sz="4" w:space="0" w:color="auto"/>
              <w:right w:val="dotted" w:sz="4" w:space="0" w:color="auto"/>
            </w:tcBorders>
          </w:tcPr>
          <w:p w:rsidR="007B7A7A" w:rsidRDefault="007B7A7A" w:rsidP="0034163B">
            <w:pPr>
              <w:rPr>
                <w:rFonts w:cs="Arial"/>
                <w:b/>
                <w:i/>
              </w:rPr>
            </w:pPr>
            <w:r>
              <w:rPr>
                <w:rFonts w:cs="Arial"/>
                <w:b/>
                <w:i/>
              </w:rPr>
              <w:t xml:space="preserve">Requirements </w:t>
            </w:r>
          </w:p>
          <w:p w:rsidR="007B7A7A" w:rsidRPr="0030757B" w:rsidRDefault="007B7A7A" w:rsidP="0034163B">
            <w:pPr>
              <w:rPr>
                <w:rFonts w:cs="Arial"/>
                <w:b/>
                <w:i/>
                <w:color w:val="1F497D" w:themeColor="text2"/>
              </w:rPr>
            </w:pPr>
            <w:r w:rsidRPr="0030757B">
              <w:rPr>
                <w:rFonts w:cs="Arial"/>
                <w:b/>
                <w:i/>
                <w:color w:val="1F497D" w:themeColor="text2"/>
              </w:rPr>
              <w:t>For inspectors:</w:t>
            </w:r>
            <w:r w:rsidRPr="0030757B">
              <w:rPr>
                <w:rFonts w:cs="Arial"/>
                <w:color w:val="1F497D" w:themeColor="text2"/>
              </w:rPr>
              <w:t xml:space="preserve"> For all requirements please give details and an explanation. If none, delete this row. </w:t>
            </w:r>
          </w:p>
          <w:p w:rsidR="007B7A7A" w:rsidRPr="003E4B32" w:rsidRDefault="007B7A7A" w:rsidP="0034163B">
            <w:pPr>
              <w:rPr>
                <w:rFonts w:cs="Arial"/>
                <w:b/>
                <w:i/>
              </w:rPr>
            </w:pPr>
          </w:p>
        </w:tc>
      </w:tr>
    </w:tbl>
    <w:p w:rsidR="00617C46" w:rsidRDefault="00617C46" w:rsidP="00617C46">
      <w:pPr>
        <w:spacing w:after="0" w:line="259" w:lineRule="auto"/>
        <w:ind w:right="90"/>
        <w:contextualSpacing/>
        <w:rPr>
          <w:rFonts w:ascii="Calibri" w:eastAsia="Calibri" w:hAnsi="Calibri"/>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851"/>
        <w:gridCol w:w="1337"/>
      </w:tblGrid>
      <w:tr w:rsidR="007B7A7A" w:rsidRPr="00E40808" w:rsidTr="00A02305">
        <w:tc>
          <w:tcPr>
            <w:tcW w:w="705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tcPr>
          <w:p w:rsidR="007B7A7A" w:rsidRDefault="007B7A7A" w:rsidP="00236AE4">
            <w:pPr>
              <w:rPr>
                <w:rFonts w:ascii="Calibri" w:eastAsia="Calibri" w:hAnsi="Calibri"/>
                <w:b/>
                <w:i/>
                <w:sz w:val="24"/>
                <w:szCs w:val="24"/>
              </w:rPr>
            </w:pPr>
            <w:r>
              <w:rPr>
                <w:rFonts w:ascii="Calibri" w:eastAsia="Calibri" w:hAnsi="Calibri"/>
                <w:b/>
                <w:i/>
                <w:sz w:val="24"/>
                <w:szCs w:val="24"/>
              </w:rPr>
              <w:t>1</w:t>
            </w:r>
            <w:r w:rsidRPr="00E40808">
              <w:rPr>
                <w:rFonts w:ascii="Calibri" w:eastAsia="Calibri" w:hAnsi="Calibri"/>
                <w:b/>
                <w:i/>
                <w:sz w:val="24"/>
                <w:szCs w:val="24"/>
              </w:rPr>
              <w:t>.</w:t>
            </w:r>
            <w:r>
              <w:rPr>
                <w:rFonts w:ascii="Calibri" w:eastAsia="Calibri" w:hAnsi="Calibri"/>
                <w:b/>
                <w:i/>
                <w:sz w:val="24"/>
                <w:szCs w:val="24"/>
              </w:rPr>
              <w:t>4</w:t>
            </w:r>
            <w:r w:rsidRPr="00E40808">
              <w:rPr>
                <w:rFonts w:ascii="Calibri" w:eastAsia="Calibri" w:hAnsi="Calibri"/>
                <w:b/>
                <w:i/>
                <w:sz w:val="24"/>
                <w:szCs w:val="24"/>
              </w:rPr>
              <w:t xml:space="preserve"> </w:t>
            </w:r>
            <w:r>
              <w:rPr>
                <w:rFonts w:ascii="Calibri" w:eastAsia="Calibri" w:hAnsi="Calibri"/>
                <w:b/>
                <w:i/>
                <w:sz w:val="24"/>
                <w:szCs w:val="24"/>
              </w:rPr>
              <w:tab/>
            </w:r>
            <w:r w:rsidRPr="00510C79">
              <w:rPr>
                <w:rFonts w:ascii="Calibri" w:eastAsia="Calibri" w:hAnsi="Calibri"/>
                <w:b/>
                <w:i/>
              </w:rPr>
              <w:t>Welfare of Children and Young People</w:t>
            </w:r>
          </w:p>
          <w:p w:rsidR="007B7A7A" w:rsidRPr="00E40808" w:rsidRDefault="007B7A7A" w:rsidP="00236AE4">
            <w:pPr>
              <w:rPr>
                <w:rFonts w:ascii="Calibri" w:eastAsia="Calibri" w:hAnsi="Calibri"/>
                <w:sz w:val="20"/>
                <w:szCs w:val="20"/>
              </w:rPr>
            </w:pPr>
          </w:p>
        </w:tc>
        <w:tc>
          <w:tcPr>
            <w:tcW w:w="851" w:type="dxa"/>
            <w:tcBorders>
              <w:top w:val="single" w:sz="4" w:space="0" w:color="BFBFBF" w:themeColor="background1" w:themeShade="BF"/>
              <w:bottom w:val="single" w:sz="4" w:space="0" w:color="BFBFBF" w:themeColor="background1" w:themeShade="BF"/>
            </w:tcBorders>
            <w:shd w:val="clear" w:color="auto" w:fill="DBE5F1" w:themeFill="accent1" w:themeFillTint="33"/>
          </w:tcPr>
          <w:p w:rsidR="007B7A7A" w:rsidRPr="00E40808" w:rsidRDefault="007B7A7A" w:rsidP="00236AE4">
            <w:pPr>
              <w:rPr>
                <w:rFonts w:ascii="Calibri" w:eastAsia="Calibri" w:hAnsi="Calibri"/>
                <w:sz w:val="20"/>
                <w:szCs w:val="20"/>
              </w:rPr>
            </w:pPr>
          </w:p>
        </w:tc>
        <w:tc>
          <w:tcPr>
            <w:tcW w:w="1337"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rsidR="007B7A7A" w:rsidRDefault="007B7A7A" w:rsidP="0034163B">
            <w:pPr>
              <w:rPr>
                <w:rFonts w:ascii="Calibri" w:eastAsia="Calibri" w:hAnsi="Calibri"/>
                <w:sz w:val="20"/>
                <w:szCs w:val="20"/>
              </w:rPr>
            </w:pPr>
            <w:r>
              <w:rPr>
                <w:rFonts w:ascii="Calibri" w:eastAsia="Calibri" w:hAnsi="Calibri"/>
                <w:sz w:val="20"/>
                <w:szCs w:val="20"/>
              </w:rPr>
              <w:t>Met/</w:t>
            </w:r>
          </w:p>
          <w:p w:rsidR="007B7A7A" w:rsidRPr="00E40808" w:rsidRDefault="007B7A7A" w:rsidP="0034163B">
            <w:pPr>
              <w:rPr>
                <w:rFonts w:ascii="Calibri" w:eastAsia="Calibri" w:hAnsi="Calibri"/>
                <w:sz w:val="20"/>
                <w:szCs w:val="20"/>
              </w:rPr>
            </w:pPr>
            <w:r w:rsidRPr="00E40808">
              <w:rPr>
                <w:rFonts w:ascii="Calibri" w:eastAsia="Calibri" w:hAnsi="Calibri"/>
                <w:sz w:val="20"/>
                <w:szCs w:val="20"/>
              </w:rPr>
              <w:t>Requirement</w:t>
            </w:r>
          </w:p>
        </w:tc>
      </w:tr>
      <w:tr w:rsidR="007B7A7A" w:rsidRPr="00E40808" w:rsidTr="0034163B">
        <w:tc>
          <w:tcPr>
            <w:tcW w:w="7905" w:type="dxa"/>
            <w:gridSpan w:val="2"/>
            <w:tcBorders>
              <w:top w:val="single" w:sz="4" w:space="0" w:color="BFBFBF" w:themeColor="background1" w:themeShade="BF"/>
              <w:left w:val="dotted" w:sz="4" w:space="0" w:color="auto"/>
              <w:bottom w:val="dotted" w:sz="4" w:space="0" w:color="auto"/>
              <w:right w:val="dotted" w:sz="4" w:space="0" w:color="auto"/>
            </w:tcBorders>
            <w:shd w:val="clear" w:color="auto" w:fill="F2F2F2" w:themeFill="background1" w:themeFillShade="F2"/>
          </w:tcPr>
          <w:p w:rsidR="007B7A7A" w:rsidRPr="007B7A7A" w:rsidRDefault="007B7A7A" w:rsidP="007B7A7A">
            <w:pPr>
              <w:pStyle w:val="ListParagraph"/>
              <w:numPr>
                <w:ilvl w:val="0"/>
                <w:numId w:val="14"/>
              </w:numPr>
              <w:rPr>
                <w:rFonts w:ascii="Calibri" w:eastAsia="Calibri" w:hAnsi="Calibri"/>
              </w:rPr>
            </w:pPr>
            <w:r w:rsidRPr="003662ED">
              <w:t>There are procedures, policies and training in place to ensure the welfare of children and young people</w:t>
            </w:r>
          </w:p>
        </w:tc>
        <w:tc>
          <w:tcPr>
            <w:tcW w:w="1337" w:type="dxa"/>
            <w:tcBorders>
              <w:top w:val="single" w:sz="4" w:space="0" w:color="BFBFBF" w:themeColor="background1" w:themeShade="BF"/>
              <w:left w:val="dotted" w:sz="4" w:space="0" w:color="auto"/>
              <w:bottom w:val="dotted" w:sz="4" w:space="0" w:color="auto"/>
              <w:right w:val="dotted" w:sz="4" w:space="0" w:color="auto"/>
            </w:tcBorders>
            <w:shd w:val="clear" w:color="auto" w:fill="F2F2F2" w:themeFill="background1" w:themeFillShade="F2"/>
          </w:tcPr>
          <w:p w:rsidR="007B7A7A" w:rsidRPr="00E40808" w:rsidRDefault="007B7A7A" w:rsidP="00236AE4">
            <w:pPr>
              <w:rPr>
                <w:rFonts w:ascii="Calibri" w:eastAsia="Calibri" w:hAnsi="Calibri"/>
              </w:rPr>
            </w:pPr>
          </w:p>
        </w:tc>
      </w:tr>
      <w:tr w:rsidR="007B7A7A" w:rsidRPr="00E40808" w:rsidTr="00236AE4">
        <w:tc>
          <w:tcPr>
            <w:tcW w:w="9242" w:type="dxa"/>
            <w:gridSpan w:val="3"/>
            <w:tcBorders>
              <w:top w:val="dotted" w:sz="4" w:space="0" w:color="auto"/>
              <w:left w:val="dotted" w:sz="4" w:space="0" w:color="auto"/>
              <w:bottom w:val="dotted" w:sz="4" w:space="0" w:color="auto"/>
              <w:right w:val="dotted" w:sz="4" w:space="0" w:color="auto"/>
            </w:tcBorders>
          </w:tcPr>
          <w:p w:rsidR="007B7A7A" w:rsidRPr="00F16BE1" w:rsidRDefault="007B7A7A" w:rsidP="00F16BE1">
            <w:pPr>
              <w:rPr>
                <w:rFonts w:cs="Arial"/>
                <w:b/>
              </w:rPr>
            </w:pPr>
            <w:r w:rsidRPr="00F16BE1">
              <w:rPr>
                <w:rFonts w:cs="Arial"/>
                <w:b/>
              </w:rPr>
              <w:t>General Comments</w:t>
            </w:r>
          </w:p>
          <w:p w:rsidR="007B7A7A" w:rsidRDefault="007B7A7A" w:rsidP="00236AE4">
            <w:pPr>
              <w:rPr>
                <w:rFonts w:ascii="Calibri" w:eastAsia="Calibri" w:hAnsi="Calibri"/>
              </w:rPr>
            </w:pPr>
          </w:p>
          <w:p w:rsidR="007B7A7A" w:rsidRPr="0030757B" w:rsidRDefault="007B7A7A" w:rsidP="00236AE4">
            <w:pPr>
              <w:rPr>
                <w:rFonts w:ascii="Calibri" w:eastAsia="Calibri" w:hAnsi="Calibri"/>
                <w:color w:val="1F497D" w:themeColor="text2"/>
              </w:rPr>
            </w:pPr>
            <w:r w:rsidRPr="0030757B">
              <w:rPr>
                <w:rFonts w:eastAsia="Times New Roman" w:cs="Arial"/>
                <w:i/>
                <w:color w:val="1F497D" w:themeColor="text2"/>
              </w:rPr>
              <w:t xml:space="preserve">Delete this blue guidance text when you’re finished! </w:t>
            </w:r>
            <w:r w:rsidRPr="0030757B">
              <w:rPr>
                <w:rFonts w:eastAsia="Times New Roman" w:cs="Arial"/>
                <w:color w:val="1F497D" w:themeColor="text2"/>
              </w:rPr>
              <w:t>For Welfare:</w:t>
            </w:r>
            <w:r w:rsidRPr="0030757B">
              <w:rPr>
                <w:rFonts w:eastAsia="Times New Roman" w:cs="Arial"/>
                <w:i/>
                <w:color w:val="1F497D" w:themeColor="text2"/>
              </w:rPr>
              <w:t xml:space="preserve"> </w:t>
            </w:r>
          </w:p>
          <w:p w:rsidR="007B7A7A" w:rsidRPr="0030757B" w:rsidRDefault="007B7A7A" w:rsidP="007B7A7A">
            <w:pPr>
              <w:pStyle w:val="ListParagraph"/>
              <w:numPr>
                <w:ilvl w:val="0"/>
                <w:numId w:val="6"/>
              </w:numPr>
              <w:rPr>
                <w:rFonts w:eastAsia="Calibri" w:cs="Arial"/>
                <w:b/>
                <w:color w:val="1F497D" w:themeColor="text2"/>
                <w:sz w:val="20"/>
                <w:szCs w:val="20"/>
                <w:lang w:val="en-US"/>
              </w:rPr>
            </w:pPr>
            <w:r w:rsidRPr="0030757B">
              <w:rPr>
                <w:rFonts w:eastAsia="Calibri" w:cs="Arial"/>
                <w:color w:val="1F497D" w:themeColor="text2"/>
                <w:sz w:val="20"/>
                <w:szCs w:val="20"/>
                <w:lang w:val="en-US"/>
              </w:rPr>
              <w:t>There is a Wellbeing and Safety policy.</w:t>
            </w:r>
          </w:p>
          <w:p w:rsidR="007B7A7A" w:rsidRPr="0030757B" w:rsidRDefault="007B7A7A" w:rsidP="007B7A7A">
            <w:pPr>
              <w:pStyle w:val="ListParagraph"/>
              <w:numPr>
                <w:ilvl w:val="0"/>
                <w:numId w:val="6"/>
              </w:numPr>
              <w:rPr>
                <w:rFonts w:eastAsia="Calibri" w:cs="Arial"/>
                <w:color w:val="1F497D" w:themeColor="text2"/>
                <w:sz w:val="20"/>
                <w:szCs w:val="20"/>
                <w:lang w:val="en-US"/>
              </w:rPr>
            </w:pPr>
            <w:r w:rsidRPr="0030757B">
              <w:rPr>
                <w:rFonts w:eastAsia="Calibri" w:cs="Arial"/>
                <w:color w:val="1F497D" w:themeColor="text2"/>
                <w:sz w:val="20"/>
                <w:szCs w:val="20"/>
                <w:lang w:val="en-US"/>
              </w:rPr>
              <w:t xml:space="preserve">Teachers &amp; staff have been told about the Wellbeing and Safety Policy and trained in how to look after the welfare and safety of young people. </w:t>
            </w:r>
          </w:p>
          <w:p w:rsidR="007B7A7A" w:rsidRPr="0030757B" w:rsidRDefault="007B7A7A" w:rsidP="007B7A7A">
            <w:pPr>
              <w:pStyle w:val="ListParagraph"/>
              <w:numPr>
                <w:ilvl w:val="0"/>
                <w:numId w:val="6"/>
              </w:numPr>
              <w:rPr>
                <w:rFonts w:eastAsia="Calibri" w:cs="Arial"/>
                <w:color w:val="1F497D" w:themeColor="text2"/>
                <w:sz w:val="20"/>
                <w:szCs w:val="20"/>
                <w:lang w:val="en-US"/>
              </w:rPr>
            </w:pPr>
            <w:r w:rsidRPr="0030757B">
              <w:rPr>
                <w:rFonts w:eastAsia="Calibri" w:cs="Arial"/>
                <w:color w:val="1F497D" w:themeColor="text2"/>
                <w:sz w:val="20"/>
                <w:szCs w:val="20"/>
                <w:lang w:val="en-US"/>
              </w:rPr>
              <w:t xml:space="preserve">A manager has been nominated to deal with any welfare incidents and give specific advice to staff. </w:t>
            </w:r>
          </w:p>
          <w:p w:rsidR="007B7A7A" w:rsidRPr="0030757B" w:rsidRDefault="007B7A7A" w:rsidP="007B7A7A">
            <w:pPr>
              <w:pStyle w:val="ListParagraph"/>
              <w:numPr>
                <w:ilvl w:val="0"/>
                <w:numId w:val="6"/>
              </w:numPr>
              <w:rPr>
                <w:rFonts w:eastAsia="Calibri" w:cs="Arial"/>
                <w:color w:val="1F497D" w:themeColor="text2"/>
                <w:sz w:val="20"/>
                <w:szCs w:val="20"/>
                <w:lang w:val="en-US"/>
              </w:rPr>
            </w:pPr>
            <w:r w:rsidRPr="0030757B">
              <w:rPr>
                <w:rFonts w:eastAsia="Times New Roman" w:cs="Arial"/>
                <w:color w:val="1F497D" w:themeColor="text2"/>
                <w:sz w:val="20"/>
                <w:szCs w:val="20"/>
                <w:lang w:eastAsia="en-US"/>
              </w:rPr>
              <w:t>There is a safe physical environment (e.g. entrances and exits are monitored) and good behaviour is promoted (e.g. no bullying).</w:t>
            </w:r>
          </w:p>
          <w:p w:rsidR="007B7A7A" w:rsidRPr="0030757B" w:rsidRDefault="007B7A7A" w:rsidP="007B7A7A">
            <w:pPr>
              <w:pStyle w:val="ListParagraph"/>
              <w:numPr>
                <w:ilvl w:val="0"/>
                <w:numId w:val="6"/>
              </w:numPr>
              <w:rPr>
                <w:rFonts w:eastAsia="Calibri" w:cs="Arial"/>
                <w:color w:val="1F497D" w:themeColor="text2"/>
                <w:sz w:val="20"/>
                <w:szCs w:val="20"/>
                <w:lang w:val="en-US"/>
              </w:rPr>
            </w:pPr>
            <w:r w:rsidRPr="0030757B">
              <w:rPr>
                <w:rFonts w:eastAsia="Calibri" w:cs="Arial"/>
                <w:color w:val="1F497D" w:themeColor="text2"/>
                <w:sz w:val="20"/>
                <w:szCs w:val="20"/>
                <w:lang w:val="en-US"/>
              </w:rPr>
              <w:t>Parent’s permission is sought for trips &amp; activities and managers are available &amp; accessible to parents.</w:t>
            </w:r>
          </w:p>
          <w:p w:rsidR="007B7A7A" w:rsidRPr="0030757B" w:rsidRDefault="007B7A7A" w:rsidP="007B7A7A">
            <w:pPr>
              <w:pStyle w:val="ListParagraph"/>
              <w:numPr>
                <w:ilvl w:val="0"/>
                <w:numId w:val="6"/>
              </w:numPr>
              <w:rPr>
                <w:rFonts w:eastAsia="Times New Roman" w:cs="Arial"/>
                <w:color w:val="1F497D" w:themeColor="text2"/>
                <w:sz w:val="20"/>
                <w:szCs w:val="20"/>
                <w:lang w:eastAsia="en-US"/>
              </w:rPr>
            </w:pPr>
            <w:r w:rsidRPr="0030757B">
              <w:rPr>
                <w:rFonts w:eastAsia="Times New Roman" w:cs="Arial"/>
                <w:color w:val="1F497D" w:themeColor="text2"/>
                <w:sz w:val="20"/>
                <w:szCs w:val="20"/>
                <w:lang w:eastAsia="en-US"/>
              </w:rPr>
              <w:t xml:space="preserve">The recruitment process includes rigorous checks to ensure </w:t>
            </w:r>
            <w:proofErr w:type="gramStart"/>
            <w:r w:rsidRPr="0030757B">
              <w:rPr>
                <w:rFonts w:eastAsia="Times New Roman" w:cs="Arial"/>
                <w:color w:val="1F497D" w:themeColor="text2"/>
                <w:sz w:val="20"/>
                <w:szCs w:val="20"/>
                <w:lang w:eastAsia="en-US"/>
              </w:rPr>
              <w:t>staff are</w:t>
            </w:r>
            <w:proofErr w:type="gramEnd"/>
            <w:r w:rsidRPr="0030757B">
              <w:rPr>
                <w:rFonts w:eastAsia="Times New Roman" w:cs="Arial"/>
                <w:color w:val="1F497D" w:themeColor="text2"/>
                <w:sz w:val="20"/>
                <w:szCs w:val="20"/>
                <w:lang w:eastAsia="en-US"/>
              </w:rPr>
              <w:t xml:space="preserve"> safe to work with young people. (</w:t>
            </w:r>
            <w:proofErr w:type="gramStart"/>
            <w:r w:rsidRPr="0030757B">
              <w:rPr>
                <w:rFonts w:eastAsia="Times New Roman" w:cs="Arial"/>
                <w:color w:val="1F497D" w:themeColor="text2"/>
                <w:sz w:val="20"/>
                <w:szCs w:val="20"/>
                <w:lang w:eastAsia="en-US"/>
              </w:rPr>
              <w:t>e.g</w:t>
            </w:r>
            <w:proofErr w:type="gramEnd"/>
            <w:r w:rsidRPr="0030757B">
              <w:rPr>
                <w:rFonts w:eastAsia="Times New Roman" w:cs="Arial"/>
                <w:color w:val="1F497D" w:themeColor="text2"/>
                <w:sz w:val="20"/>
                <w:szCs w:val="20"/>
                <w:lang w:eastAsia="en-US"/>
              </w:rPr>
              <w:t>. checking references, asking probing questions in interview, and asking for police checks where appropriate and required by law.) Note:  police or DBS checks alone are neither the pinnacle of best practice, nor sufficient by themselves.</w:t>
            </w:r>
          </w:p>
          <w:p w:rsidR="007B7A7A" w:rsidRPr="0030757B" w:rsidRDefault="007B7A7A" w:rsidP="007B7A7A">
            <w:pPr>
              <w:pStyle w:val="ListParagraph"/>
              <w:numPr>
                <w:ilvl w:val="0"/>
                <w:numId w:val="6"/>
              </w:numPr>
              <w:rPr>
                <w:rFonts w:eastAsia="Calibri" w:cs="Arial"/>
                <w:color w:val="1F497D" w:themeColor="text2"/>
                <w:sz w:val="20"/>
                <w:szCs w:val="20"/>
                <w:lang w:val="en-US"/>
              </w:rPr>
            </w:pPr>
            <w:r w:rsidRPr="0030757B">
              <w:rPr>
                <w:rFonts w:eastAsia="Times New Roman" w:cs="Arial"/>
                <w:color w:val="1F497D" w:themeColor="text2"/>
                <w:sz w:val="20"/>
                <w:szCs w:val="20"/>
                <w:lang w:eastAsia="en-US"/>
              </w:rPr>
              <w:t>The school follows the laws of the country and informs appropriate people if harm happens to children.   (Please note that if there are any welfare and safety incidents, IHWO should be informed on behalf of the IH Trust.)</w:t>
            </w:r>
          </w:p>
          <w:p w:rsidR="007B7A7A" w:rsidRDefault="007B7A7A" w:rsidP="00236AE4">
            <w:pPr>
              <w:rPr>
                <w:rFonts w:ascii="Calibri" w:eastAsia="Calibri" w:hAnsi="Calibri"/>
              </w:rPr>
            </w:pPr>
          </w:p>
        </w:tc>
      </w:tr>
      <w:tr w:rsidR="007B7A7A" w:rsidRPr="00E40808" w:rsidTr="00795C4A">
        <w:tc>
          <w:tcPr>
            <w:tcW w:w="9242" w:type="dxa"/>
            <w:gridSpan w:val="3"/>
            <w:tcBorders>
              <w:top w:val="dotted" w:sz="4" w:space="0" w:color="auto"/>
              <w:left w:val="dotted" w:sz="4" w:space="0" w:color="auto"/>
              <w:bottom w:val="dotted" w:sz="4" w:space="0" w:color="auto"/>
              <w:right w:val="dotted" w:sz="4" w:space="0" w:color="auto"/>
            </w:tcBorders>
          </w:tcPr>
          <w:p w:rsidR="007B7A7A" w:rsidRDefault="007B7A7A" w:rsidP="00795C4A">
            <w:pPr>
              <w:rPr>
                <w:rFonts w:cs="Arial"/>
                <w:b/>
                <w:i/>
              </w:rPr>
            </w:pPr>
            <w:r>
              <w:rPr>
                <w:rFonts w:cs="Arial"/>
                <w:b/>
                <w:i/>
              </w:rPr>
              <w:t>Strengths</w:t>
            </w:r>
          </w:p>
          <w:p w:rsidR="007B7A7A" w:rsidRPr="0030757B" w:rsidRDefault="007B7A7A" w:rsidP="00795C4A">
            <w:pPr>
              <w:rPr>
                <w:rFonts w:cs="Arial"/>
                <w:color w:val="1F497D" w:themeColor="text2"/>
              </w:rPr>
            </w:pPr>
            <w:r w:rsidRPr="0030757B">
              <w:rPr>
                <w:rFonts w:cs="Arial"/>
                <w:b/>
                <w:i/>
                <w:color w:val="1F497D" w:themeColor="text2"/>
              </w:rPr>
              <w:t xml:space="preserve">For inspectors: </w:t>
            </w:r>
            <w:r w:rsidRPr="0030757B">
              <w:rPr>
                <w:rFonts w:cs="Arial"/>
                <w:color w:val="1F497D" w:themeColor="text2"/>
              </w:rPr>
              <w:t>Look for strengths. These are some examples that you may see, but don’t be limited to these. This isn’t a pick list!</w:t>
            </w:r>
          </w:p>
          <w:p w:rsidR="007B7A7A" w:rsidRPr="00B459F8" w:rsidRDefault="007B7A7A" w:rsidP="00B459F8">
            <w:pPr>
              <w:rPr>
                <w:rFonts w:cs="Arial"/>
              </w:rPr>
            </w:pPr>
            <w:r w:rsidRPr="0030757B">
              <w:rPr>
                <w:rFonts w:cs="Arial"/>
                <w:color w:val="1F497D" w:themeColor="text2"/>
              </w:rPr>
              <w:t>e.g. Leaflets in reception remind all visitors of the schools policy on safeguarding</w:t>
            </w:r>
          </w:p>
        </w:tc>
      </w:tr>
      <w:tr w:rsidR="007B7A7A" w:rsidRPr="00E40808" w:rsidTr="00795C4A">
        <w:tc>
          <w:tcPr>
            <w:tcW w:w="9242" w:type="dxa"/>
            <w:gridSpan w:val="3"/>
            <w:tcBorders>
              <w:top w:val="dotted" w:sz="4" w:space="0" w:color="auto"/>
              <w:left w:val="dotted" w:sz="4" w:space="0" w:color="auto"/>
              <w:bottom w:val="dotted" w:sz="4" w:space="0" w:color="auto"/>
              <w:right w:val="dotted" w:sz="4" w:space="0" w:color="auto"/>
            </w:tcBorders>
          </w:tcPr>
          <w:p w:rsidR="007B7A7A" w:rsidRDefault="007B7A7A" w:rsidP="00795C4A">
            <w:pPr>
              <w:rPr>
                <w:rFonts w:cs="Arial"/>
                <w:b/>
                <w:i/>
              </w:rPr>
            </w:pPr>
            <w:r>
              <w:rPr>
                <w:rFonts w:cs="Arial"/>
                <w:b/>
                <w:i/>
              </w:rPr>
              <w:t>Suggestions</w:t>
            </w:r>
          </w:p>
          <w:p w:rsidR="007B7A7A" w:rsidRPr="0030757B" w:rsidRDefault="007B7A7A" w:rsidP="00795C4A">
            <w:pPr>
              <w:rPr>
                <w:rFonts w:cs="Arial"/>
                <w:b/>
                <w:i/>
                <w:color w:val="1F497D" w:themeColor="text2"/>
              </w:rPr>
            </w:pPr>
            <w:r w:rsidRPr="0030757B">
              <w:rPr>
                <w:rFonts w:cs="Arial"/>
                <w:b/>
                <w:i/>
                <w:color w:val="1F497D" w:themeColor="text2"/>
              </w:rPr>
              <w:lastRenderedPageBreak/>
              <w:t>For inspectors:</w:t>
            </w:r>
            <w:r w:rsidRPr="0030757B">
              <w:rPr>
                <w:rFonts w:cs="Arial"/>
                <w:color w:val="1F497D" w:themeColor="text2"/>
              </w:rPr>
              <w:t xml:space="preserve"> List your suggestions where valuable. If none, delete this row.</w:t>
            </w:r>
          </w:p>
          <w:p w:rsidR="007B7A7A" w:rsidRDefault="007B7A7A" w:rsidP="00795C4A">
            <w:pPr>
              <w:rPr>
                <w:rFonts w:cs="Arial"/>
                <w:b/>
                <w:i/>
              </w:rPr>
            </w:pPr>
          </w:p>
        </w:tc>
      </w:tr>
      <w:tr w:rsidR="007B7A7A" w:rsidRPr="00E40808" w:rsidTr="00795C4A">
        <w:tc>
          <w:tcPr>
            <w:tcW w:w="9242" w:type="dxa"/>
            <w:gridSpan w:val="3"/>
            <w:tcBorders>
              <w:top w:val="dotted" w:sz="4" w:space="0" w:color="auto"/>
              <w:left w:val="dotted" w:sz="4" w:space="0" w:color="auto"/>
              <w:bottom w:val="dotted" w:sz="4" w:space="0" w:color="auto"/>
              <w:right w:val="dotted" w:sz="4" w:space="0" w:color="auto"/>
            </w:tcBorders>
          </w:tcPr>
          <w:p w:rsidR="007B7A7A" w:rsidRDefault="007B7A7A" w:rsidP="00795C4A">
            <w:pPr>
              <w:rPr>
                <w:rFonts w:cs="Arial"/>
                <w:b/>
                <w:i/>
              </w:rPr>
            </w:pPr>
            <w:r>
              <w:rPr>
                <w:rFonts w:cs="Arial"/>
                <w:b/>
                <w:i/>
              </w:rPr>
              <w:lastRenderedPageBreak/>
              <w:t xml:space="preserve">Requirements </w:t>
            </w:r>
          </w:p>
          <w:p w:rsidR="007B7A7A" w:rsidRPr="0030757B" w:rsidRDefault="007B7A7A" w:rsidP="00795C4A">
            <w:pPr>
              <w:rPr>
                <w:rFonts w:cs="Arial"/>
                <w:b/>
                <w:i/>
                <w:color w:val="1F497D" w:themeColor="text2"/>
              </w:rPr>
            </w:pPr>
            <w:r w:rsidRPr="0030757B">
              <w:rPr>
                <w:rFonts w:cs="Arial"/>
                <w:b/>
                <w:i/>
                <w:color w:val="1F497D" w:themeColor="text2"/>
              </w:rPr>
              <w:t>For inspectors:</w:t>
            </w:r>
            <w:r w:rsidRPr="0030757B">
              <w:rPr>
                <w:rFonts w:cs="Arial"/>
                <w:color w:val="1F497D" w:themeColor="text2"/>
              </w:rPr>
              <w:t xml:space="preserve"> For all requirements please give details and an explanation. If none, delete this row. </w:t>
            </w:r>
          </w:p>
          <w:p w:rsidR="007B7A7A" w:rsidRPr="003E4B32" w:rsidRDefault="007B7A7A" w:rsidP="00795C4A">
            <w:pPr>
              <w:rPr>
                <w:rFonts w:cs="Arial"/>
                <w:b/>
                <w:i/>
              </w:rPr>
            </w:pPr>
          </w:p>
        </w:tc>
      </w:tr>
    </w:tbl>
    <w:p w:rsidR="00B16A77" w:rsidRDefault="00B16A77" w:rsidP="00617C46">
      <w:pPr>
        <w:rPr>
          <w:rFonts w:cs="Arial"/>
          <w:b/>
          <w:sz w:val="32"/>
          <w:szCs w:val="3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851"/>
        <w:gridCol w:w="1337"/>
      </w:tblGrid>
      <w:tr w:rsidR="007B7A7A" w:rsidRPr="00E40808" w:rsidTr="00A02305">
        <w:tc>
          <w:tcPr>
            <w:tcW w:w="705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tcPr>
          <w:p w:rsidR="007B7A7A" w:rsidRDefault="007B7A7A" w:rsidP="00236AE4">
            <w:pPr>
              <w:rPr>
                <w:rFonts w:ascii="Calibri" w:eastAsia="Calibri" w:hAnsi="Calibri"/>
                <w:b/>
                <w:i/>
                <w:sz w:val="24"/>
                <w:szCs w:val="24"/>
              </w:rPr>
            </w:pPr>
            <w:r>
              <w:rPr>
                <w:rFonts w:ascii="Calibri" w:eastAsia="Calibri" w:hAnsi="Calibri"/>
                <w:b/>
                <w:i/>
                <w:sz w:val="24"/>
                <w:szCs w:val="24"/>
              </w:rPr>
              <w:t>1</w:t>
            </w:r>
            <w:r w:rsidRPr="00E40808">
              <w:rPr>
                <w:rFonts w:ascii="Calibri" w:eastAsia="Calibri" w:hAnsi="Calibri"/>
                <w:b/>
                <w:i/>
                <w:sz w:val="24"/>
                <w:szCs w:val="24"/>
              </w:rPr>
              <w:t>.</w:t>
            </w:r>
            <w:r>
              <w:rPr>
                <w:rFonts w:ascii="Calibri" w:eastAsia="Calibri" w:hAnsi="Calibri"/>
                <w:b/>
                <w:i/>
                <w:sz w:val="24"/>
                <w:szCs w:val="24"/>
              </w:rPr>
              <w:t>5</w:t>
            </w:r>
            <w:r w:rsidRPr="00E40808">
              <w:rPr>
                <w:rFonts w:ascii="Calibri" w:eastAsia="Calibri" w:hAnsi="Calibri"/>
                <w:b/>
                <w:i/>
                <w:sz w:val="24"/>
                <w:szCs w:val="24"/>
              </w:rPr>
              <w:t xml:space="preserve"> </w:t>
            </w:r>
            <w:r>
              <w:rPr>
                <w:rFonts w:ascii="Calibri" w:eastAsia="Calibri" w:hAnsi="Calibri"/>
                <w:b/>
                <w:i/>
                <w:sz w:val="24"/>
                <w:szCs w:val="24"/>
              </w:rPr>
              <w:tab/>
              <w:t>Safety on Residential Courses and in Accommodation</w:t>
            </w:r>
          </w:p>
          <w:p w:rsidR="007B7A7A" w:rsidRPr="00E40808" w:rsidRDefault="007B7A7A" w:rsidP="00236AE4">
            <w:pPr>
              <w:rPr>
                <w:rFonts w:ascii="Calibri" w:eastAsia="Calibri" w:hAnsi="Calibri"/>
                <w:sz w:val="20"/>
                <w:szCs w:val="20"/>
              </w:rPr>
            </w:pPr>
          </w:p>
        </w:tc>
        <w:tc>
          <w:tcPr>
            <w:tcW w:w="851" w:type="dxa"/>
            <w:tcBorders>
              <w:top w:val="single" w:sz="4" w:space="0" w:color="BFBFBF" w:themeColor="background1" w:themeShade="BF"/>
              <w:bottom w:val="single" w:sz="4" w:space="0" w:color="BFBFBF" w:themeColor="background1" w:themeShade="BF"/>
            </w:tcBorders>
            <w:shd w:val="clear" w:color="auto" w:fill="DBE5F1" w:themeFill="accent1" w:themeFillTint="33"/>
          </w:tcPr>
          <w:p w:rsidR="007B7A7A" w:rsidRPr="00E40808" w:rsidRDefault="007B7A7A" w:rsidP="00236AE4">
            <w:pPr>
              <w:rPr>
                <w:rFonts w:ascii="Calibri" w:eastAsia="Calibri" w:hAnsi="Calibri"/>
                <w:sz w:val="20"/>
                <w:szCs w:val="20"/>
              </w:rPr>
            </w:pPr>
          </w:p>
        </w:tc>
        <w:tc>
          <w:tcPr>
            <w:tcW w:w="1337"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rsidR="007B7A7A" w:rsidRDefault="007B7A7A" w:rsidP="0034163B">
            <w:pPr>
              <w:rPr>
                <w:rFonts w:ascii="Calibri" w:eastAsia="Calibri" w:hAnsi="Calibri"/>
                <w:sz w:val="20"/>
                <w:szCs w:val="20"/>
              </w:rPr>
            </w:pPr>
            <w:r>
              <w:rPr>
                <w:rFonts w:ascii="Calibri" w:eastAsia="Calibri" w:hAnsi="Calibri"/>
                <w:sz w:val="20"/>
                <w:szCs w:val="20"/>
              </w:rPr>
              <w:t>Met/</w:t>
            </w:r>
          </w:p>
          <w:p w:rsidR="007B7A7A" w:rsidRPr="00E40808" w:rsidRDefault="007B7A7A" w:rsidP="0034163B">
            <w:pPr>
              <w:rPr>
                <w:rFonts w:ascii="Calibri" w:eastAsia="Calibri" w:hAnsi="Calibri"/>
                <w:sz w:val="20"/>
                <w:szCs w:val="20"/>
              </w:rPr>
            </w:pPr>
            <w:r w:rsidRPr="00E40808">
              <w:rPr>
                <w:rFonts w:ascii="Calibri" w:eastAsia="Calibri" w:hAnsi="Calibri"/>
                <w:sz w:val="20"/>
                <w:szCs w:val="20"/>
              </w:rPr>
              <w:t>Requirement</w:t>
            </w:r>
          </w:p>
        </w:tc>
      </w:tr>
      <w:tr w:rsidR="007B7A7A" w:rsidRPr="00E40808" w:rsidTr="0034163B">
        <w:tc>
          <w:tcPr>
            <w:tcW w:w="7905" w:type="dxa"/>
            <w:gridSpan w:val="2"/>
            <w:tcBorders>
              <w:top w:val="single" w:sz="4" w:space="0" w:color="BFBFBF" w:themeColor="background1" w:themeShade="BF"/>
              <w:left w:val="dotted" w:sz="4" w:space="0" w:color="auto"/>
              <w:bottom w:val="dotted" w:sz="4" w:space="0" w:color="auto"/>
              <w:right w:val="dotted" w:sz="4" w:space="0" w:color="auto"/>
            </w:tcBorders>
            <w:shd w:val="clear" w:color="auto" w:fill="F2F2F2" w:themeFill="background1" w:themeFillShade="F2"/>
          </w:tcPr>
          <w:p w:rsidR="007B7A7A" w:rsidRPr="007B7A7A" w:rsidRDefault="007B7A7A" w:rsidP="007B7A7A">
            <w:pPr>
              <w:pStyle w:val="ListParagraph"/>
              <w:numPr>
                <w:ilvl w:val="0"/>
                <w:numId w:val="15"/>
              </w:numPr>
              <w:rPr>
                <w:rFonts w:ascii="Calibri" w:eastAsia="Calibri" w:hAnsi="Calibri"/>
              </w:rPr>
            </w:pPr>
            <w:r w:rsidRPr="003662ED">
              <w:t>There are procedures, policies and training in place to ensure the safety of clients under 18 on residential courses</w:t>
            </w:r>
          </w:p>
        </w:tc>
        <w:tc>
          <w:tcPr>
            <w:tcW w:w="1337" w:type="dxa"/>
            <w:tcBorders>
              <w:top w:val="single" w:sz="4" w:space="0" w:color="BFBFBF" w:themeColor="background1" w:themeShade="BF"/>
              <w:left w:val="dotted" w:sz="4" w:space="0" w:color="auto"/>
              <w:bottom w:val="dotted" w:sz="4" w:space="0" w:color="auto"/>
              <w:right w:val="dotted" w:sz="4" w:space="0" w:color="auto"/>
            </w:tcBorders>
            <w:shd w:val="clear" w:color="auto" w:fill="F2F2F2" w:themeFill="background1" w:themeFillShade="F2"/>
          </w:tcPr>
          <w:p w:rsidR="007B7A7A" w:rsidRPr="00E40808" w:rsidRDefault="007B7A7A" w:rsidP="00236AE4">
            <w:pPr>
              <w:rPr>
                <w:rFonts w:ascii="Calibri" w:eastAsia="Calibri" w:hAnsi="Calibri"/>
              </w:rPr>
            </w:pPr>
          </w:p>
        </w:tc>
      </w:tr>
      <w:tr w:rsidR="007B7A7A" w:rsidRPr="00E40808" w:rsidTr="0034163B">
        <w:tc>
          <w:tcPr>
            <w:tcW w:w="7905"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B7A7A" w:rsidRPr="007B7A7A" w:rsidRDefault="007B7A7A" w:rsidP="007B7A7A">
            <w:pPr>
              <w:pStyle w:val="ListParagraph"/>
              <w:numPr>
                <w:ilvl w:val="0"/>
                <w:numId w:val="15"/>
              </w:numPr>
              <w:rPr>
                <w:rFonts w:ascii="Calibri" w:eastAsia="Calibri" w:hAnsi="Calibri"/>
              </w:rPr>
            </w:pPr>
            <w:r w:rsidRPr="007B7A7A">
              <w:rPr>
                <w:rFonts w:cs="Arial"/>
              </w:rPr>
              <w:t xml:space="preserve">Residential Accommodation (for any age student) meets national laws in regards to health and safety. </w:t>
            </w:r>
          </w:p>
        </w:tc>
        <w:tc>
          <w:tcPr>
            <w:tcW w:w="1337"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B7A7A" w:rsidRPr="00E40808" w:rsidRDefault="007B7A7A" w:rsidP="00236AE4">
            <w:pPr>
              <w:rPr>
                <w:rFonts w:ascii="Calibri" w:eastAsia="Calibri" w:hAnsi="Calibri"/>
              </w:rPr>
            </w:pPr>
          </w:p>
        </w:tc>
      </w:tr>
      <w:tr w:rsidR="007B7A7A" w:rsidRPr="00E40808" w:rsidTr="00236AE4">
        <w:tc>
          <w:tcPr>
            <w:tcW w:w="9242" w:type="dxa"/>
            <w:gridSpan w:val="3"/>
            <w:tcBorders>
              <w:top w:val="dotted" w:sz="4" w:space="0" w:color="auto"/>
              <w:left w:val="dotted" w:sz="4" w:space="0" w:color="auto"/>
              <w:bottom w:val="dotted" w:sz="4" w:space="0" w:color="auto"/>
              <w:right w:val="dotted" w:sz="4" w:space="0" w:color="auto"/>
            </w:tcBorders>
          </w:tcPr>
          <w:p w:rsidR="007B7A7A" w:rsidRPr="00F16BE1" w:rsidRDefault="007B7A7A" w:rsidP="00F16BE1">
            <w:pPr>
              <w:rPr>
                <w:rFonts w:cs="Arial"/>
                <w:b/>
              </w:rPr>
            </w:pPr>
            <w:r w:rsidRPr="00F16BE1">
              <w:rPr>
                <w:rFonts w:cs="Arial"/>
                <w:b/>
              </w:rPr>
              <w:t>General Comments</w:t>
            </w:r>
          </w:p>
          <w:p w:rsidR="007B7A7A" w:rsidRPr="0030757B" w:rsidRDefault="007B7A7A" w:rsidP="00236AE4">
            <w:pPr>
              <w:rPr>
                <w:rFonts w:cs="Arial"/>
                <w:b/>
                <w:color w:val="1F497D" w:themeColor="text2"/>
              </w:rPr>
            </w:pPr>
            <w:r w:rsidRPr="0030757B">
              <w:rPr>
                <w:rFonts w:eastAsia="Times New Roman" w:cs="Arial"/>
                <w:i/>
                <w:color w:val="1F497D" w:themeColor="text2"/>
              </w:rPr>
              <w:t xml:space="preserve">Delete this blue guidance text when you’re finished! </w:t>
            </w:r>
          </w:p>
          <w:p w:rsidR="007B7A7A" w:rsidRPr="0030757B" w:rsidRDefault="007B7A7A" w:rsidP="00236AE4">
            <w:pPr>
              <w:rPr>
                <w:rFonts w:cs="Arial"/>
                <w:color w:val="1F497D" w:themeColor="text2"/>
              </w:rPr>
            </w:pPr>
            <w:r w:rsidRPr="0030757B">
              <w:rPr>
                <w:rFonts w:cs="Arial"/>
                <w:color w:val="1F497D" w:themeColor="text2"/>
              </w:rPr>
              <w:t>For Under 18s on residential courses:</w:t>
            </w:r>
          </w:p>
          <w:p w:rsidR="007B7A7A" w:rsidRPr="0030757B" w:rsidRDefault="007B7A7A" w:rsidP="007B7A7A">
            <w:pPr>
              <w:pStyle w:val="ListParagraph"/>
              <w:numPr>
                <w:ilvl w:val="0"/>
                <w:numId w:val="1"/>
              </w:numPr>
              <w:rPr>
                <w:rFonts w:eastAsia="Times New Roman" w:cs="Arial"/>
                <w:color w:val="1F497D" w:themeColor="text2"/>
                <w:lang w:eastAsia="en-US"/>
              </w:rPr>
            </w:pPr>
            <w:r w:rsidRPr="0030757B">
              <w:rPr>
                <w:rFonts w:eastAsia="Times New Roman" w:cs="Arial"/>
                <w:color w:val="1F497D" w:themeColor="text2"/>
                <w:lang w:eastAsia="en-US"/>
              </w:rPr>
              <w:t>Clear information will be provided to parents about supervision arrangements.</w:t>
            </w:r>
          </w:p>
          <w:p w:rsidR="007B7A7A" w:rsidRPr="0030757B" w:rsidRDefault="007B7A7A" w:rsidP="007B7A7A">
            <w:pPr>
              <w:pStyle w:val="ListParagraph"/>
              <w:numPr>
                <w:ilvl w:val="0"/>
                <w:numId w:val="1"/>
              </w:numPr>
              <w:rPr>
                <w:rFonts w:eastAsia="Times New Roman" w:cs="Arial"/>
                <w:color w:val="1F497D" w:themeColor="text2"/>
                <w:lang w:eastAsia="en-US"/>
              </w:rPr>
            </w:pPr>
            <w:r w:rsidRPr="0030757B">
              <w:rPr>
                <w:rFonts w:eastAsia="Times New Roman" w:cs="Arial"/>
                <w:color w:val="1F497D" w:themeColor="text2"/>
                <w:lang w:eastAsia="en-US"/>
              </w:rPr>
              <w:t>Parents sign parental consent forms.</w:t>
            </w:r>
          </w:p>
          <w:p w:rsidR="007B7A7A" w:rsidRPr="0030757B" w:rsidRDefault="007B7A7A" w:rsidP="007B7A7A">
            <w:pPr>
              <w:pStyle w:val="ListParagraph"/>
              <w:numPr>
                <w:ilvl w:val="0"/>
                <w:numId w:val="1"/>
              </w:numPr>
              <w:rPr>
                <w:rFonts w:eastAsia="Times New Roman" w:cs="Arial"/>
                <w:color w:val="1F497D" w:themeColor="text2"/>
                <w:lang w:eastAsia="en-US"/>
              </w:rPr>
            </w:pPr>
            <w:r w:rsidRPr="0030757B">
              <w:rPr>
                <w:rFonts w:eastAsia="Times New Roman" w:cs="Arial"/>
                <w:color w:val="1F497D" w:themeColor="text2"/>
                <w:lang w:eastAsia="en-US"/>
              </w:rPr>
              <w:t xml:space="preserve">Information on heath needs (allergies, </w:t>
            </w:r>
            <w:proofErr w:type="spellStart"/>
            <w:r w:rsidRPr="0030757B">
              <w:rPr>
                <w:rFonts w:eastAsia="Times New Roman" w:cs="Arial"/>
                <w:color w:val="1F497D" w:themeColor="text2"/>
                <w:lang w:eastAsia="en-US"/>
              </w:rPr>
              <w:t>etc</w:t>
            </w:r>
            <w:proofErr w:type="spellEnd"/>
            <w:r w:rsidRPr="0030757B">
              <w:rPr>
                <w:rFonts w:eastAsia="Times New Roman" w:cs="Arial"/>
                <w:color w:val="1F497D" w:themeColor="text2"/>
                <w:lang w:eastAsia="en-US"/>
              </w:rPr>
              <w:t>) is collected for each child/young person.</w:t>
            </w:r>
          </w:p>
          <w:p w:rsidR="007B7A7A" w:rsidRPr="0030757B" w:rsidRDefault="007B7A7A" w:rsidP="007B7A7A">
            <w:pPr>
              <w:pStyle w:val="ListParagraph"/>
              <w:numPr>
                <w:ilvl w:val="0"/>
                <w:numId w:val="1"/>
              </w:numPr>
              <w:rPr>
                <w:rFonts w:eastAsia="Times New Roman" w:cs="Arial"/>
                <w:color w:val="1F497D" w:themeColor="text2"/>
                <w:lang w:eastAsia="en-US"/>
              </w:rPr>
            </w:pPr>
            <w:r w:rsidRPr="0030757B">
              <w:rPr>
                <w:rFonts w:eastAsia="Times New Roman" w:cs="Arial"/>
                <w:color w:val="1F497D" w:themeColor="text2"/>
                <w:lang w:eastAsia="en-US"/>
              </w:rPr>
              <w:t>Risk Assessments are conducted for all activities.</w:t>
            </w:r>
          </w:p>
          <w:p w:rsidR="007B7A7A" w:rsidRPr="0030757B" w:rsidRDefault="007B7A7A" w:rsidP="007B7A7A">
            <w:pPr>
              <w:pStyle w:val="ListParagraph"/>
              <w:numPr>
                <w:ilvl w:val="0"/>
                <w:numId w:val="1"/>
              </w:numPr>
              <w:rPr>
                <w:rFonts w:eastAsia="Times New Roman" w:cs="Arial"/>
                <w:color w:val="1F497D" w:themeColor="text2"/>
                <w:lang w:eastAsia="en-US"/>
              </w:rPr>
            </w:pPr>
            <w:r w:rsidRPr="0030757B">
              <w:rPr>
                <w:rFonts w:eastAsia="Times New Roman" w:cs="Arial"/>
                <w:color w:val="1F497D" w:themeColor="text2"/>
                <w:lang w:eastAsia="en-US"/>
              </w:rPr>
              <w:t>Teachers and supervisory staff will be vetted appropriately.</w:t>
            </w:r>
          </w:p>
          <w:p w:rsidR="007B7A7A" w:rsidRPr="0030757B" w:rsidRDefault="007B7A7A" w:rsidP="007B7A7A">
            <w:pPr>
              <w:pStyle w:val="ListParagraph"/>
              <w:numPr>
                <w:ilvl w:val="0"/>
                <w:numId w:val="1"/>
              </w:numPr>
              <w:rPr>
                <w:rFonts w:eastAsia="Times New Roman" w:cs="Arial"/>
                <w:color w:val="1F497D" w:themeColor="text2"/>
                <w:lang w:eastAsia="en-US"/>
              </w:rPr>
            </w:pPr>
            <w:r w:rsidRPr="0030757B">
              <w:rPr>
                <w:rFonts w:eastAsia="Times New Roman" w:cs="Arial"/>
                <w:color w:val="1F497D" w:themeColor="text2"/>
                <w:lang w:eastAsia="en-US"/>
              </w:rPr>
              <w:t>Teachers will receive relevant guidance (for dealing with children in residential setting).</w:t>
            </w:r>
          </w:p>
          <w:p w:rsidR="007B7A7A" w:rsidRPr="0030757B" w:rsidRDefault="007B7A7A" w:rsidP="00236AE4">
            <w:pPr>
              <w:rPr>
                <w:rFonts w:ascii="Calibri" w:eastAsia="Calibri" w:hAnsi="Calibri"/>
                <w:color w:val="1F497D" w:themeColor="text2"/>
              </w:rPr>
            </w:pPr>
          </w:p>
          <w:p w:rsidR="007B7A7A" w:rsidRPr="00B16A77" w:rsidRDefault="007B7A7A" w:rsidP="00236AE4">
            <w:pPr>
              <w:rPr>
                <w:rFonts w:cs="Arial"/>
                <w:color w:val="1F497D" w:themeColor="text2"/>
              </w:rPr>
            </w:pPr>
            <w:r w:rsidRPr="0030757B">
              <w:rPr>
                <w:rFonts w:cs="Arial"/>
                <w:color w:val="1F497D" w:themeColor="text2"/>
              </w:rPr>
              <w:t>In the case of accommodation, schools must demonstrate that they have checked their providers meet national laws with regards to health and safety (e.g. for accommodation and excursions).</w:t>
            </w:r>
          </w:p>
        </w:tc>
      </w:tr>
      <w:tr w:rsidR="007B7A7A" w:rsidRPr="00E40808" w:rsidTr="00795C4A">
        <w:tc>
          <w:tcPr>
            <w:tcW w:w="9242" w:type="dxa"/>
            <w:gridSpan w:val="3"/>
            <w:tcBorders>
              <w:top w:val="dotted" w:sz="4" w:space="0" w:color="auto"/>
              <w:left w:val="dotted" w:sz="4" w:space="0" w:color="auto"/>
              <w:bottom w:val="dotted" w:sz="4" w:space="0" w:color="auto"/>
              <w:right w:val="dotted" w:sz="4" w:space="0" w:color="auto"/>
            </w:tcBorders>
          </w:tcPr>
          <w:p w:rsidR="007B7A7A" w:rsidRDefault="007B7A7A" w:rsidP="00795C4A">
            <w:pPr>
              <w:rPr>
                <w:rFonts w:cs="Arial"/>
                <w:b/>
                <w:i/>
              </w:rPr>
            </w:pPr>
            <w:r>
              <w:rPr>
                <w:rFonts w:cs="Arial"/>
                <w:b/>
                <w:i/>
              </w:rPr>
              <w:t>Strengths</w:t>
            </w:r>
          </w:p>
          <w:p w:rsidR="007B7A7A" w:rsidRPr="0030757B" w:rsidRDefault="007B7A7A" w:rsidP="00795C4A">
            <w:pPr>
              <w:rPr>
                <w:rFonts w:cs="Arial"/>
                <w:color w:val="1F497D" w:themeColor="text2"/>
              </w:rPr>
            </w:pPr>
            <w:r w:rsidRPr="0030757B">
              <w:rPr>
                <w:rFonts w:cs="Arial"/>
                <w:b/>
                <w:i/>
                <w:color w:val="1F497D" w:themeColor="text2"/>
              </w:rPr>
              <w:t xml:space="preserve">For inspectors: </w:t>
            </w:r>
            <w:r w:rsidRPr="0030757B">
              <w:rPr>
                <w:rFonts w:cs="Arial"/>
                <w:color w:val="1F497D" w:themeColor="text2"/>
              </w:rPr>
              <w:t>Look for strengths. These are some examples that you may see, but don’t be limited to these. This isn’t a pick list!</w:t>
            </w:r>
          </w:p>
          <w:p w:rsidR="007B7A7A" w:rsidRPr="00B459F8" w:rsidRDefault="007B7A7A" w:rsidP="00B459F8">
            <w:pPr>
              <w:rPr>
                <w:rFonts w:cs="Arial"/>
              </w:rPr>
            </w:pPr>
            <w:r w:rsidRPr="0030757B">
              <w:rPr>
                <w:rFonts w:cs="Arial"/>
                <w:color w:val="1F497D" w:themeColor="text2"/>
              </w:rPr>
              <w:t>e.g. there are thorough risk assessments for all activities</w:t>
            </w:r>
          </w:p>
        </w:tc>
      </w:tr>
      <w:tr w:rsidR="007B7A7A" w:rsidRPr="00E40808" w:rsidTr="00795C4A">
        <w:tc>
          <w:tcPr>
            <w:tcW w:w="9242" w:type="dxa"/>
            <w:gridSpan w:val="3"/>
            <w:tcBorders>
              <w:top w:val="dotted" w:sz="4" w:space="0" w:color="auto"/>
              <w:left w:val="dotted" w:sz="4" w:space="0" w:color="auto"/>
              <w:bottom w:val="dotted" w:sz="4" w:space="0" w:color="auto"/>
              <w:right w:val="dotted" w:sz="4" w:space="0" w:color="auto"/>
            </w:tcBorders>
          </w:tcPr>
          <w:p w:rsidR="007B7A7A" w:rsidRDefault="007B7A7A" w:rsidP="00795C4A">
            <w:pPr>
              <w:rPr>
                <w:rFonts w:cs="Arial"/>
                <w:b/>
                <w:i/>
              </w:rPr>
            </w:pPr>
            <w:r>
              <w:rPr>
                <w:rFonts w:cs="Arial"/>
                <w:b/>
                <w:i/>
              </w:rPr>
              <w:t>Suggestions</w:t>
            </w:r>
          </w:p>
          <w:p w:rsidR="007B7A7A" w:rsidRPr="0030757B" w:rsidRDefault="007B7A7A" w:rsidP="00795C4A">
            <w:pPr>
              <w:rPr>
                <w:rFonts w:cs="Arial"/>
                <w:b/>
                <w:i/>
                <w:color w:val="1F497D" w:themeColor="text2"/>
              </w:rPr>
            </w:pPr>
            <w:r w:rsidRPr="0030757B">
              <w:rPr>
                <w:rFonts w:cs="Arial"/>
                <w:b/>
                <w:i/>
                <w:color w:val="1F497D" w:themeColor="text2"/>
              </w:rPr>
              <w:t>For inspectors:</w:t>
            </w:r>
            <w:r w:rsidRPr="0030757B">
              <w:rPr>
                <w:rFonts w:cs="Arial"/>
                <w:color w:val="1F497D" w:themeColor="text2"/>
              </w:rPr>
              <w:t xml:space="preserve"> List your suggestions where valuable. If none, delete this row.</w:t>
            </w:r>
          </w:p>
          <w:p w:rsidR="007B7A7A" w:rsidRDefault="007B7A7A" w:rsidP="00795C4A">
            <w:pPr>
              <w:rPr>
                <w:rFonts w:cs="Arial"/>
                <w:b/>
                <w:i/>
              </w:rPr>
            </w:pPr>
          </w:p>
        </w:tc>
      </w:tr>
      <w:tr w:rsidR="007B7A7A" w:rsidRPr="00E40808" w:rsidTr="00795C4A">
        <w:tc>
          <w:tcPr>
            <w:tcW w:w="9242" w:type="dxa"/>
            <w:gridSpan w:val="3"/>
            <w:tcBorders>
              <w:top w:val="dotted" w:sz="4" w:space="0" w:color="auto"/>
              <w:left w:val="dotted" w:sz="4" w:space="0" w:color="auto"/>
              <w:bottom w:val="dotted" w:sz="4" w:space="0" w:color="auto"/>
              <w:right w:val="dotted" w:sz="4" w:space="0" w:color="auto"/>
            </w:tcBorders>
          </w:tcPr>
          <w:p w:rsidR="007B7A7A" w:rsidRDefault="007B7A7A" w:rsidP="00795C4A">
            <w:pPr>
              <w:rPr>
                <w:rFonts w:cs="Arial"/>
                <w:b/>
                <w:i/>
              </w:rPr>
            </w:pPr>
            <w:r>
              <w:rPr>
                <w:rFonts w:cs="Arial"/>
                <w:b/>
                <w:i/>
              </w:rPr>
              <w:t xml:space="preserve">Requirements </w:t>
            </w:r>
          </w:p>
          <w:p w:rsidR="007B7A7A" w:rsidRPr="00B16A77" w:rsidRDefault="007B7A7A" w:rsidP="00795C4A">
            <w:pPr>
              <w:rPr>
                <w:rFonts w:cs="Arial"/>
                <w:b/>
                <w:i/>
                <w:color w:val="1F497D" w:themeColor="text2"/>
              </w:rPr>
            </w:pPr>
            <w:r w:rsidRPr="0030757B">
              <w:rPr>
                <w:rFonts w:cs="Arial"/>
                <w:b/>
                <w:i/>
                <w:color w:val="1F497D" w:themeColor="text2"/>
              </w:rPr>
              <w:t>For inspectors:</w:t>
            </w:r>
            <w:r w:rsidRPr="0030757B">
              <w:rPr>
                <w:rFonts w:cs="Arial"/>
                <w:color w:val="1F497D" w:themeColor="text2"/>
              </w:rPr>
              <w:t xml:space="preserve"> For all requirements please give details and an explanation. If none, delete this row. </w:t>
            </w:r>
          </w:p>
        </w:tc>
      </w:tr>
    </w:tbl>
    <w:p w:rsidR="00617C46" w:rsidRDefault="00617C46" w:rsidP="002008D1">
      <w:pPr>
        <w:rPr>
          <w:rFonts w:ascii="Calibri" w:eastAsia="Calibri" w:hAnsi="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851"/>
        <w:gridCol w:w="1337"/>
      </w:tblGrid>
      <w:tr w:rsidR="007B7A7A" w:rsidRPr="00E40808" w:rsidTr="00A02305">
        <w:tc>
          <w:tcPr>
            <w:tcW w:w="705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tcPr>
          <w:p w:rsidR="007B7A7A" w:rsidRDefault="007B7A7A" w:rsidP="00B95F78">
            <w:pPr>
              <w:rPr>
                <w:rFonts w:ascii="Calibri" w:eastAsia="Calibri" w:hAnsi="Calibri"/>
                <w:b/>
                <w:i/>
                <w:sz w:val="24"/>
                <w:szCs w:val="24"/>
              </w:rPr>
            </w:pPr>
            <w:r>
              <w:rPr>
                <w:rFonts w:ascii="Calibri" w:eastAsia="Calibri" w:hAnsi="Calibri"/>
                <w:b/>
                <w:i/>
                <w:sz w:val="24"/>
                <w:szCs w:val="24"/>
              </w:rPr>
              <w:t>1</w:t>
            </w:r>
            <w:r w:rsidRPr="00E40808">
              <w:rPr>
                <w:rFonts w:ascii="Calibri" w:eastAsia="Calibri" w:hAnsi="Calibri"/>
                <w:b/>
                <w:i/>
                <w:sz w:val="24"/>
                <w:szCs w:val="24"/>
              </w:rPr>
              <w:t>.</w:t>
            </w:r>
            <w:r>
              <w:rPr>
                <w:rFonts w:ascii="Calibri" w:eastAsia="Calibri" w:hAnsi="Calibri"/>
                <w:b/>
                <w:i/>
                <w:sz w:val="24"/>
                <w:szCs w:val="24"/>
              </w:rPr>
              <w:t>6</w:t>
            </w:r>
            <w:r w:rsidRPr="00E40808">
              <w:rPr>
                <w:rFonts w:ascii="Calibri" w:eastAsia="Calibri" w:hAnsi="Calibri"/>
                <w:b/>
                <w:i/>
                <w:sz w:val="24"/>
                <w:szCs w:val="24"/>
              </w:rPr>
              <w:t xml:space="preserve"> </w:t>
            </w:r>
            <w:r>
              <w:rPr>
                <w:rFonts w:ascii="Calibri" w:eastAsia="Calibri" w:hAnsi="Calibri"/>
                <w:b/>
                <w:i/>
                <w:sz w:val="24"/>
                <w:szCs w:val="24"/>
              </w:rPr>
              <w:tab/>
            </w:r>
            <w:r>
              <w:rPr>
                <w:rFonts w:ascii="Calibri" w:eastAsia="Calibri" w:hAnsi="Calibri"/>
                <w:b/>
                <w:i/>
              </w:rPr>
              <w:t>Social</w:t>
            </w:r>
            <w:r w:rsidRPr="00C96650">
              <w:rPr>
                <w:rFonts w:ascii="Calibri" w:eastAsia="Calibri" w:hAnsi="Calibri"/>
                <w:b/>
                <w:i/>
              </w:rPr>
              <w:t xml:space="preserve"> Programme (for Study Abroad Schools</w:t>
            </w:r>
            <w:r>
              <w:rPr>
                <w:rFonts w:ascii="Calibri" w:eastAsia="Calibri" w:hAnsi="Calibri"/>
                <w:b/>
                <w:i/>
              </w:rPr>
              <w:t xml:space="preserve"> only</w:t>
            </w:r>
            <w:r w:rsidRPr="00C96650">
              <w:rPr>
                <w:rFonts w:ascii="Calibri" w:eastAsia="Calibri" w:hAnsi="Calibri"/>
                <w:b/>
                <w:i/>
              </w:rPr>
              <w:t>)</w:t>
            </w:r>
          </w:p>
          <w:p w:rsidR="007B7A7A" w:rsidRPr="00E40808" w:rsidRDefault="007B7A7A" w:rsidP="00B95F78">
            <w:pPr>
              <w:rPr>
                <w:rFonts w:ascii="Calibri" w:eastAsia="Calibri" w:hAnsi="Calibri"/>
                <w:sz w:val="20"/>
                <w:szCs w:val="20"/>
              </w:rPr>
            </w:pPr>
          </w:p>
        </w:tc>
        <w:tc>
          <w:tcPr>
            <w:tcW w:w="851" w:type="dxa"/>
            <w:tcBorders>
              <w:top w:val="single" w:sz="4" w:space="0" w:color="BFBFBF" w:themeColor="background1" w:themeShade="BF"/>
              <w:bottom w:val="single" w:sz="4" w:space="0" w:color="BFBFBF" w:themeColor="background1" w:themeShade="BF"/>
            </w:tcBorders>
            <w:shd w:val="clear" w:color="auto" w:fill="DBE5F1" w:themeFill="accent1" w:themeFillTint="33"/>
          </w:tcPr>
          <w:p w:rsidR="007B7A7A" w:rsidRPr="00E40808" w:rsidRDefault="007B7A7A" w:rsidP="00B95F78">
            <w:pPr>
              <w:rPr>
                <w:rFonts w:ascii="Calibri" w:eastAsia="Calibri" w:hAnsi="Calibri"/>
                <w:sz w:val="20"/>
                <w:szCs w:val="20"/>
              </w:rPr>
            </w:pPr>
          </w:p>
        </w:tc>
        <w:tc>
          <w:tcPr>
            <w:tcW w:w="1337"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rsidR="007B7A7A" w:rsidRDefault="007B7A7A" w:rsidP="0034163B">
            <w:pPr>
              <w:rPr>
                <w:rFonts w:ascii="Calibri" w:eastAsia="Calibri" w:hAnsi="Calibri"/>
                <w:sz w:val="20"/>
                <w:szCs w:val="20"/>
              </w:rPr>
            </w:pPr>
            <w:r>
              <w:rPr>
                <w:rFonts w:ascii="Calibri" w:eastAsia="Calibri" w:hAnsi="Calibri"/>
                <w:sz w:val="20"/>
                <w:szCs w:val="20"/>
              </w:rPr>
              <w:t>Met/</w:t>
            </w:r>
          </w:p>
          <w:p w:rsidR="007B7A7A" w:rsidRPr="00E40808" w:rsidRDefault="007B7A7A" w:rsidP="0034163B">
            <w:pPr>
              <w:rPr>
                <w:rFonts w:ascii="Calibri" w:eastAsia="Calibri" w:hAnsi="Calibri"/>
                <w:sz w:val="20"/>
                <w:szCs w:val="20"/>
              </w:rPr>
            </w:pPr>
            <w:r w:rsidRPr="00E40808">
              <w:rPr>
                <w:rFonts w:ascii="Calibri" w:eastAsia="Calibri" w:hAnsi="Calibri"/>
                <w:sz w:val="20"/>
                <w:szCs w:val="20"/>
              </w:rPr>
              <w:t>Requirement</w:t>
            </w:r>
          </w:p>
        </w:tc>
      </w:tr>
      <w:tr w:rsidR="007B7A7A" w:rsidRPr="00E40808" w:rsidTr="0034163B">
        <w:tc>
          <w:tcPr>
            <w:tcW w:w="7905" w:type="dxa"/>
            <w:gridSpan w:val="2"/>
            <w:tcBorders>
              <w:top w:val="single" w:sz="4" w:space="0" w:color="BFBFBF" w:themeColor="background1" w:themeShade="BF"/>
              <w:left w:val="dotted" w:sz="4" w:space="0" w:color="auto"/>
              <w:bottom w:val="dotted" w:sz="4" w:space="0" w:color="auto"/>
              <w:right w:val="dotted" w:sz="4" w:space="0" w:color="auto"/>
            </w:tcBorders>
            <w:shd w:val="clear" w:color="auto" w:fill="F2F2F2" w:themeFill="background1" w:themeFillShade="F2"/>
          </w:tcPr>
          <w:p w:rsidR="007B7A7A" w:rsidRPr="007B7A7A" w:rsidRDefault="007B7A7A" w:rsidP="007B7A7A">
            <w:pPr>
              <w:pStyle w:val="ListParagraph"/>
              <w:numPr>
                <w:ilvl w:val="0"/>
                <w:numId w:val="16"/>
              </w:numPr>
              <w:rPr>
                <w:rFonts w:ascii="Calibri" w:eastAsia="Calibri" w:hAnsi="Calibri"/>
              </w:rPr>
            </w:pPr>
            <w:r w:rsidRPr="007B7A7A">
              <w:rPr>
                <w:rFonts w:cs="Arial"/>
              </w:rPr>
              <w:t>The social programme is sufficiently varied to meet the needs and interests of all students at the school</w:t>
            </w:r>
          </w:p>
        </w:tc>
        <w:tc>
          <w:tcPr>
            <w:tcW w:w="1337" w:type="dxa"/>
            <w:tcBorders>
              <w:top w:val="single" w:sz="4" w:space="0" w:color="BFBFBF" w:themeColor="background1" w:themeShade="BF"/>
              <w:left w:val="dotted" w:sz="4" w:space="0" w:color="auto"/>
              <w:bottom w:val="dotted" w:sz="4" w:space="0" w:color="auto"/>
              <w:right w:val="dotted" w:sz="4" w:space="0" w:color="auto"/>
            </w:tcBorders>
            <w:shd w:val="clear" w:color="auto" w:fill="F2F2F2" w:themeFill="background1" w:themeFillShade="F2"/>
          </w:tcPr>
          <w:p w:rsidR="007B7A7A" w:rsidRPr="00E40808" w:rsidRDefault="007B7A7A" w:rsidP="00B95F78">
            <w:pPr>
              <w:rPr>
                <w:rFonts w:ascii="Calibri" w:eastAsia="Calibri" w:hAnsi="Calibri"/>
              </w:rPr>
            </w:pPr>
          </w:p>
        </w:tc>
      </w:tr>
      <w:tr w:rsidR="007B7A7A" w:rsidRPr="00E40808" w:rsidTr="00B95F78">
        <w:tc>
          <w:tcPr>
            <w:tcW w:w="9242" w:type="dxa"/>
            <w:gridSpan w:val="3"/>
            <w:tcBorders>
              <w:top w:val="dotted" w:sz="4" w:space="0" w:color="auto"/>
              <w:left w:val="dotted" w:sz="4" w:space="0" w:color="auto"/>
              <w:bottom w:val="dotted" w:sz="4" w:space="0" w:color="auto"/>
              <w:right w:val="dotted" w:sz="4" w:space="0" w:color="auto"/>
            </w:tcBorders>
          </w:tcPr>
          <w:p w:rsidR="007B7A7A" w:rsidRPr="00D80776" w:rsidRDefault="007B7A7A" w:rsidP="00513DCA">
            <w:pPr>
              <w:rPr>
                <w:rFonts w:eastAsia="Times New Roman" w:cs="Arial"/>
                <w:b/>
              </w:rPr>
            </w:pPr>
            <w:r w:rsidRPr="00D80776">
              <w:rPr>
                <w:rFonts w:eastAsia="Times New Roman" w:cs="Arial"/>
                <w:b/>
              </w:rPr>
              <w:t>General Description</w:t>
            </w:r>
          </w:p>
          <w:p w:rsidR="007B7A7A" w:rsidRPr="0030757B" w:rsidRDefault="007B7A7A" w:rsidP="00513DCA">
            <w:pPr>
              <w:rPr>
                <w:rFonts w:cs="Arial"/>
                <w:b/>
                <w:i/>
                <w:color w:val="1F497D" w:themeColor="text2"/>
              </w:rPr>
            </w:pPr>
            <w:r w:rsidRPr="0030757B">
              <w:rPr>
                <w:rFonts w:eastAsia="Times New Roman" w:cs="Arial"/>
                <w:i/>
                <w:color w:val="1F497D" w:themeColor="text2"/>
              </w:rPr>
              <w:t xml:space="preserve">Delete this blue guidance text when you’re finished!  </w:t>
            </w:r>
            <w:r w:rsidRPr="0030757B">
              <w:rPr>
                <w:rFonts w:eastAsia="Times New Roman" w:cs="Arial"/>
                <w:color w:val="1F497D" w:themeColor="text2"/>
                <w:lang w:val="en-US"/>
              </w:rPr>
              <w:t xml:space="preserve">Review social </w:t>
            </w:r>
            <w:proofErr w:type="spellStart"/>
            <w:r w:rsidRPr="0030757B">
              <w:rPr>
                <w:rFonts w:eastAsia="Times New Roman" w:cs="Arial"/>
                <w:color w:val="1F497D" w:themeColor="text2"/>
                <w:lang w:val="en-US"/>
              </w:rPr>
              <w:t>programme</w:t>
            </w:r>
            <w:proofErr w:type="spellEnd"/>
            <w:r w:rsidRPr="0030757B">
              <w:rPr>
                <w:rFonts w:eastAsia="Times New Roman" w:cs="Arial"/>
                <w:color w:val="1F497D" w:themeColor="text2"/>
                <w:lang w:val="en-US"/>
              </w:rPr>
              <w:t xml:space="preserve"> schedules. Does the </w:t>
            </w:r>
            <w:proofErr w:type="spellStart"/>
            <w:r w:rsidRPr="0030757B">
              <w:rPr>
                <w:rFonts w:eastAsia="Times New Roman" w:cs="Arial"/>
                <w:color w:val="1F497D" w:themeColor="text2"/>
                <w:lang w:val="en-US"/>
              </w:rPr>
              <w:t>programme</w:t>
            </w:r>
            <w:proofErr w:type="spellEnd"/>
            <w:r w:rsidRPr="0030757B">
              <w:rPr>
                <w:rFonts w:eastAsia="Times New Roman" w:cs="Arial"/>
                <w:color w:val="1F497D" w:themeColor="text2"/>
                <w:lang w:val="en-US"/>
              </w:rPr>
              <w:t xml:space="preserve"> meet the needs of age range and interests of students studying at the </w:t>
            </w:r>
            <w:proofErr w:type="gramStart"/>
            <w:r w:rsidRPr="0030757B">
              <w:rPr>
                <w:rFonts w:eastAsia="Times New Roman" w:cs="Arial"/>
                <w:color w:val="1F497D" w:themeColor="text2"/>
                <w:lang w:val="en-US"/>
              </w:rPr>
              <w:t>school.</w:t>
            </w:r>
            <w:proofErr w:type="gramEnd"/>
            <w:r w:rsidRPr="0030757B">
              <w:rPr>
                <w:rFonts w:eastAsia="Times New Roman" w:cs="Arial"/>
                <w:color w:val="1F497D" w:themeColor="text2"/>
                <w:lang w:val="en-US"/>
              </w:rPr>
              <w:t xml:space="preserve"> Is it sufficiently varied to entertain longer term students? Are there a range of options with regards to cost, to ensure all students can afford to take part in something regularly? </w:t>
            </w:r>
            <w:r w:rsidRPr="0030757B">
              <w:rPr>
                <w:rFonts w:cs="Arial"/>
                <w:color w:val="1F497D" w:themeColor="text2"/>
              </w:rPr>
              <w:t>Indicate any conversations with students in focus group referencing social programme.</w:t>
            </w:r>
          </w:p>
          <w:p w:rsidR="007B7A7A" w:rsidRDefault="007B7A7A" w:rsidP="00513DCA">
            <w:pPr>
              <w:rPr>
                <w:rFonts w:ascii="Calibri" w:eastAsia="Calibri" w:hAnsi="Calibri"/>
              </w:rPr>
            </w:pPr>
          </w:p>
        </w:tc>
      </w:tr>
      <w:tr w:rsidR="007B7A7A" w:rsidRPr="0030757B" w:rsidTr="00B95F78">
        <w:tc>
          <w:tcPr>
            <w:tcW w:w="9242" w:type="dxa"/>
            <w:gridSpan w:val="3"/>
            <w:tcBorders>
              <w:top w:val="dotted" w:sz="4" w:space="0" w:color="auto"/>
              <w:left w:val="dotted" w:sz="4" w:space="0" w:color="auto"/>
              <w:bottom w:val="dotted" w:sz="4" w:space="0" w:color="auto"/>
              <w:right w:val="dotted" w:sz="4" w:space="0" w:color="auto"/>
            </w:tcBorders>
          </w:tcPr>
          <w:p w:rsidR="007B7A7A" w:rsidRDefault="007B7A7A" w:rsidP="00156564">
            <w:pPr>
              <w:rPr>
                <w:rFonts w:cs="Arial"/>
                <w:b/>
                <w:i/>
              </w:rPr>
            </w:pPr>
            <w:r>
              <w:rPr>
                <w:rFonts w:cs="Arial"/>
                <w:b/>
                <w:i/>
              </w:rPr>
              <w:t>Strengths</w:t>
            </w:r>
          </w:p>
          <w:p w:rsidR="007B7A7A" w:rsidRPr="0030757B" w:rsidRDefault="007B7A7A" w:rsidP="00156564">
            <w:pPr>
              <w:rPr>
                <w:rFonts w:cs="Arial"/>
                <w:color w:val="1F497D" w:themeColor="text2"/>
              </w:rPr>
            </w:pPr>
            <w:r w:rsidRPr="0030757B">
              <w:rPr>
                <w:rFonts w:cs="Arial"/>
                <w:b/>
                <w:i/>
                <w:color w:val="1F497D" w:themeColor="text2"/>
              </w:rPr>
              <w:t xml:space="preserve">For inspectors: </w:t>
            </w:r>
            <w:r w:rsidRPr="0030757B">
              <w:rPr>
                <w:rFonts w:cs="Arial"/>
                <w:color w:val="1F497D" w:themeColor="text2"/>
              </w:rPr>
              <w:t xml:space="preserve">Look for strengths. These are some examples that you may see, but don’t be limited </w:t>
            </w:r>
            <w:r w:rsidRPr="0030757B">
              <w:rPr>
                <w:rFonts w:cs="Arial"/>
                <w:color w:val="1F497D" w:themeColor="text2"/>
              </w:rPr>
              <w:lastRenderedPageBreak/>
              <w:t>to these. This isn’t a pick list!</w:t>
            </w:r>
          </w:p>
          <w:p w:rsidR="007B7A7A" w:rsidRPr="0030757B" w:rsidRDefault="007B7A7A" w:rsidP="00156564">
            <w:pPr>
              <w:rPr>
                <w:rFonts w:cs="Arial"/>
                <w:color w:val="1F497D" w:themeColor="text2"/>
              </w:rPr>
            </w:pPr>
            <w:proofErr w:type="gramStart"/>
            <w:r w:rsidRPr="0030757B">
              <w:rPr>
                <w:rFonts w:cs="Arial"/>
                <w:color w:val="1F497D" w:themeColor="text2"/>
              </w:rPr>
              <w:t>e.g</w:t>
            </w:r>
            <w:proofErr w:type="gramEnd"/>
            <w:r w:rsidRPr="0030757B">
              <w:rPr>
                <w:rFonts w:cs="Arial"/>
                <w:color w:val="1F497D" w:themeColor="text2"/>
              </w:rPr>
              <w:t xml:space="preserve">. </w:t>
            </w:r>
            <w:r>
              <w:rPr>
                <w:rFonts w:cs="Arial"/>
                <w:color w:val="1F497D" w:themeColor="text2"/>
              </w:rPr>
              <w:t>An exceptionally broad and engaging range of activities, integrated well with the curriculum.</w:t>
            </w:r>
          </w:p>
          <w:p w:rsidR="007B7A7A" w:rsidRPr="0030757B" w:rsidRDefault="007B7A7A" w:rsidP="00B95F78">
            <w:pPr>
              <w:rPr>
                <w:rFonts w:cs="Arial"/>
                <w:color w:val="C00000"/>
              </w:rPr>
            </w:pPr>
          </w:p>
        </w:tc>
      </w:tr>
      <w:tr w:rsidR="007B7A7A" w:rsidRPr="00E40808" w:rsidTr="0034163B">
        <w:tc>
          <w:tcPr>
            <w:tcW w:w="9242" w:type="dxa"/>
            <w:gridSpan w:val="3"/>
            <w:tcBorders>
              <w:top w:val="dotted" w:sz="4" w:space="0" w:color="auto"/>
              <w:left w:val="dotted" w:sz="4" w:space="0" w:color="auto"/>
              <w:bottom w:val="dotted" w:sz="4" w:space="0" w:color="auto"/>
              <w:right w:val="dotted" w:sz="4" w:space="0" w:color="auto"/>
            </w:tcBorders>
          </w:tcPr>
          <w:p w:rsidR="007B7A7A" w:rsidRDefault="007B7A7A" w:rsidP="0034163B">
            <w:pPr>
              <w:rPr>
                <w:rFonts w:cs="Arial"/>
                <w:b/>
                <w:i/>
              </w:rPr>
            </w:pPr>
            <w:r>
              <w:rPr>
                <w:rFonts w:cs="Arial"/>
                <w:b/>
                <w:i/>
              </w:rPr>
              <w:lastRenderedPageBreak/>
              <w:t>Suggestions</w:t>
            </w:r>
          </w:p>
          <w:p w:rsidR="007B7A7A" w:rsidRDefault="007B7A7A" w:rsidP="00B16A77">
            <w:pPr>
              <w:rPr>
                <w:rFonts w:cs="Arial"/>
                <w:b/>
                <w:i/>
              </w:rPr>
            </w:pPr>
            <w:r w:rsidRPr="0030757B">
              <w:rPr>
                <w:rFonts w:cs="Arial"/>
                <w:b/>
                <w:i/>
                <w:color w:val="1F497D" w:themeColor="text2"/>
              </w:rPr>
              <w:t>For inspectors:</w:t>
            </w:r>
            <w:r w:rsidRPr="0030757B">
              <w:rPr>
                <w:rFonts w:cs="Arial"/>
                <w:color w:val="1F497D" w:themeColor="text2"/>
              </w:rPr>
              <w:t xml:space="preserve"> List your suggestions where valuable. If none, delete this row.</w:t>
            </w:r>
          </w:p>
        </w:tc>
      </w:tr>
      <w:tr w:rsidR="007B7A7A" w:rsidRPr="00E40808" w:rsidTr="0034163B">
        <w:tc>
          <w:tcPr>
            <w:tcW w:w="9242" w:type="dxa"/>
            <w:gridSpan w:val="3"/>
            <w:tcBorders>
              <w:top w:val="dotted" w:sz="4" w:space="0" w:color="auto"/>
              <w:left w:val="dotted" w:sz="4" w:space="0" w:color="auto"/>
              <w:bottom w:val="dotted" w:sz="4" w:space="0" w:color="auto"/>
              <w:right w:val="dotted" w:sz="4" w:space="0" w:color="auto"/>
            </w:tcBorders>
          </w:tcPr>
          <w:p w:rsidR="007B7A7A" w:rsidRDefault="007B7A7A" w:rsidP="0034163B">
            <w:pPr>
              <w:rPr>
                <w:rFonts w:cs="Arial"/>
                <w:b/>
                <w:i/>
              </w:rPr>
            </w:pPr>
            <w:r>
              <w:rPr>
                <w:rFonts w:cs="Arial"/>
                <w:b/>
                <w:i/>
              </w:rPr>
              <w:t xml:space="preserve">Requirements </w:t>
            </w:r>
          </w:p>
          <w:p w:rsidR="007B7A7A" w:rsidRPr="0030757B" w:rsidRDefault="007B7A7A" w:rsidP="0034163B">
            <w:pPr>
              <w:rPr>
                <w:rFonts w:cs="Arial"/>
                <w:b/>
                <w:i/>
                <w:color w:val="1F497D" w:themeColor="text2"/>
              </w:rPr>
            </w:pPr>
            <w:r w:rsidRPr="0030757B">
              <w:rPr>
                <w:rFonts w:cs="Arial"/>
                <w:b/>
                <w:i/>
                <w:color w:val="1F497D" w:themeColor="text2"/>
              </w:rPr>
              <w:t>For inspectors:</w:t>
            </w:r>
            <w:r w:rsidRPr="0030757B">
              <w:rPr>
                <w:rFonts w:cs="Arial"/>
                <w:color w:val="1F497D" w:themeColor="text2"/>
              </w:rPr>
              <w:t xml:space="preserve"> For all requirements please give details and an explanation. If none, delete this row. </w:t>
            </w:r>
          </w:p>
          <w:p w:rsidR="007B7A7A" w:rsidRPr="003E4B32" w:rsidRDefault="007B7A7A" w:rsidP="0034163B">
            <w:pPr>
              <w:rPr>
                <w:rFonts w:cs="Arial"/>
                <w:b/>
                <w:i/>
              </w:rPr>
            </w:pPr>
          </w:p>
        </w:tc>
      </w:tr>
    </w:tbl>
    <w:p w:rsidR="00F02ECA" w:rsidRDefault="00F02ECA" w:rsidP="007F5CB4">
      <w:pPr>
        <w:spacing w:line="259" w:lineRule="auto"/>
        <w:contextualSpacing/>
        <w:rPr>
          <w:rFonts w:ascii="Calibri" w:eastAsia="Calibri" w:hAnsi="Calibri"/>
          <w:b/>
          <w:sz w:val="28"/>
          <w:szCs w:val="28"/>
        </w:rPr>
      </w:pPr>
    </w:p>
    <w:p w:rsidR="006A7036" w:rsidRDefault="006A7036">
      <w:pPr>
        <w:rPr>
          <w:rFonts w:ascii="Calibri" w:eastAsia="Calibri" w:hAnsi="Calibri"/>
          <w:b/>
          <w:sz w:val="28"/>
          <w:szCs w:val="28"/>
        </w:rPr>
      </w:pPr>
      <w:r>
        <w:rPr>
          <w:rFonts w:ascii="Calibri" w:eastAsia="Calibri" w:hAnsi="Calibri"/>
          <w:b/>
          <w:sz w:val="28"/>
          <w:szCs w:val="28"/>
        </w:rPr>
        <w:br w:type="page"/>
      </w:r>
    </w:p>
    <w:p w:rsidR="00EA79C4" w:rsidRPr="00EA79C4" w:rsidRDefault="00EA79C4" w:rsidP="00A02305">
      <w:pPr>
        <w:shd w:val="clear" w:color="auto" w:fill="DBE5F1" w:themeFill="accent1" w:themeFillTint="33"/>
        <w:spacing w:line="259" w:lineRule="auto"/>
        <w:contextualSpacing/>
        <w:rPr>
          <w:rFonts w:ascii="Calibri" w:eastAsia="Arial" w:hAnsi="Calibri" w:cs="Arial"/>
          <w:b/>
          <w:sz w:val="28"/>
          <w:szCs w:val="28"/>
          <w:lang w:val="en-US"/>
        </w:rPr>
      </w:pPr>
      <w:r w:rsidRPr="00EA79C4">
        <w:rPr>
          <w:rFonts w:ascii="Calibri" w:eastAsia="Calibri" w:hAnsi="Calibri"/>
          <w:b/>
          <w:sz w:val="28"/>
          <w:szCs w:val="28"/>
        </w:rPr>
        <w:lastRenderedPageBreak/>
        <w:t xml:space="preserve">2.0 </w:t>
      </w:r>
      <w:r w:rsidRPr="00EA79C4">
        <w:rPr>
          <w:rFonts w:ascii="Calibri" w:eastAsia="Arial" w:hAnsi="Calibri" w:cs="Calibri"/>
          <w:b/>
          <w:sz w:val="28"/>
          <w:szCs w:val="28"/>
          <w:lang w:val="en-US"/>
        </w:rPr>
        <w:t>Before enrolling we will listen to your needs and give you guidance on choosing the right course. This may involve a language level test and an interview.</w:t>
      </w:r>
    </w:p>
    <w:p w:rsidR="00EA79C4" w:rsidRDefault="00EA79C4" w:rsidP="00EA79C4">
      <w:pPr>
        <w:rPr>
          <w:rFonts w:ascii="Calibri" w:eastAsia="Calibri" w:hAnsi="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851"/>
        <w:gridCol w:w="1337"/>
      </w:tblGrid>
      <w:tr w:rsidR="007B7A7A" w:rsidRPr="00E40808" w:rsidTr="00A02305">
        <w:tc>
          <w:tcPr>
            <w:tcW w:w="705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tcPr>
          <w:p w:rsidR="007B7A7A" w:rsidRDefault="007B7A7A" w:rsidP="00EA79C4">
            <w:pPr>
              <w:rPr>
                <w:rFonts w:ascii="Calibri" w:eastAsia="Calibri" w:hAnsi="Calibri"/>
                <w:b/>
                <w:i/>
                <w:sz w:val="24"/>
                <w:szCs w:val="24"/>
              </w:rPr>
            </w:pPr>
            <w:r>
              <w:rPr>
                <w:rFonts w:ascii="Calibri" w:eastAsia="Calibri" w:hAnsi="Calibri"/>
                <w:b/>
                <w:i/>
                <w:sz w:val="24"/>
                <w:szCs w:val="24"/>
              </w:rPr>
              <w:t>2</w:t>
            </w:r>
            <w:r w:rsidRPr="00E40808">
              <w:rPr>
                <w:rFonts w:ascii="Calibri" w:eastAsia="Calibri" w:hAnsi="Calibri"/>
                <w:b/>
                <w:i/>
                <w:sz w:val="24"/>
                <w:szCs w:val="24"/>
              </w:rPr>
              <w:t>.</w:t>
            </w:r>
            <w:r>
              <w:rPr>
                <w:rFonts w:ascii="Calibri" w:eastAsia="Calibri" w:hAnsi="Calibri"/>
                <w:b/>
                <w:i/>
                <w:sz w:val="24"/>
                <w:szCs w:val="24"/>
              </w:rPr>
              <w:t>1</w:t>
            </w:r>
            <w:r w:rsidRPr="00E40808">
              <w:rPr>
                <w:rFonts w:ascii="Calibri" w:eastAsia="Calibri" w:hAnsi="Calibri"/>
                <w:b/>
                <w:i/>
                <w:sz w:val="24"/>
                <w:szCs w:val="24"/>
              </w:rPr>
              <w:t xml:space="preserve"> </w:t>
            </w:r>
            <w:r>
              <w:rPr>
                <w:rFonts w:ascii="Calibri" w:eastAsia="Calibri" w:hAnsi="Calibri"/>
                <w:b/>
                <w:i/>
                <w:sz w:val="24"/>
                <w:szCs w:val="24"/>
              </w:rPr>
              <w:tab/>
              <w:t>Needs Analysis and Placement Tests</w:t>
            </w:r>
          </w:p>
          <w:p w:rsidR="007B7A7A" w:rsidRPr="00E40808" w:rsidRDefault="007B7A7A" w:rsidP="00EA79C4">
            <w:pPr>
              <w:rPr>
                <w:rFonts w:ascii="Calibri" w:eastAsia="Calibri" w:hAnsi="Calibri"/>
                <w:sz w:val="20"/>
                <w:szCs w:val="20"/>
              </w:rPr>
            </w:pPr>
          </w:p>
        </w:tc>
        <w:tc>
          <w:tcPr>
            <w:tcW w:w="851" w:type="dxa"/>
            <w:tcBorders>
              <w:top w:val="single" w:sz="4" w:space="0" w:color="BFBFBF" w:themeColor="background1" w:themeShade="BF"/>
              <w:bottom w:val="single" w:sz="4" w:space="0" w:color="BFBFBF" w:themeColor="background1" w:themeShade="BF"/>
            </w:tcBorders>
            <w:shd w:val="clear" w:color="auto" w:fill="DBE5F1" w:themeFill="accent1" w:themeFillTint="33"/>
          </w:tcPr>
          <w:p w:rsidR="007B7A7A" w:rsidRPr="00E40808" w:rsidRDefault="007B7A7A" w:rsidP="00EA79C4">
            <w:pPr>
              <w:rPr>
                <w:rFonts w:ascii="Calibri" w:eastAsia="Calibri" w:hAnsi="Calibri"/>
                <w:sz w:val="20"/>
                <w:szCs w:val="20"/>
              </w:rPr>
            </w:pPr>
          </w:p>
        </w:tc>
        <w:tc>
          <w:tcPr>
            <w:tcW w:w="1337"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rsidR="007B7A7A" w:rsidRDefault="007B7A7A" w:rsidP="0034163B">
            <w:pPr>
              <w:rPr>
                <w:rFonts w:ascii="Calibri" w:eastAsia="Calibri" w:hAnsi="Calibri"/>
                <w:sz w:val="20"/>
                <w:szCs w:val="20"/>
              </w:rPr>
            </w:pPr>
            <w:r>
              <w:rPr>
                <w:rFonts w:ascii="Calibri" w:eastAsia="Calibri" w:hAnsi="Calibri"/>
                <w:sz w:val="20"/>
                <w:szCs w:val="20"/>
              </w:rPr>
              <w:t>Met/</w:t>
            </w:r>
          </w:p>
          <w:p w:rsidR="007B7A7A" w:rsidRPr="00E40808" w:rsidRDefault="007B7A7A" w:rsidP="0034163B">
            <w:pPr>
              <w:rPr>
                <w:rFonts w:ascii="Calibri" w:eastAsia="Calibri" w:hAnsi="Calibri"/>
                <w:sz w:val="20"/>
                <w:szCs w:val="20"/>
              </w:rPr>
            </w:pPr>
            <w:r w:rsidRPr="00E40808">
              <w:rPr>
                <w:rFonts w:ascii="Calibri" w:eastAsia="Calibri" w:hAnsi="Calibri"/>
                <w:sz w:val="20"/>
                <w:szCs w:val="20"/>
              </w:rPr>
              <w:t>Requirement</w:t>
            </w:r>
          </w:p>
        </w:tc>
      </w:tr>
      <w:tr w:rsidR="007B7A7A" w:rsidRPr="00E40808" w:rsidTr="0034163B">
        <w:tc>
          <w:tcPr>
            <w:tcW w:w="7905" w:type="dxa"/>
            <w:gridSpan w:val="2"/>
            <w:tcBorders>
              <w:top w:val="single" w:sz="4" w:space="0" w:color="BFBFBF" w:themeColor="background1" w:themeShade="BF"/>
              <w:left w:val="dotted" w:sz="4" w:space="0" w:color="auto"/>
              <w:bottom w:val="dotted" w:sz="4" w:space="0" w:color="auto"/>
              <w:right w:val="dotted" w:sz="4" w:space="0" w:color="auto"/>
            </w:tcBorders>
            <w:shd w:val="clear" w:color="auto" w:fill="F2F2F2" w:themeFill="background1" w:themeFillShade="F2"/>
          </w:tcPr>
          <w:p w:rsidR="007B7A7A" w:rsidRPr="007B7A7A" w:rsidRDefault="007B7A7A" w:rsidP="007B7A7A">
            <w:pPr>
              <w:pStyle w:val="ListParagraph"/>
              <w:numPr>
                <w:ilvl w:val="0"/>
                <w:numId w:val="17"/>
              </w:numPr>
              <w:rPr>
                <w:rFonts w:ascii="Calibri" w:eastAsia="Calibri" w:hAnsi="Calibri"/>
              </w:rPr>
            </w:pPr>
            <w:r w:rsidRPr="007B7A7A">
              <w:rPr>
                <w:rFonts w:cs="Arial"/>
              </w:rPr>
              <w:t xml:space="preserve">Student’s and </w:t>
            </w:r>
            <w:proofErr w:type="spellStart"/>
            <w:r w:rsidRPr="007B7A7A">
              <w:rPr>
                <w:rFonts w:cs="Arial"/>
              </w:rPr>
              <w:t>clients</w:t>
            </w:r>
            <w:proofErr w:type="spellEnd"/>
            <w:r w:rsidRPr="007B7A7A">
              <w:rPr>
                <w:rFonts w:cs="Arial"/>
              </w:rPr>
              <w:t xml:space="preserve"> needs and requests are listened to and guidance is good. Formal needs analysis is conducted for one off or bespoke </w:t>
            </w:r>
            <w:proofErr w:type="gramStart"/>
            <w:r w:rsidRPr="007B7A7A">
              <w:rPr>
                <w:rFonts w:cs="Arial"/>
              </w:rPr>
              <w:t>courses</w:t>
            </w:r>
            <w:proofErr w:type="gramEnd"/>
            <w:r w:rsidRPr="007B7A7A">
              <w:rPr>
                <w:rFonts w:cs="Arial"/>
              </w:rPr>
              <w:t>.</w:t>
            </w:r>
          </w:p>
        </w:tc>
        <w:tc>
          <w:tcPr>
            <w:tcW w:w="1337" w:type="dxa"/>
            <w:tcBorders>
              <w:top w:val="single" w:sz="4" w:space="0" w:color="BFBFBF" w:themeColor="background1" w:themeShade="BF"/>
              <w:left w:val="dotted" w:sz="4" w:space="0" w:color="auto"/>
              <w:bottom w:val="dotted" w:sz="4" w:space="0" w:color="auto"/>
              <w:right w:val="dotted" w:sz="4" w:space="0" w:color="auto"/>
            </w:tcBorders>
            <w:shd w:val="clear" w:color="auto" w:fill="F2F2F2" w:themeFill="background1" w:themeFillShade="F2"/>
          </w:tcPr>
          <w:p w:rsidR="007B7A7A" w:rsidRDefault="007B7A7A" w:rsidP="00EA79C4">
            <w:pPr>
              <w:rPr>
                <w:rFonts w:ascii="Calibri" w:eastAsia="Calibri" w:hAnsi="Calibri"/>
              </w:rPr>
            </w:pPr>
          </w:p>
        </w:tc>
      </w:tr>
      <w:tr w:rsidR="007B7A7A" w:rsidRPr="00E40808" w:rsidTr="0034163B">
        <w:tc>
          <w:tcPr>
            <w:tcW w:w="7905" w:type="dxa"/>
            <w:gridSpan w:val="2"/>
            <w:tcBorders>
              <w:top w:val="single" w:sz="4" w:space="0" w:color="BFBFBF" w:themeColor="background1" w:themeShade="BF"/>
              <w:left w:val="dotted" w:sz="4" w:space="0" w:color="auto"/>
              <w:bottom w:val="dotted" w:sz="4" w:space="0" w:color="auto"/>
              <w:right w:val="dotted" w:sz="4" w:space="0" w:color="auto"/>
            </w:tcBorders>
            <w:shd w:val="clear" w:color="auto" w:fill="F2F2F2" w:themeFill="background1" w:themeFillShade="F2"/>
          </w:tcPr>
          <w:p w:rsidR="007B7A7A" w:rsidRPr="007B7A7A" w:rsidRDefault="007B7A7A" w:rsidP="007B7A7A">
            <w:pPr>
              <w:pStyle w:val="ListParagraph"/>
              <w:numPr>
                <w:ilvl w:val="0"/>
                <w:numId w:val="17"/>
              </w:numPr>
              <w:rPr>
                <w:rFonts w:ascii="Calibri" w:eastAsia="Calibri" w:hAnsi="Calibri"/>
              </w:rPr>
            </w:pPr>
            <w:r w:rsidRPr="007B7A7A">
              <w:rPr>
                <w:rFonts w:cs="Arial"/>
              </w:rPr>
              <w:t xml:space="preserve">Placement tests are appropriate to the age and level of the student and include 4 skills, and written and oral elements (with relevant exceptions). </w:t>
            </w:r>
          </w:p>
        </w:tc>
        <w:tc>
          <w:tcPr>
            <w:tcW w:w="1337" w:type="dxa"/>
            <w:tcBorders>
              <w:top w:val="single" w:sz="4" w:space="0" w:color="BFBFBF" w:themeColor="background1" w:themeShade="BF"/>
              <w:left w:val="dotted" w:sz="4" w:space="0" w:color="auto"/>
              <w:bottom w:val="dotted" w:sz="4" w:space="0" w:color="auto"/>
              <w:right w:val="dotted" w:sz="4" w:space="0" w:color="auto"/>
            </w:tcBorders>
            <w:shd w:val="clear" w:color="auto" w:fill="F2F2F2" w:themeFill="background1" w:themeFillShade="F2"/>
          </w:tcPr>
          <w:p w:rsidR="007B7A7A" w:rsidRPr="00E40808" w:rsidRDefault="007B7A7A" w:rsidP="00EA79C4">
            <w:pPr>
              <w:rPr>
                <w:rFonts w:ascii="Calibri" w:eastAsia="Calibri" w:hAnsi="Calibri"/>
              </w:rPr>
            </w:pPr>
          </w:p>
        </w:tc>
      </w:tr>
      <w:tr w:rsidR="007B7A7A" w:rsidRPr="00E40808" w:rsidTr="00EA79C4">
        <w:tc>
          <w:tcPr>
            <w:tcW w:w="9242" w:type="dxa"/>
            <w:gridSpan w:val="3"/>
            <w:tcBorders>
              <w:top w:val="dotted" w:sz="4" w:space="0" w:color="auto"/>
              <w:left w:val="dotted" w:sz="4" w:space="0" w:color="auto"/>
              <w:bottom w:val="dotted" w:sz="4" w:space="0" w:color="auto"/>
              <w:right w:val="dotted" w:sz="4" w:space="0" w:color="auto"/>
            </w:tcBorders>
          </w:tcPr>
          <w:p w:rsidR="007B7A7A" w:rsidRDefault="007B7A7A" w:rsidP="00EA79C4">
            <w:pPr>
              <w:rPr>
                <w:rFonts w:cs="Arial"/>
                <w:b/>
                <w:i/>
              </w:rPr>
            </w:pPr>
            <w:r w:rsidRPr="00D80776">
              <w:rPr>
                <w:rFonts w:eastAsia="Times New Roman" w:cs="Arial"/>
                <w:b/>
              </w:rPr>
              <w:t>General Description</w:t>
            </w:r>
          </w:p>
          <w:p w:rsidR="007B7A7A" w:rsidRDefault="007B7A7A" w:rsidP="00EA79C4">
            <w:pPr>
              <w:rPr>
                <w:rFonts w:cs="Arial"/>
                <w:b/>
                <w:i/>
              </w:rPr>
            </w:pPr>
          </w:p>
          <w:p w:rsidR="007B7A7A" w:rsidRPr="0030757B" w:rsidRDefault="007B7A7A" w:rsidP="00513DCA">
            <w:pPr>
              <w:rPr>
                <w:rFonts w:eastAsia="Times New Roman" w:cs="Arial"/>
                <w:i/>
                <w:color w:val="1F497D" w:themeColor="text2"/>
                <w:lang w:val="en-US"/>
              </w:rPr>
            </w:pPr>
            <w:r w:rsidRPr="0030757B">
              <w:rPr>
                <w:rFonts w:eastAsia="Times New Roman" w:cs="Arial"/>
                <w:i/>
                <w:color w:val="1F497D" w:themeColor="text2"/>
              </w:rPr>
              <w:t xml:space="preserve">Delete this blue guidance text when you’re finished!  </w:t>
            </w:r>
            <w:r w:rsidRPr="0030757B">
              <w:rPr>
                <w:rFonts w:eastAsia="Times New Roman" w:cs="Arial"/>
                <w:color w:val="1F497D" w:themeColor="text2"/>
              </w:rPr>
              <w:t>Is there an up-to-date and time-appropriate system for placing individual students at the beginning of courses and assesses previous experience of language learning?</w:t>
            </w:r>
            <w:r w:rsidRPr="0030757B">
              <w:rPr>
                <w:rFonts w:eastAsia="Times New Roman" w:cs="Arial"/>
                <w:color w:val="1F497D" w:themeColor="text2"/>
                <w:lang w:val="en-US"/>
              </w:rPr>
              <w:t xml:space="preserve"> Indicate results of meeting with teachers and DOS regarding how the process takes place in the school.  Indicate if there are guidelines for this process (this might be necessary when teachers are involved) and how they are accessed.</w:t>
            </w:r>
            <w:r w:rsidRPr="0030757B">
              <w:rPr>
                <w:rFonts w:eastAsia="Times New Roman" w:cs="Arial"/>
                <w:i/>
                <w:color w:val="1F497D" w:themeColor="text2"/>
                <w:lang w:val="en-US"/>
              </w:rPr>
              <w:t xml:space="preserve">  </w:t>
            </w:r>
          </w:p>
          <w:p w:rsidR="007B7A7A" w:rsidRPr="0030757B" w:rsidRDefault="007B7A7A" w:rsidP="00513DCA">
            <w:pPr>
              <w:rPr>
                <w:rFonts w:eastAsia="Times New Roman" w:cs="Arial"/>
                <w:color w:val="1F497D" w:themeColor="text2"/>
              </w:rPr>
            </w:pPr>
          </w:p>
          <w:p w:rsidR="007B7A7A" w:rsidRPr="0030757B" w:rsidRDefault="007B7A7A" w:rsidP="00513DCA">
            <w:pPr>
              <w:rPr>
                <w:rFonts w:eastAsia="Times New Roman" w:cs="Arial"/>
                <w:b/>
                <w:color w:val="1F497D" w:themeColor="text2"/>
                <w:lang w:val="en-US"/>
              </w:rPr>
            </w:pPr>
            <w:r w:rsidRPr="0030757B">
              <w:rPr>
                <w:rFonts w:eastAsia="Times New Roman" w:cs="Arial"/>
                <w:b/>
                <w:color w:val="1F497D" w:themeColor="text2"/>
                <w:lang w:val="en-US"/>
              </w:rPr>
              <w:t>Placement Test:</w:t>
            </w:r>
          </w:p>
          <w:p w:rsidR="007B7A7A" w:rsidRPr="0030757B" w:rsidRDefault="007B7A7A" w:rsidP="00513DCA">
            <w:pPr>
              <w:rPr>
                <w:rFonts w:eastAsia="Times New Roman" w:cs="Arial"/>
                <w:color w:val="1F497D" w:themeColor="text2"/>
                <w:lang w:val="en-US"/>
              </w:rPr>
            </w:pPr>
            <w:r w:rsidRPr="0030757B">
              <w:rPr>
                <w:rFonts w:eastAsia="Times New Roman" w:cs="Arial"/>
                <w:color w:val="1F497D" w:themeColor="text2"/>
              </w:rPr>
              <w:t xml:space="preserve">Are 4 language skills tested (including oral?) </w:t>
            </w:r>
            <w:r w:rsidRPr="0030757B">
              <w:rPr>
                <w:rFonts w:eastAsia="Times New Roman" w:cs="Arial"/>
                <w:color w:val="1F497D" w:themeColor="text2"/>
                <w:lang w:val="en-US"/>
              </w:rPr>
              <w:t xml:space="preserve">Indicate type of test, where given, how long it takes, what does it test (4 skills, grammar only?) If grammar only, is there an oral examination.  </w:t>
            </w:r>
          </w:p>
          <w:p w:rsidR="007B7A7A" w:rsidRPr="0030757B" w:rsidRDefault="007B7A7A" w:rsidP="00513DCA">
            <w:pPr>
              <w:rPr>
                <w:rFonts w:eastAsia="Times New Roman" w:cs="Arial"/>
                <w:color w:val="1F497D" w:themeColor="text2"/>
                <w:lang w:val="en-US"/>
              </w:rPr>
            </w:pPr>
          </w:p>
          <w:p w:rsidR="007B7A7A" w:rsidRPr="0030757B" w:rsidRDefault="007B7A7A" w:rsidP="00513DCA">
            <w:pPr>
              <w:rPr>
                <w:rFonts w:eastAsia="Times New Roman" w:cs="Arial"/>
                <w:color w:val="1F497D" w:themeColor="text2"/>
              </w:rPr>
            </w:pPr>
            <w:r w:rsidRPr="0030757B">
              <w:rPr>
                <w:rFonts w:eastAsia="Times New Roman" w:cs="Arial"/>
                <w:color w:val="1F497D" w:themeColor="text2"/>
              </w:rPr>
              <w:t>Review sample Placement tests, and needs analysis documents.  Are the results of the above used effectively for grouping students, and is there evidence that it results in reasonably homogeneous groups, in which effective learning can take place?</w:t>
            </w:r>
          </w:p>
          <w:p w:rsidR="007B7A7A" w:rsidRPr="0030757B" w:rsidRDefault="007B7A7A" w:rsidP="00513DCA">
            <w:pPr>
              <w:rPr>
                <w:rFonts w:eastAsia="Times New Roman" w:cs="Arial"/>
                <w:color w:val="1F497D" w:themeColor="text2"/>
              </w:rPr>
            </w:pPr>
          </w:p>
          <w:p w:rsidR="007B7A7A" w:rsidRPr="0030757B" w:rsidRDefault="007B7A7A" w:rsidP="00513DCA">
            <w:pPr>
              <w:rPr>
                <w:rFonts w:eastAsia="Times New Roman" w:cs="Arial"/>
                <w:b/>
                <w:color w:val="1F497D" w:themeColor="text2"/>
                <w:lang w:val="en-US"/>
              </w:rPr>
            </w:pPr>
            <w:r w:rsidRPr="0030757B">
              <w:rPr>
                <w:rFonts w:eastAsia="Times New Roman" w:cs="Arial"/>
                <w:b/>
                <w:color w:val="1F497D" w:themeColor="text2"/>
                <w:lang w:val="en-US"/>
              </w:rPr>
              <w:t>System for corrective action:</w:t>
            </w:r>
          </w:p>
          <w:p w:rsidR="007B7A7A" w:rsidRPr="009E2115" w:rsidRDefault="007B7A7A" w:rsidP="00513DCA">
            <w:pPr>
              <w:rPr>
                <w:rFonts w:eastAsia="Times New Roman" w:cs="Arial"/>
                <w:color w:val="1F497D" w:themeColor="text2"/>
                <w:lang w:val="en-US"/>
              </w:rPr>
            </w:pPr>
            <w:r w:rsidRPr="0030757B">
              <w:rPr>
                <w:rFonts w:eastAsia="Times New Roman" w:cs="Arial"/>
                <w:color w:val="1F497D" w:themeColor="text2"/>
              </w:rPr>
              <w:t xml:space="preserve">Is there a system for dealing with student or teachers’ concerns about placement (e.g. when student perceives level as ‘too easy’) e.g. </w:t>
            </w:r>
            <w:r w:rsidRPr="0030757B">
              <w:rPr>
                <w:rFonts w:eastAsia="Times New Roman" w:cs="Arial"/>
                <w:color w:val="1F497D" w:themeColor="text2"/>
                <w:lang w:val="en-US"/>
              </w:rPr>
              <w:t xml:space="preserve"> 1.  At the time of testing; 2.  After a class a</w:t>
            </w:r>
            <w:r w:rsidR="009E2115">
              <w:rPr>
                <w:rFonts w:eastAsia="Times New Roman" w:cs="Arial"/>
                <w:color w:val="1F497D" w:themeColor="text2"/>
                <w:lang w:val="en-US"/>
              </w:rPr>
              <w:t xml:space="preserve">t the level they were put in.   </w:t>
            </w:r>
            <w:r w:rsidRPr="0030757B">
              <w:rPr>
                <w:rFonts w:eastAsia="Times New Roman" w:cs="Arial"/>
                <w:color w:val="1F497D" w:themeColor="text2"/>
              </w:rPr>
              <w:t>During lesson observations check for signs of incorrect placement.</w:t>
            </w:r>
          </w:p>
          <w:p w:rsidR="007B7A7A" w:rsidRPr="0030757B" w:rsidRDefault="007B7A7A" w:rsidP="00513DCA">
            <w:pPr>
              <w:rPr>
                <w:rFonts w:eastAsia="Times New Roman" w:cs="Arial"/>
                <w:color w:val="1F497D" w:themeColor="text2"/>
              </w:rPr>
            </w:pPr>
          </w:p>
          <w:p w:rsidR="007B7A7A" w:rsidRPr="0030757B" w:rsidRDefault="007B7A7A" w:rsidP="00513DCA">
            <w:pPr>
              <w:rPr>
                <w:rFonts w:eastAsia="Times New Roman" w:cs="Arial"/>
                <w:b/>
                <w:i/>
                <w:color w:val="1F497D" w:themeColor="text2"/>
              </w:rPr>
            </w:pPr>
            <w:r w:rsidRPr="0030757B">
              <w:rPr>
                <w:rFonts w:eastAsia="Times New Roman" w:cs="Arial"/>
                <w:b/>
                <w:i/>
                <w:color w:val="1F497D" w:themeColor="text2"/>
              </w:rPr>
              <w:t>Online Learning</w:t>
            </w:r>
          </w:p>
          <w:p w:rsidR="007B7A7A" w:rsidRPr="0030757B" w:rsidRDefault="007B7A7A" w:rsidP="00513DCA">
            <w:pPr>
              <w:rPr>
                <w:rFonts w:eastAsia="Times New Roman" w:cs="Arial"/>
                <w:color w:val="1F497D" w:themeColor="text2"/>
              </w:rPr>
            </w:pPr>
            <w:r w:rsidRPr="0030757B">
              <w:rPr>
                <w:rFonts w:eastAsia="Times New Roman" w:cs="Arial"/>
                <w:color w:val="1F497D" w:themeColor="text2"/>
              </w:rPr>
              <w:t>If there are students who are learning online, are the same systems for evaluating their needs used?</w:t>
            </w:r>
          </w:p>
          <w:p w:rsidR="007B7A7A" w:rsidRPr="003E4B32" w:rsidRDefault="007B7A7A" w:rsidP="00EA79C4">
            <w:pPr>
              <w:rPr>
                <w:rFonts w:cs="Arial"/>
                <w:b/>
                <w:i/>
              </w:rPr>
            </w:pPr>
          </w:p>
        </w:tc>
      </w:tr>
      <w:tr w:rsidR="007B7A7A" w:rsidRPr="00E40808" w:rsidTr="00795C4A">
        <w:tc>
          <w:tcPr>
            <w:tcW w:w="9242" w:type="dxa"/>
            <w:gridSpan w:val="3"/>
            <w:tcBorders>
              <w:top w:val="dotted" w:sz="4" w:space="0" w:color="auto"/>
              <w:left w:val="dotted" w:sz="4" w:space="0" w:color="auto"/>
              <w:bottom w:val="dotted" w:sz="4" w:space="0" w:color="auto"/>
              <w:right w:val="dotted" w:sz="4" w:space="0" w:color="auto"/>
            </w:tcBorders>
          </w:tcPr>
          <w:p w:rsidR="007B7A7A" w:rsidRDefault="007B7A7A" w:rsidP="00795C4A">
            <w:pPr>
              <w:rPr>
                <w:rFonts w:cs="Arial"/>
                <w:b/>
                <w:i/>
              </w:rPr>
            </w:pPr>
            <w:r>
              <w:rPr>
                <w:rFonts w:cs="Arial"/>
                <w:b/>
                <w:i/>
              </w:rPr>
              <w:t>Strengths</w:t>
            </w:r>
          </w:p>
          <w:p w:rsidR="007B7A7A" w:rsidRPr="0030757B" w:rsidRDefault="007B7A7A" w:rsidP="00795C4A">
            <w:pPr>
              <w:rPr>
                <w:rFonts w:cs="Arial"/>
                <w:color w:val="1F497D" w:themeColor="text2"/>
              </w:rPr>
            </w:pPr>
            <w:r w:rsidRPr="0030757B">
              <w:rPr>
                <w:rFonts w:cs="Arial"/>
                <w:b/>
                <w:i/>
                <w:color w:val="1F497D" w:themeColor="text2"/>
              </w:rPr>
              <w:t xml:space="preserve">For inspectors: </w:t>
            </w:r>
            <w:r w:rsidRPr="0030757B">
              <w:rPr>
                <w:rFonts w:cs="Arial"/>
                <w:color w:val="1F497D" w:themeColor="text2"/>
              </w:rPr>
              <w:t>Look for strengths. These are some examples that you may see, but don’t be limited to these. This isn’t a pick list!</w:t>
            </w:r>
          </w:p>
          <w:p w:rsidR="007B7A7A" w:rsidRPr="0030757B" w:rsidRDefault="007B7A7A" w:rsidP="00BA1321">
            <w:pPr>
              <w:rPr>
                <w:rFonts w:cs="Arial"/>
                <w:color w:val="1F497D" w:themeColor="text2"/>
              </w:rPr>
            </w:pPr>
            <w:proofErr w:type="gramStart"/>
            <w:r w:rsidRPr="0030757B">
              <w:rPr>
                <w:rFonts w:cs="Arial"/>
                <w:color w:val="1F497D" w:themeColor="text2"/>
              </w:rPr>
              <w:t>e.g</w:t>
            </w:r>
            <w:proofErr w:type="gramEnd"/>
            <w:r w:rsidRPr="0030757B">
              <w:rPr>
                <w:rFonts w:cs="Arial"/>
                <w:color w:val="1F497D" w:themeColor="text2"/>
              </w:rPr>
              <w:t xml:space="preserve">. The management of placement tests gives the prospective student a positive view on the learning experience at the school.  </w:t>
            </w:r>
          </w:p>
          <w:p w:rsidR="007B7A7A" w:rsidRPr="0030757B" w:rsidRDefault="007B7A7A" w:rsidP="00BA1321">
            <w:pPr>
              <w:rPr>
                <w:rFonts w:cs="Arial"/>
                <w:color w:val="1F497D" w:themeColor="text2"/>
              </w:rPr>
            </w:pPr>
            <w:r w:rsidRPr="0030757B">
              <w:rPr>
                <w:rFonts w:cs="Arial"/>
                <w:color w:val="1F497D" w:themeColor="text2"/>
              </w:rPr>
              <w:t>e.g. The school has developed a particularly cohesive and effective set of placement tests</w:t>
            </w:r>
          </w:p>
          <w:p w:rsidR="007B7A7A" w:rsidRDefault="007B7A7A" w:rsidP="00BA1321">
            <w:pPr>
              <w:rPr>
                <w:rFonts w:cs="Arial"/>
                <w:color w:val="1F497D" w:themeColor="text2"/>
              </w:rPr>
            </w:pPr>
            <w:r w:rsidRPr="0030757B">
              <w:rPr>
                <w:rFonts w:cs="Arial"/>
                <w:color w:val="1F497D" w:themeColor="text2"/>
              </w:rPr>
              <w:t>e.g. There are particularly systematic and robust systems for managing students if they have been placed in the wrong group</w:t>
            </w:r>
          </w:p>
          <w:p w:rsidR="00944672" w:rsidRPr="00BA1321" w:rsidRDefault="00944672" w:rsidP="00BA1321">
            <w:pPr>
              <w:rPr>
                <w:rFonts w:cs="Arial"/>
                <w:color w:val="1F497D" w:themeColor="text2"/>
              </w:rPr>
            </w:pPr>
            <w:r>
              <w:rPr>
                <w:rFonts w:cs="Arial"/>
                <w:color w:val="1F497D" w:themeColor="text2"/>
              </w:rPr>
              <w:t xml:space="preserve">e.g. Information and guidance given before a course gives a great deal of information so students are thoroughly prepared and the course fully meets their expectations </w:t>
            </w:r>
          </w:p>
        </w:tc>
      </w:tr>
      <w:tr w:rsidR="007B7A7A" w:rsidRPr="00E40808" w:rsidTr="00795C4A">
        <w:tc>
          <w:tcPr>
            <w:tcW w:w="9242" w:type="dxa"/>
            <w:gridSpan w:val="3"/>
            <w:tcBorders>
              <w:top w:val="dotted" w:sz="4" w:space="0" w:color="auto"/>
              <w:left w:val="dotted" w:sz="4" w:space="0" w:color="auto"/>
              <w:bottom w:val="dotted" w:sz="4" w:space="0" w:color="auto"/>
              <w:right w:val="dotted" w:sz="4" w:space="0" w:color="auto"/>
            </w:tcBorders>
          </w:tcPr>
          <w:p w:rsidR="007B7A7A" w:rsidRDefault="007B7A7A" w:rsidP="00795C4A">
            <w:pPr>
              <w:rPr>
                <w:rFonts w:cs="Arial"/>
                <w:b/>
                <w:i/>
              </w:rPr>
            </w:pPr>
            <w:r>
              <w:rPr>
                <w:rFonts w:cs="Arial"/>
                <w:b/>
                <w:i/>
              </w:rPr>
              <w:t>Suggestions</w:t>
            </w:r>
          </w:p>
          <w:p w:rsidR="007B7A7A" w:rsidRDefault="007B7A7A" w:rsidP="0034163B">
            <w:pPr>
              <w:rPr>
                <w:rFonts w:cs="Arial"/>
                <w:b/>
                <w:i/>
              </w:rPr>
            </w:pPr>
            <w:r w:rsidRPr="0030757B">
              <w:rPr>
                <w:rFonts w:cs="Arial"/>
                <w:b/>
                <w:i/>
                <w:color w:val="1F497D" w:themeColor="text2"/>
              </w:rPr>
              <w:t>For inspectors:</w:t>
            </w:r>
            <w:r w:rsidRPr="0030757B">
              <w:rPr>
                <w:rFonts w:cs="Arial"/>
                <w:color w:val="1F497D" w:themeColor="text2"/>
              </w:rPr>
              <w:t xml:space="preserve"> List your suggestions where valuable. If none, delete this row.</w:t>
            </w:r>
          </w:p>
        </w:tc>
      </w:tr>
      <w:tr w:rsidR="007B7A7A" w:rsidRPr="00E40808" w:rsidTr="00795C4A">
        <w:tc>
          <w:tcPr>
            <w:tcW w:w="9242" w:type="dxa"/>
            <w:gridSpan w:val="3"/>
            <w:tcBorders>
              <w:top w:val="dotted" w:sz="4" w:space="0" w:color="auto"/>
              <w:left w:val="dotted" w:sz="4" w:space="0" w:color="auto"/>
              <w:bottom w:val="dotted" w:sz="4" w:space="0" w:color="auto"/>
              <w:right w:val="dotted" w:sz="4" w:space="0" w:color="auto"/>
            </w:tcBorders>
          </w:tcPr>
          <w:p w:rsidR="007B7A7A" w:rsidRDefault="007B7A7A" w:rsidP="00795C4A">
            <w:pPr>
              <w:rPr>
                <w:rFonts w:cs="Arial"/>
                <w:b/>
                <w:i/>
              </w:rPr>
            </w:pPr>
            <w:r>
              <w:rPr>
                <w:rFonts w:cs="Arial"/>
                <w:b/>
                <w:i/>
              </w:rPr>
              <w:t xml:space="preserve">Requirements </w:t>
            </w:r>
          </w:p>
          <w:p w:rsidR="007B7A7A" w:rsidRPr="0030757B" w:rsidRDefault="007B7A7A" w:rsidP="00795C4A">
            <w:pPr>
              <w:rPr>
                <w:rFonts w:cs="Arial"/>
                <w:b/>
                <w:i/>
                <w:color w:val="1F497D" w:themeColor="text2"/>
              </w:rPr>
            </w:pPr>
            <w:r w:rsidRPr="0030757B">
              <w:rPr>
                <w:rFonts w:cs="Arial"/>
                <w:b/>
                <w:i/>
                <w:color w:val="1F497D" w:themeColor="text2"/>
              </w:rPr>
              <w:t>For inspectors:</w:t>
            </w:r>
            <w:r w:rsidRPr="0030757B">
              <w:rPr>
                <w:rFonts w:cs="Arial"/>
                <w:color w:val="1F497D" w:themeColor="text2"/>
              </w:rPr>
              <w:t xml:space="preserve"> For all requirements please give details and an explanation. If none, delete this row. </w:t>
            </w:r>
          </w:p>
          <w:p w:rsidR="007B7A7A" w:rsidRPr="003E4B32" w:rsidRDefault="007B7A7A" w:rsidP="00795C4A">
            <w:pPr>
              <w:rPr>
                <w:rFonts w:cs="Arial"/>
                <w:b/>
                <w:i/>
              </w:rPr>
            </w:pPr>
          </w:p>
        </w:tc>
      </w:tr>
    </w:tbl>
    <w:p w:rsidR="00EA79C4" w:rsidRDefault="00EA79C4" w:rsidP="00EA79C4">
      <w:pPr>
        <w:rPr>
          <w:rFonts w:ascii="Calibri" w:eastAsia="Calibri" w:hAnsi="Calibri"/>
        </w:rPr>
      </w:pPr>
    </w:p>
    <w:p w:rsidR="00EA79C4" w:rsidRPr="00EA79C4" w:rsidRDefault="00EA79C4" w:rsidP="00A02305">
      <w:pPr>
        <w:shd w:val="clear" w:color="auto" w:fill="DBE5F1" w:themeFill="accent1" w:themeFillTint="33"/>
        <w:spacing w:line="259" w:lineRule="auto"/>
        <w:contextualSpacing/>
        <w:rPr>
          <w:rFonts w:ascii="Calibri" w:eastAsia="Arial" w:hAnsi="Calibri" w:cs="Arial"/>
          <w:b/>
          <w:sz w:val="28"/>
          <w:szCs w:val="28"/>
          <w:lang w:val="en-US"/>
        </w:rPr>
      </w:pPr>
      <w:r w:rsidRPr="00EA79C4">
        <w:rPr>
          <w:rFonts w:ascii="Calibri" w:eastAsia="Calibri" w:hAnsi="Calibri"/>
          <w:b/>
          <w:sz w:val="28"/>
          <w:szCs w:val="28"/>
        </w:rPr>
        <w:t xml:space="preserve">3.0 </w:t>
      </w:r>
      <w:r w:rsidRPr="00EA79C4">
        <w:rPr>
          <w:rFonts w:ascii="Calibri" w:eastAsia="Arial" w:hAnsi="Calibri" w:cs="Arial"/>
          <w:b/>
          <w:sz w:val="28"/>
          <w:szCs w:val="28"/>
          <w:lang w:val="en-US"/>
        </w:rPr>
        <w:t xml:space="preserve">You will be given clear and accurate information about all aspects of your course, examination or other service. </w:t>
      </w:r>
    </w:p>
    <w:p w:rsidR="00F723C9" w:rsidRDefault="00F723C9" w:rsidP="00F723C9">
      <w:pPr>
        <w:rPr>
          <w:rFonts w:ascii="Calibri" w:eastAsia="Calibri" w:hAnsi="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851"/>
        <w:gridCol w:w="1337"/>
      </w:tblGrid>
      <w:tr w:rsidR="007B7A7A" w:rsidRPr="00E40808" w:rsidTr="00A02305">
        <w:tc>
          <w:tcPr>
            <w:tcW w:w="705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tcPr>
          <w:p w:rsidR="007B7A7A" w:rsidRPr="00513DCA" w:rsidRDefault="007B7A7A" w:rsidP="00EA79C4">
            <w:pPr>
              <w:rPr>
                <w:rFonts w:ascii="Calibri" w:eastAsia="Calibri" w:hAnsi="Calibri"/>
                <w:b/>
                <w:i/>
                <w:sz w:val="24"/>
                <w:szCs w:val="24"/>
              </w:rPr>
            </w:pPr>
            <w:r w:rsidRPr="00513DCA">
              <w:rPr>
                <w:rFonts w:ascii="Calibri" w:eastAsia="Calibri" w:hAnsi="Calibri"/>
                <w:b/>
                <w:i/>
                <w:sz w:val="24"/>
                <w:szCs w:val="24"/>
              </w:rPr>
              <w:t xml:space="preserve">3.1 </w:t>
            </w:r>
            <w:r w:rsidRPr="00513DCA">
              <w:rPr>
                <w:rFonts w:ascii="Calibri" w:eastAsia="Calibri" w:hAnsi="Calibri"/>
                <w:b/>
                <w:i/>
                <w:sz w:val="24"/>
                <w:szCs w:val="24"/>
              </w:rPr>
              <w:tab/>
            </w:r>
            <w:r w:rsidRPr="00513DCA">
              <w:rPr>
                <w:rFonts w:cs="Arial"/>
                <w:b/>
                <w:i/>
                <w:sz w:val="24"/>
                <w:szCs w:val="24"/>
              </w:rPr>
              <w:t xml:space="preserve">Information </w:t>
            </w:r>
          </w:p>
          <w:p w:rsidR="007B7A7A" w:rsidRPr="00E40808" w:rsidRDefault="007B7A7A" w:rsidP="00EA79C4">
            <w:pPr>
              <w:rPr>
                <w:rFonts w:ascii="Calibri" w:eastAsia="Calibri" w:hAnsi="Calibri"/>
                <w:sz w:val="20"/>
                <w:szCs w:val="20"/>
              </w:rPr>
            </w:pPr>
          </w:p>
        </w:tc>
        <w:tc>
          <w:tcPr>
            <w:tcW w:w="851" w:type="dxa"/>
            <w:tcBorders>
              <w:top w:val="single" w:sz="4" w:space="0" w:color="BFBFBF" w:themeColor="background1" w:themeShade="BF"/>
              <w:bottom w:val="single" w:sz="4" w:space="0" w:color="BFBFBF" w:themeColor="background1" w:themeShade="BF"/>
            </w:tcBorders>
            <w:shd w:val="clear" w:color="auto" w:fill="DBE5F1" w:themeFill="accent1" w:themeFillTint="33"/>
          </w:tcPr>
          <w:p w:rsidR="007B7A7A" w:rsidRPr="00E40808" w:rsidRDefault="007B7A7A" w:rsidP="00EA79C4">
            <w:pPr>
              <w:rPr>
                <w:rFonts w:ascii="Calibri" w:eastAsia="Calibri" w:hAnsi="Calibri"/>
                <w:sz w:val="20"/>
                <w:szCs w:val="20"/>
              </w:rPr>
            </w:pPr>
          </w:p>
        </w:tc>
        <w:tc>
          <w:tcPr>
            <w:tcW w:w="1337"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rsidR="007B7A7A" w:rsidRDefault="007B7A7A" w:rsidP="0034163B">
            <w:pPr>
              <w:rPr>
                <w:rFonts w:ascii="Calibri" w:eastAsia="Calibri" w:hAnsi="Calibri"/>
                <w:sz w:val="20"/>
                <w:szCs w:val="20"/>
              </w:rPr>
            </w:pPr>
            <w:r>
              <w:rPr>
                <w:rFonts w:ascii="Calibri" w:eastAsia="Calibri" w:hAnsi="Calibri"/>
                <w:sz w:val="20"/>
                <w:szCs w:val="20"/>
              </w:rPr>
              <w:t>Met/</w:t>
            </w:r>
          </w:p>
          <w:p w:rsidR="007B7A7A" w:rsidRPr="00E40808" w:rsidRDefault="007B7A7A" w:rsidP="0034163B">
            <w:pPr>
              <w:rPr>
                <w:rFonts w:ascii="Calibri" w:eastAsia="Calibri" w:hAnsi="Calibri"/>
                <w:sz w:val="20"/>
                <w:szCs w:val="20"/>
              </w:rPr>
            </w:pPr>
            <w:r w:rsidRPr="00E40808">
              <w:rPr>
                <w:rFonts w:ascii="Calibri" w:eastAsia="Calibri" w:hAnsi="Calibri"/>
                <w:sz w:val="20"/>
                <w:szCs w:val="20"/>
              </w:rPr>
              <w:t>Requirement</w:t>
            </w:r>
          </w:p>
        </w:tc>
      </w:tr>
      <w:tr w:rsidR="007B7A7A" w:rsidRPr="00E40808" w:rsidTr="0034163B">
        <w:tc>
          <w:tcPr>
            <w:tcW w:w="7905"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B7A7A" w:rsidRPr="00BF2885" w:rsidRDefault="007B7A7A" w:rsidP="007B7A7A">
            <w:pPr>
              <w:pStyle w:val="ListParagraph"/>
              <w:numPr>
                <w:ilvl w:val="0"/>
                <w:numId w:val="4"/>
              </w:numPr>
              <w:rPr>
                <w:rFonts w:cs="Arial"/>
              </w:rPr>
            </w:pPr>
            <w:r w:rsidRPr="00F723C9">
              <w:rPr>
                <w:rFonts w:cs="Arial"/>
              </w:rPr>
              <w:t xml:space="preserve">Before enrolling a client, clear information is given or made available </w:t>
            </w:r>
            <w:r>
              <w:rPr>
                <w:rFonts w:cs="Arial"/>
              </w:rPr>
              <w:t xml:space="preserve">about the course. </w:t>
            </w:r>
            <w:r w:rsidRPr="00BF2885">
              <w:rPr>
                <w:rFonts w:cs="Arial"/>
              </w:rPr>
              <w:t xml:space="preserve">Detail is provided on: </w:t>
            </w:r>
          </w:p>
          <w:p w:rsidR="007B7A7A" w:rsidRPr="00BF2885" w:rsidRDefault="007B7A7A" w:rsidP="007B7A7A">
            <w:pPr>
              <w:pStyle w:val="ListParagraph"/>
              <w:numPr>
                <w:ilvl w:val="0"/>
                <w:numId w:val="5"/>
              </w:numPr>
              <w:tabs>
                <w:tab w:val="center" w:pos="4320"/>
                <w:tab w:val="right" w:pos="8640"/>
              </w:tabs>
              <w:ind w:left="1134"/>
              <w:rPr>
                <w:rFonts w:cs="Arial"/>
              </w:rPr>
            </w:pPr>
            <w:r w:rsidRPr="00BF2885">
              <w:rPr>
                <w:rFonts w:cs="Arial"/>
              </w:rPr>
              <w:t>exact minimum course length and dates;</w:t>
            </w:r>
          </w:p>
          <w:p w:rsidR="007B7A7A" w:rsidRPr="00BF2885" w:rsidRDefault="007B7A7A" w:rsidP="007B7A7A">
            <w:pPr>
              <w:pStyle w:val="ListParagraph"/>
              <w:numPr>
                <w:ilvl w:val="0"/>
                <w:numId w:val="5"/>
              </w:numPr>
              <w:tabs>
                <w:tab w:val="center" w:pos="4320"/>
                <w:tab w:val="right" w:pos="8640"/>
              </w:tabs>
              <w:ind w:left="1134"/>
              <w:rPr>
                <w:rFonts w:cs="Arial"/>
              </w:rPr>
            </w:pPr>
            <w:r w:rsidRPr="00BF2885">
              <w:rPr>
                <w:rFonts w:cs="Arial"/>
              </w:rPr>
              <w:t>number of hours taught, and of hours for other activities;</w:t>
            </w:r>
          </w:p>
          <w:p w:rsidR="007B7A7A" w:rsidRPr="00BF2885" w:rsidRDefault="007B7A7A" w:rsidP="007B7A7A">
            <w:pPr>
              <w:pStyle w:val="ListParagraph"/>
              <w:numPr>
                <w:ilvl w:val="0"/>
                <w:numId w:val="5"/>
              </w:numPr>
              <w:tabs>
                <w:tab w:val="center" w:pos="4320"/>
                <w:tab w:val="right" w:pos="8640"/>
              </w:tabs>
              <w:ind w:left="1134"/>
              <w:rPr>
                <w:rFonts w:cs="Arial"/>
              </w:rPr>
            </w:pPr>
            <w:r w:rsidRPr="00BF2885">
              <w:rPr>
                <w:rFonts w:cs="Arial"/>
              </w:rPr>
              <w:t>dates of closure and holidays;</w:t>
            </w:r>
          </w:p>
          <w:p w:rsidR="007B7A7A" w:rsidRPr="00BF2885" w:rsidRDefault="007B7A7A" w:rsidP="007B7A7A">
            <w:pPr>
              <w:pStyle w:val="ListParagraph"/>
              <w:numPr>
                <w:ilvl w:val="0"/>
                <w:numId w:val="5"/>
              </w:numPr>
              <w:tabs>
                <w:tab w:val="center" w:pos="4320"/>
                <w:tab w:val="right" w:pos="8640"/>
              </w:tabs>
              <w:ind w:left="1134"/>
              <w:rPr>
                <w:rFonts w:cs="Arial"/>
              </w:rPr>
            </w:pPr>
            <w:r w:rsidRPr="00BF2885">
              <w:rPr>
                <w:rFonts w:cs="Arial"/>
              </w:rPr>
              <w:t>placement procedures;</w:t>
            </w:r>
          </w:p>
          <w:p w:rsidR="007B7A7A" w:rsidRPr="00BF2885" w:rsidRDefault="007B7A7A" w:rsidP="007B7A7A">
            <w:pPr>
              <w:pStyle w:val="ListParagraph"/>
              <w:numPr>
                <w:ilvl w:val="0"/>
                <w:numId w:val="5"/>
              </w:numPr>
              <w:tabs>
                <w:tab w:val="center" w:pos="4320"/>
                <w:tab w:val="right" w:pos="8640"/>
              </w:tabs>
              <w:ind w:left="1134"/>
              <w:rPr>
                <w:rFonts w:cs="Arial"/>
              </w:rPr>
            </w:pPr>
            <w:r w:rsidRPr="00BF2885">
              <w:rPr>
                <w:rFonts w:cs="Arial"/>
              </w:rPr>
              <w:t>size and makeup of groups</w:t>
            </w:r>
            <w:r>
              <w:rPr>
                <w:rFonts w:cs="Arial"/>
              </w:rPr>
              <w:t>;</w:t>
            </w:r>
          </w:p>
          <w:p w:rsidR="007B7A7A" w:rsidRPr="00BF2885" w:rsidRDefault="007B7A7A" w:rsidP="007B7A7A">
            <w:pPr>
              <w:pStyle w:val="ListParagraph"/>
              <w:numPr>
                <w:ilvl w:val="0"/>
                <w:numId w:val="5"/>
              </w:numPr>
              <w:tabs>
                <w:tab w:val="center" w:pos="4320"/>
                <w:tab w:val="right" w:pos="8640"/>
              </w:tabs>
              <w:ind w:left="1134"/>
              <w:rPr>
                <w:rFonts w:cs="Arial"/>
              </w:rPr>
            </w:pPr>
            <w:r w:rsidRPr="00BF2885">
              <w:rPr>
                <w:rFonts w:cs="Arial"/>
              </w:rPr>
              <w:t>any use of real classes for teaching practice purposes;</w:t>
            </w:r>
          </w:p>
          <w:p w:rsidR="007B7A7A" w:rsidRPr="00BF2885" w:rsidRDefault="007B7A7A" w:rsidP="007B7A7A">
            <w:pPr>
              <w:pStyle w:val="ListParagraph"/>
              <w:numPr>
                <w:ilvl w:val="0"/>
                <w:numId w:val="5"/>
              </w:numPr>
              <w:tabs>
                <w:tab w:val="center" w:pos="4320"/>
                <w:tab w:val="right" w:pos="8640"/>
              </w:tabs>
              <w:ind w:left="1134"/>
              <w:rPr>
                <w:rFonts w:cs="Arial"/>
              </w:rPr>
            </w:pPr>
            <w:r w:rsidRPr="00BF2885">
              <w:rPr>
                <w:rFonts w:cs="Arial"/>
              </w:rPr>
              <w:t>assessment procedures, reporting, and certification</w:t>
            </w:r>
          </w:p>
          <w:p w:rsidR="007B7A7A" w:rsidRPr="00BF2885" w:rsidRDefault="007B7A7A" w:rsidP="007B7A7A">
            <w:pPr>
              <w:pStyle w:val="ListParagraph"/>
              <w:numPr>
                <w:ilvl w:val="0"/>
                <w:numId w:val="5"/>
              </w:numPr>
              <w:tabs>
                <w:tab w:val="center" w:pos="4320"/>
                <w:tab w:val="right" w:pos="8640"/>
              </w:tabs>
              <w:ind w:left="1134"/>
              <w:rPr>
                <w:rFonts w:cs="Arial"/>
              </w:rPr>
            </w:pPr>
            <w:r w:rsidRPr="00BF2885">
              <w:rPr>
                <w:rFonts w:cs="Arial"/>
                <w:bCs/>
              </w:rPr>
              <w:t>the cost of tuition, accommodation,  and of other services and materials</w:t>
            </w:r>
          </w:p>
          <w:p w:rsidR="007B7A7A" w:rsidRDefault="007B7A7A" w:rsidP="007B7A7A">
            <w:pPr>
              <w:ind w:left="1134"/>
              <w:rPr>
                <w:rFonts w:ascii="Calibri" w:eastAsia="Calibri" w:hAnsi="Calibri"/>
              </w:rPr>
            </w:pPr>
            <w:r w:rsidRPr="00BF2885">
              <w:rPr>
                <w:rFonts w:cs="Arial"/>
              </w:rPr>
              <w:t>the conditions of enrolment between the school and the client, and the rights of each party in the event of withdrawal or exclusion</w:t>
            </w:r>
          </w:p>
        </w:tc>
        <w:tc>
          <w:tcPr>
            <w:tcW w:w="1337"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B7A7A" w:rsidRDefault="007B7A7A" w:rsidP="00EA79C4">
            <w:pPr>
              <w:rPr>
                <w:rFonts w:ascii="Calibri" w:eastAsia="Calibri" w:hAnsi="Calibri"/>
              </w:rPr>
            </w:pPr>
          </w:p>
        </w:tc>
      </w:tr>
      <w:tr w:rsidR="007B7A7A" w:rsidRPr="00E40808" w:rsidTr="0034163B">
        <w:tc>
          <w:tcPr>
            <w:tcW w:w="7905" w:type="dxa"/>
            <w:gridSpan w:val="2"/>
            <w:tcBorders>
              <w:top w:val="single" w:sz="4" w:space="0" w:color="BFBFBF" w:themeColor="background1" w:themeShade="BF"/>
              <w:left w:val="dotted" w:sz="4" w:space="0" w:color="auto"/>
              <w:bottom w:val="dotted" w:sz="4" w:space="0" w:color="auto"/>
              <w:right w:val="dotted" w:sz="4" w:space="0" w:color="auto"/>
            </w:tcBorders>
            <w:shd w:val="clear" w:color="auto" w:fill="F2F2F2" w:themeFill="background1" w:themeFillShade="F2"/>
          </w:tcPr>
          <w:p w:rsidR="007B7A7A" w:rsidRPr="007B7A7A" w:rsidRDefault="007B7A7A" w:rsidP="007B7A7A">
            <w:pPr>
              <w:pStyle w:val="ListParagraph"/>
              <w:numPr>
                <w:ilvl w:val="0"/>
                <w:numId w:val="4"/>
              </w:numPr>
              <w:rPr>
                <w:rFonts w:ascii="Calibri" w:eastAsia="Calibri" w:hAnsi="Calibri"/>
              </w:rPr>
            </w:pPr>
            <w:r w:rsidRPr="007B7A7A">
              <w:rPr>
                <w:rFonts w:cs="Arial"/>
              </w:rPr>
              <w:t>The IH Client Promise will be freely accessible to students – e.g. electronically, in handbooks &amp; brochures, or on the wall</w:t>
            </w:r>
          </w:p>
        </w:tc>
        <w:tc>
          <w:tcPr>
            <w:tcW w:w="1337" w:type="dxa"/>
            <w:tcBorders>
              <w:top w:val="single" w:sz="4" w:space="0" w:color="BFBFBF" w:themeColor="background1" w:themeShade="BF"/>
              <w:left w:val="dotted" w:sz="4" w:space="0" w:color="auto"/>
              <w:bottom w:val="dotted" w:sz="4" w:space="0" w:color="auto"/>
              <w:right w:val="dotted" w:sz="4" w:space="0" w:color="auto"/>
            </w:tcBorders>
            <w:shd w:val="clear" w:color="auto" w:fill="F2F2F2" w:themeFill="background1" w:themeFillShade="F2"/>
          </w:tcPr>
          <w:p w:rsidR="007B7A7A" w:rsidRPr="00E40808" w:rsidRDefault="007B7A7A" w:rsidP="00236AE4">
            <w:pPr>
              <w:rPr>
                <w:rFonts w:ascii="Calibri" w:eastAsia="Calibri" w:hAnsi="Calibri"/>
              </w:rPr>
            </w:pPr>
          </w:p>
        </w:tc>
      </w:tr>
      <w:tr w:rsidR="007B7A7A" w:rsidRPr="00E40808" w:rsidTr="00EA79C4">
        <w:tc>
          <w:tcPr>
            <w:tcW w:w="9242" w:type="dxa"/>
            <w:gridSpan w:val="3"/>
            <w:tcBorders>
              <w:top w:val="dotted" w:sz="4" w:space="0" w:color="auto"/>
              <w:left w:val="dotted" w:sz="4" w:space="0" w:color="auto"/>
              <w:bottom w:val="dotted" w:sz="4" w:space="0" w:color="auto"/>
              <w:right w:val="dotted" w:sz="4" w:space="0" w:color="auto"/>
            </w:tcBorders>
          </w:tcPr>
          <w:p w:rsidR="007B7A7A" w:rsidRDefault="007B7A7A" w:rsidP="002217D9">
            <w:pPr>
              <w:rPr>
                <w:rFonts w:cs="Arial"/>
                <w:b/>
                <w:i/>
              </w:rPr>
            </w:pPr>
            <w:r w:rsidRPr="00D80776">
              <w:rPr>
                <w:rFonts w:eastAsia="Times New Roman" w:cs="Arial"/>
                <w:b/>
              </w:rPr>
              <w:t>General Description</w:t>
            </w:r>
          </w:p>
          <w:p w:rsidR="007B7A7A" w:rsidRDefault="007B7A7A" w:rsidP="002217D9">
            <w:pPr>
              <w:rPr>
                <w:rFonts w:cs="Arial"/>
                <w:b/>
                <w:i/>
              </w:rPr>
            </w:pPr>
          </w:p>
          <w:p w:rsidR="007B7A7A" w:rsidRPr="0030757B" w:rsidRDefault="007B7A7A" w:rsidP="002217D9">
            <w:pPr>
              <w:tabs>
                <w:tab w:val="center" w:pos="4320"/>
                <w:tab w:val="right" w:pos="8640"/>
              </w:tabs>
              <w:rPr>
                <w:rFonts w:eastAsia="Times New Roman" w:cs="Arial"/>
                <w:i/>
                <w:color w:val="1F497D" w:themeColor="text2"/>
              </w:rPr>
            </w:pPr>
            <w:r w:rsidRPr="0030757B">
              <w:rPr>
                <w:rFonts w:eastAsia="Times New Roman" w:cs="Arial"/>
                <w:i/>
                <w:color w:val="1F497D" w:themeColor="text2"/>
              </w:rPr>
              <w:t xml:space="preserve">Delete this blue guidance text when you’re finished! </w:t>
            </w:r>
          </w:p>
          <w:p w:rsidR="00FE1606" w:rsidRPr="0030757B" w:rsidRDefault="00FE1606" w:rsidP="002217D9">
            <w:pPr>
              <w:tabs>
                <w:tab w:val="center" w:pos="4320"/>
                <w:tab w:val="right" w:pos="8640"/>
              </w:tabs>
              <w:rPr>
                <w:rFonts w:eastAsia="Calibri" w:cs="Arial"/>
                <w:color w:val="1F497D" w:themeColor="text2"/>
                <w:lang w:val="en-US"/>
              </w:rPr>
            </w:pPr>
          </w:p>
          <w:p w:rsidR="007B7A7A" w:rsidRPr="0030757B" w:rsidRDefault="007B7A7A" w:rsidP="00BA1321">
            <w:pPr>
              <w:ind w:right="73"/>
              <w:rPr>
                <w:rFonts w:cs="Arial"/>
                <w:color w:val="1F497D" w:themeColor="text2"/>
              </w:rPr>
            </w:pPr>
            <w:r w:rsidRPr="0030757B">
              <w:rPr>
                <w:rFonts w:eastAsia="Times New Roman" w:cs="Arial"/>
                <w:color w:val="1F497D" w:themeColor="text2"/>
                <w:lang w:val="en-US"/>
              </w:rPr>
              <w:t>The IH Client and Staff Promises should be in English and/or the local langua</w:t>
            </w:r>
            <w:r w:rsidR="000C3AB5">
              <w:rPr>
                <w:rFonts w:eastAsia="Times New Roman" w:cs="Arial"/>
                <w:color w:val="1F497D" w:themeColor="text2"/>
                <w:lang w:val="en-US"/>
              </w:rPr>
              <w:t>ge. Clearly available. In</w:t>
            </w:r>
            <w:r w:rsidRPr="0030757B">
              <w:rPr>
                <w:rFonts w:eastAsia="Times New Roman" w:cs="Arial"/>
                <w:color w:val="1F497D" w:themeColor="text2"/>
                <w:lang w:val="en-US"/>
              </w:rPr>
              <w:t xml:space="preserve"> handbooks, </w:t>
            </w:r>
            <w:r w:rsidR="000C3AB5">
              <w:rPr>
                <w:rFonts w:eastAsia="Times New Roman" w:cs="Arial"/>
                <w:color w:val="1F497D" w:themeColor="text2"/>
                <w:lang w:val="en-US"/>
              </w:rPr>
              <w:t>on the website, on noticeboards, in the DOS and Director’s office – all staff should know what the promise is to all clients.</w:t>
            </w:r>
          </w:p>
          <w:p w:rsidR="007B7A7A" w:rsidRDefault="007B7A7A" w:rsidP="00BA1321">
            <w:pPr>
              <w:rPr>
                <w:rFonts w:ascii="Calibri" w:eastAsia="Calibri" w:hAnsi="Calibri"/>
              </w:rPr>
            </w:pPr>
          </w:p>
        </w:tc>
      </w:tr>
      <w:tr w:rsidR="007B7A7A" w:rsidRPr="00E40808" w:rsidTr="00795C4A">
        <w:tc>
          <w:tcPr>
            <w:tcW w:w="9242" w:type="dxa"/>
            <w:gridSpan w:val="3"/>
            <w:tcBorders>
              <w:top w:val="dotted" w:sz="4" w:space="0" w:color="auto"/>
              <w:left w:val="dotted" w:sz="4" w:space="0" w:color="auto"/>
              <w:bottom w:val="dotted" w:sz="4" w:space="0" w:color="auto"/>
              <w:right w:val="dotted" w:sz="4" w:space="0" w:color="auto"/>
            </w:tcBorders>
          </w:tcPr>
          <w:p w:rsidR="007B7A7A" w:rsidRDefault="007B7A7A" w:rsidP="00795C4A">
            <w:pPr>
              <w:rPr>
                <w:rFonts w:cs="Arial"/>
                <w:b/>
                <w:i/>
              </w:rPr>
            </w:pPr>
            <w:r>
              <w:rPr>
                <w:rFonts w:cs="Arial"/>
                <w:b/>
                <w:i/>
              </w:rPr>
              <w:t>Strengths</w:t>
            </w:r>
          </w:p>
          <w:p w:rsidR="007B7A7A" w:rsidRPr="0030757B" w:rsidRDefault="007B7A7A" w:rsidP="00795C4A">
            <w:pPr>
              <w:rPr>
                <w:rFonts w:cs="Arial"/>
                <w:color w:val="1F497D" w:themeColor="text2"/>
              </w:rPr>
            </w:pPr>
            <w:r w:rsidRPr="0030757B">
              <w:rPr>
                <w:rFonts w:cs="Arial"/>
                <w:b/>
                <w:i/>
                <w:color w:val="1F497D" w:themeColor="text2"/>
              </w:rPr>
              <w:t xml:space="preserve">For inspectors: </w:t>
            </w:r>
            <w:r w:rsidRPr="0030757B">
              <w:rPr>
                <w:rFonts w:cs="Arial"/>
                <w:color w:val="1F497D" w:themeColor="text2"/>
              </w:rPr>
              <w:t>Look for strengths. These are some examples that you may see, but don’t be limited to these. This isn’t a pick list!</w:t>
            </w:r>
          </w:p>
          <w:p w:rsidR="007B7A7A" w:rsidRPr="0030757B" w:rsidRDefault="007B7A7A" w:rsidP="00BA1321">
            <w:pPr>
              <w:rPr>
                <w:rFonts w:cs="Arial"/>
                <w:color w:val="1F497D" w:themeColor="text2"/>
              </w:rPr>
            </w:pPr>
            <w:proofErr w:type="gramStart"/>
            <w:r w:rsidRPr="0030757B">
              <w:rPr>
                <w:rFonts w:cs="Arial"/>
                <w:color w:val="1F497D" w:themeColor="text2"/>
              </w:rPr>
              <w:t>e.g</w:t>
            </w:r>
            <w:proofErr w:type="gramEnd"/>
            <w:r w:rsidRPr="0030757B">
              <w:rPr>
                <w:rFonts w:cs="Arial"/>
                <w:color w:val="1F497D" w:themeColor="text2"/>
              </w:rPr>
              <w:t>. There is particularly good enrolment and school information.</w:t>
            </w:r>
          </w:p>
          <w:p w:rsidR="007B7A7A" w:rsidRPr="0030757B" w:rsidRDefault="007B7A7A" w:rsidP="00BA1321">
            <w:pPr>
              <w:rPr>
                <w:rFonts w:cs="Arial"/>
                <w:color w:val="1F497D" w:themeColor="text2"/>
              </w:rPr>
            </w:pPr>
            <w:r w:rsidRPr="0030757B">
              <w:rPr>
                <w:rFonts w:cs="Arial"/>
                <w:color w:val="1F497D" w:themeColor="text2"/>
              </w:rPr>
              <w:t>e.g. Very clear written course outlines are given to students, and if applicable parents</w:t>
            </w:r>
          </w:p>
          <w:p w:rsidR="007B7A7A" w:rsidRDefault="007B7A7A" w:rsidP="00BA1321">
            <w:pPr>
              <w:rPr>
                <w:rFonts w:cs="Arial"/>
                <w:color w:val="1F497D" w:themeColor="text2"/>
              </w:rPr>
            </w:pPr>
            <w:proofErr w:type="gramStart"/>
            <w:r w:rsidRPr="0030757B">
              <w:rPr>
                <w:rFonts w:cs="Arial"/>
                <w:color w:val="1F497D" w:themeColor="text2"/>
              </w:rPr>
              <w:t>e.g</w:t>
            </w:r>
            <w:proofErr w:type="gramEnd"/>
            <w:r w:rsidRPr="0030757B">
              <w:rPr>
                <w:rFonts w:cs="Arial"/>
                <w:color w:val="1F497D" w:themeColor="text2"/>
              </w:rPr>
              <w:t>. The school use the IH Client Promise proactively to good effect.</w:t>
            </w:r>
          </w:p>
          <w:p w:rsidR="00FE1606" w:rsidRPr="0030757B" w:rsidRDefault="00FE1606" w:rsidP="00BA1321">
            <w:pPr>
              <w:rPr>
                <w:rFonts w:cs="Arial"/>
                <w:color w:val="1F497D" w:themeColor="text2"/>
              </w:rPr>
            </w:pPr>
          </w:p>
          <w:p w:rsidR="007B7A7A" w:rsidRPr="00BA1321" w:rsidRDefault="007B7A7A" w:rsidP="00BA1321">
            <w:pPr>
              <w:rPr>
                <w:rFonts w:cs="Arial"/>
                <w:b/>
                <w:i/>
              </w:rPr>
            </w:pPr>
          </w:p>
        </w:tc>
      </w:tr>
      <w:tr w:rsidR="007B7A7A" w:rsidRPr="00E40808" w:rsidTr="00795C4A">
        <w:tc>
          <w:tcPr>
            <w:tcW w:w="9242" w:type="dxa"/>
            <w:gridSpan w:val="3"/>
            <w:tcBorders>
              <w:top w:val="dotted" w:sz="4" w:space="0" w:color="auto"/>
              <w:left w:val="dotted" w:sz="4" w:space="0" w:color="auto"/>
              <w:bottom w:val="dotted" w:sz="4" w:space="0" w:color="auto"/>
              <w:right w:val="dotted" w:sz="4" w:space="0" w:color="auto"/>
            </w:tcBorders>
          </w:tcPr>
          <w:p w:rsidR="007B7A7A" w:rsidRDefault="007B7A7A" w:rsidP="00795C4A">
            <w:pPr>
              <w:rPr>
                <w:rFonts w:cs="Arial"/>
                <w:b/>
                <w:i/>
              </w:rPr>
            </w:pPr>
            <w:r>
              <w:rPr>
                <w:rFonts w:cs="Arial"/>
                <w:b/>
                <w:i/>
              </w:rPr>
              <w:t>Suggestions</w:t>
            </w:r>
          </w:p>
          <w:p w:rsidR="007B7A7A" w:rsidRPr="0030757B" w:rsidRDefault="007B7A7A" w:rsidP="00795C4A">
            <w:pPr>
              <w:rPr>
                <w:rFonts w:cs="Arial"/>
                <w:b/>
                <w:i/>
                <w:color w:val="1F497D" w:themeColor="text2"/>
              </w:rPr>
            </w:pPr>
            <w:r w:rsidRPr="0030757B">
              <w:rPr>
                <w:rFonts w:cs="Arial"/>
                <w:b/>
                <w:i/>
                <w:color w:val="1F497D" w:themeColor="text2"/>
              </w:rPr>
              <w:t>For inspectors:</w:t>
            </w:r>
            <w:r w:rsidRPr="0030757B">
              <w:rPr>
                <w:rFonts w:cs="Arial"/>
                <w:color w:val="1F497D" w:themeColor="text2"/>
              </w:rPr>
              <w:t xml:space="preserve"> List your suggestions where valuable. If none, delete this row.</w:t>
            </w:r>
          </w:p>
          <w:p w:rsidR="007B7A7A" w:rsidRDefault="007B7A7A" w:rsidP="00795C4A">
            <w:pPr>
              <w:rPr>
                <w:rFonts w:cs="Arial"/>
                <w:b/>
                <w:i/>
              </w:rPr>
            </w:pPr>
          </w:p>
        </w:tc>
      </w:tr>
      <w:tr w:rsidR="007B7A7A" w:rsidRPr="00E40808" w:rsidTr="00795C4A">
        <w:tc>
          <w:tcPr>
            <w:tcW w:w="9242" w:type="dxa"/>
            <w:gridSpan w:val="3"/>
            <w:tcBorders>
              <w:top w:val="dotted" w:sz="4" w:space="0" w:color="auto"/>
              <w:left w:val="dotted" w:sz="4" w:space="0" w:color="auto"/>
              <w:bottom w:val="dotted" w:sz="4" w:space="0" w:color="auto"/>
              <w:right w:val="dotted" w:sz="4" w:space="0" w:color="auto"/>
            </w:tcBorders>
          </w:tcPr>
          <w:p w:rsidR="007B7A7A" w:rsidRDefault="007B7A7A" w:rsidP="00795C4A">
            <w:pPr>
              <w:rPr>
                <w:rFonts w:cs="Arial"/>
                <w:b/>
                <w:i/>
              </w:rPr>
            </w:pPr>
            <w:r>
              <w:rPr>
                <w:rFonts w:cs="Arial"/>
                <w:b/>
                <w:i/>
              </w:rPr>
              <w:t xml:space="preserve">Requirements </w:t>
            </w:r>
          </w:p>
          <w:p w:rsidR="007B7A7A" w:rsidRPr="005C1D7F" w:rsidRDefault="007B7A7A" w:rsidP="00795C4A">
            <w:pPr>
              <w:rPr>
                <w:rFonts w:cs="Arial"/>
                <w:b/>
                <w:i/>
                <w:color w:val="C00000"/>
              </w:rPr>
            </w:pPr>
            <w:r w:rsidRPr="0030757B">
              <w:rPr>
                <w:rFonts w:cs="Arial"/>
                <w:b/>
                <w:i/>
                <w:color w:val="1F497D" w:themeColor="text2"/>
              </w:rPr>
              <w:t>For inspectors:</w:t>
            </w:r>
            <w:r w:rsidRPr="0030757B">
              <w:rPr>
                <w:rFonts w:cs="Arial"/>
                <w:color w:val="1F497D" w:themeColor="text2"/>
              </w:rPr>
              <w:t xml:space="preserve"> For all requirements please give details and an explanation. If none, delete this row</w:t>
            </w:r>
            <w:r w:rsidRPr="005C1D7F">
              <w:rPr>
                <w:rFonts w:cs="Arial"/>
                <w:color w:val="C00000"/>
              </w:rPr>
              <w:t xml:space="preserve">. </w:t>
            </w:r>
          </w:p>
          <w:p w:rsidR="007B7A7A" w:rsidRPr="003E4B32" w:rsidRDefault="007B7A7A" w:rsidP="00795C4A">
            <w:pPr>
              <w:rPr>
                <w:rFonts w:cs="Arial"/>
                <w:b/>
                <w:i/>
              </w:rPr>
            </w:pPr>
          </w:p>
        </w:tc>
      </w:tr>
    </w:tbl>
    <w:p w:rsidR="00F723C9" w:rsidRDefault="00F723C9" w:rsidP="00F723C9">
      <w:pPr>
        <w:rPr>
          <w:rFonts w:ascii="Calibri" w:eastAsia="Calibri" w:hAnsi="Calibri"/>
        </w:rPr>
      </w:pPr>
    </w:p>
    <w:p w:rsidR="00F723C9" w:rsidRDefault="00F723C9" w:rsidP="00F723C9">
      <w:pPr>
        <w:rPr>
          <w:rFonts w:ascii="Calibri" w:eastAsia="Calibri" w:hAnsi="Calibri"/>
        </w:rPr>
      </w:pPr>
    </w:p>
    <w:p w:rsidR="00F723C9" w:rsidRDefault="00F723C9">
      <w:pPr>
        <w:rPr>
          <w:rFonts w:ascii="Calibri" w:eastAsia="Calibri" w:hAnsi="Calibri"/>
        </w:rPr>
      </w:pPr>
    </w:p>
    <w:p w:rsidR="00F723C9" w:rsidRDefault="00F723C9">
      <w:pPr>
        <w:rPr>
          <w:rFonts w:ascii="Calibri" w:eastAsia="Calibri" w:hAnsi="Calibri"/>
        </w:rPr>
      </w:pPr>
    </w:p>
    <w:p w:rsidR="00F723C9" w:rsidRDefault="00F723C9" w:rsidP="00A02305">
      <w:pPr>
        <w:shd w:val="clear" w:color="auto" w:fill="DBE5F1" w:themeFill="accent1" w:themeFillTint="33"/>
        <w:rPr>
          <w:rFonts w:ascii="Calibri" w:eastAsia="Arial" w:hAnsi="Calibri" w:cs="Calibri"/>
          <w:b/>
          <w:sz w:val="28"/>
          <w:szCs w:val="28"/>
          <w:lang w:val="en-US"/>
        </w:rPr>
      </w:pPr>
      <w:r w:rsidRPr="00F723C9">
        <w:rPr>
          <w:rFonts w:ascii="Calibri" w:eastAsia="Calibri" w:hAnsi="Calibri"/>
          <w:b/>
          <w:sz w:val="28"/>
          <w:szCs w:val="28"/>
        </w:rPr>
        <w:t xml:space="preserve">4.0 </w:t>
      </w:r>
      <w:r w:rsidRPr="00F723C9">
        <w:rPr>
          <w:rFonts w:ascii="Calibri" w:eastAsia="Arial" w:hAnsi="Calibri" w:cs="Calibri"/>
          <w:b/>
          <w:sz w:val="28"/>
          <w:szCs w:val="28"/>
          <w:lang w:val="en-US"/>
        </w:rPr>
        <w:t>You will be taught by qualified teachers or trainers, who regularly receive up to date professional development. Younger learners will be taught by teachers trained to meet their specific needs.</w:t>
      </w:r>
    </w:p>
    <w:p w:rsidR="005E0EDA" w:rsidRPr="005E0EDA" w:rsidRDefault="005E0EDA" w:rsidP="005E0EDA">
      <w:pPr>
        <w:rPr>
          <w:rFonts w:ascii="Calibri" w:eastAsia="Calibri" w:hAnsi="Calibri"/>
          <w:i/>
          <w:color w:val="C00000"/>
        </w:rPr>
      </w:pPr>
      <w:r w:rsidRPr="005E0EDA">
        <w:rPr>
          <w:rFonts w:ascii="Calibri" w:eastAsia="Arial" w:hAnsi="Calibri" w:cs="Calibri"/>
          <w:i/>
          <w:color w:val="C00000"/>
          <w:lang w:val="en-US"/>
        </w:rPr>
        <w:t xml:space="preserve">Note: In the electronic surveys in 2018, this question was generally the highest rated. Good to read that in general clients </w:t>
      </w:r>
      <w:r w:rsidR="00944672">
        <w:rPr>
          <w:rFonts w:ascii="Calibri" w:eastAsia="Arial" w:hAnsi="Calibri" w:cs="Calibri"/>
          <w:i/>
          <w:color w:val="C00000"/>
          <w:lang w:val="en-US"/>
        </w:rPr>
        <w:t xml:space="preserve">really </w:t>
      </w:r>
      <w:r w:rsidRPr="005E0EDA">
        <w:rPr>
          <w:rFonts w:ascii="Calibri" w:eastAsia="Arial" w:hAnsi="Calibri" w:cs="Calibri"/>
          <w:i/>
          <w:color w:val="C00000"/>
          <w:lang w:val="en-US"/>
        </w:rPr>
        <w:t>appreciate</w:t>
      </w:r>
      <w:r w:rsidR="006543BD">
        <w:rPr>
          <w:rFonts w:ascii="Calibri" w:eastAsia="Arial" w:hAnsi="Calibri" w:cs="Calibri"/>
          <w:i/>
          <w:color w:val="C00000"/>
          <w:lang w:val="en-US"/>
        </w:rPr>
        <w:t xml:space="preserve"> the expertise of IH teachers!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851"/>
        <w:gridCol w:w="1337"/>
      </w:tblGrid>
      <w:tr w:rsidR="007B7A7A" w:rsidRPr="00E40808" w:rsidTr="00A02305">
        <w:tc>
          <w:tcPr>
            <w:tcW w:w="705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tcPr>
          <w:p w:rsidR="007B7A7A" w:rsidRDefault="007B7A7A" w:rsidP="00EA79C4">
            <w:pPr>
              <w:rPr>
                <w:rFonts w:ascii="Calibri" w:eastAsia="Calibri" w:hAnsi="Calibri"/>
                <w:b/>
                <w:i/>
                <w:sz w:val="24"/>
                <w:szCs w:val="24"/>
              </w:rPr>
            </w:pPr>
            <w:r>
              <w:rPr>
                <w:rFonts w:ascii="Calibri" w:eastAsia="Calibri" w:hAnsi="Calibri"/>
                <w:b/>
                <w:i/>
                <w:sz w:val="24"/>
                <w:szCs w:val="24"/>
              </w:rPr>
              <w:t>4</w:t>
            </w:r>
            <w:r w:rsidRPr="00E40808">
              <w:rPr>
                <w:rFonts w:ascii="Calibri" w:eastAsia="Calibri" w:hAnsi="Calibri"/>
                <w:b/>
                <w:i/>
                <w:sz w:val="24"/>
                <w:szCs w:val="24"/>
              </w:rPr>
              <w:t>.</w:t>
            </w:r>
            <w:r>
              <w:rPr>
                <w:rFonts w:ascii="Calibri" w:eastAsia="Calibri" w:hAnsi="Calibri"/>
                <w:b/>
                <w:i/>
                <w:sz w:val="24"/>
                <w:szCs w:val="24"/>
              </w:rPr>
              <w:t>1</w:t>
            </w:r>
            <w:r w:rsidRPr="00E40808">
              <w:rPr>
                <w:rFonts w:ascii="Calibri" w:eastAsia="Calibri" w:hAnsi="Calibri"/>
                <w:b/>
                <w:i/>
                <w:sz w:val="24"/>
                <w:szCs w:val="24"/>
              </w:rPr>
              <w:t xml:space="preserve"> </w:t>
            </w:r>
            <w:r>
              <w:rPr>
                <w:rFonts w:ascii="Calibri" w:eastAsia="Calibri" w:hAnsi="Calibri"/>
                <w:b/>
                <w:i/>
                <w:sz w:val="24"/>
                <w:szCs w:val="24"/>
              </w:rPr>
              <w:tab/>
              <w:t>Teacher Qualifications</w:t>
            </w:r>
          </w:p>
          <w:p w:rsidR="007B7A7A" w:rsidRPr="00E40808" w:rsidRDefault="007B7A7A" w:rsidP="00EA79C4">
            <w:pPr>
              <w:rPr>
                <w:rFonts w:ascii="Calibri" w:eastAsia="Calibri" w:hAnsi="Calibri"/>
                <w:sz w:val="20"/>
                <w:szCs w:val="20"/>
              </w:rPr>
            </w:pPr>
          </w:p>
        </w:tc>
        <w:tc>
          <w:tcPr>
            <w:tcW w:w="851" w:type="dxa"/>
            <w:tcBorders>
              <w:top w:val="single" w:sz="4" w:space="0" w:color="BFBFBF" w:themeColor="background1" w:themeShade="BF"/>
              <w:bottom w:val="single" w:sz="4" w:space="0" w:color="BFBFBF" w:themeColor="background1" w:themeShade="BF"/>
            </w:tcBorders>
            <w:shd w:val="clear" w:color="auto" w:fill="DBE5F1" w:themeFill="accent1" w:themeFillTint="33"/>
          </w:tcPr>
          <w:p w:rsidR="007B7A7A" w:rsidRPr="00E40808" w:rsidRDefault="007B7A7A" w:rsidP="00EA79C4">
            <w:pPr>
              <w:rPr>
                <w:rFonts w:ascii="Calibri" w:eastAsia="Calibri" w:hAnsi="Calibri"/>
                <w:sz w:val="20"/>
                <w:szCs w:val="20"/>
              </w:rPr>
            </w:pPr>
          </w:p>
        </w:tc>
        <w:tc>
          <w:tcPr>
            <w:tcW w:w="1337"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rsidR="007B7A7A" w:rsidRDefault="007B7A7A" w:rsidP="0034163B">
            <w:pPr>
              <w:rPr>
                <w:rFonts w:ascii="Calibri" w:eastAsia="Calibri" w:hAnsi="Calibri"/>
                <w:sz w:val="20"/>
                <w:szCs w:val="20"/>
              </w:rPr>
            </w:pPr>
            <w:r>
              <w:rPr>
                <w:rFonts w:ascii="Calibri" w:eastAsia="Calibri" w:hAnsi="Calibri"/>
                <w:sz w:val="20"/>
                <w:szCs w:val="20"/>
              </w:rPr>
              <w:t>Met/</w:t>
            </w:r>
          </w:p>
          <w:p w:rsidR="007B7A7A" w:rsidRPr="00E40808" w:rsidRDefault="007B7A7A" w:rsidP="0034163B">
            <w:pPr>
              <w:rPr>
                <w:rFonts w:ascii="Calibri" w:eastAsia="Calibri" w:hAnsi="Calibri"/>
                <w:sz w:val="20"/>
                <w:szCs w:val="20"/>
              </w:rPr>
            </w:pPr>
            <w:r w:rsidRPr="00E40808">
              <w:rPr>
                <w:rFonts w:ascii="Calibri" w:eastAsia="Calibri" w:hAnsi="Calibri"/>
                <w:sz w:val="20"/>
                <w:szCs w:val="20"/>
              </w:rPr>
              <w:t>Requirement</w:t>
            </w:r>
          </w:p>
        </w:tc>
      </w:tr>
      <w:tr w:rsidR="007B7A7A" w:rsidRPr="00E40808" w:rsidTr="0034163B">
        <w:tc>
          <w:tcPr>
            <w:tcW w:w="7905" w:type="dxa"/>
            <w:gridSpan w:val="2"/>
            <w:tcBorders>
              <w:top w:val="single" w:sz="4" w:space="0" w:color="BFBFBF" w:themeColor="background1" w:themeShade="BF"/>
              <w:left w:val="dotted" w:sz="4" w:space="0" w:color="auto"/>
              <w:bottom w:val="dotted" w:sz="4" w:space="0" w:color="auto"/>
              <w:right w:val="dotted" w:sz="4" w:space="0" w:color="auto"/>
            </w:tcBorders>
            <w:shd w:val="clear" w:color="auto" w:fill="F2F2F2" w:themeFill="background1" w:themeFillShade="F2"/>
          </w:tcPr>
          <w:p w:rsidR="007B7A7A" w:rsidRPr="007B7A7A" w:rsidRDefault="00C13D84" w:rsidP="007B7A7A">
            <w:pPr>
              <w:pStyle w:val="ListParagraph"/>
              <w:numPr>
                <w:ilvl w:val="0"/>
                <w:numId w:val="18"/>
              </w:numPr>
              <w:rPr>
                <w:rFonts w:ascii="Calibri" w:eastAsia="Calibri" w:hAnsi="Calibri"/>
              </w:rPr>
            </w:pPr>
            <w:r>
              <w:rPr>
                <w:rFonts w:cs="Arial"/>
              </w:rPr>
              <w:t>All teachers are appropriately qualified.</w:t>
            </w:r>
          </w:p>
        </w:tc>
        <w:tc>
          <w:tcPr>
            <w:tcW w:w="1337" w:type="dxa"/>
            <w:tcBorders>
              <w:top w:val="single" w:sz="4" w:space="0" w:color="BFBFBF" w:themeColor="background1" w:themeShade="BF"/>
              <w:left w:val="dotted" w:sz="4" w:space="0" w:color="auto"/>
              <w:bottom w:val="dotted" w:sz="4" w:space="0" w:color="auto"/>
              <w:right w:val="dotted" w:sz="4" w:space="0" w:color="auto"/>
            </w:tcBorders>
            <w:shd w:val="clear" w:color="auto" w:fill="F2F2F2" w:themeFill="background1" w:themeFillShade="F2"/>
          </w:tcPr>
          <w:p w:rsidR="007B7A7A" w:rsidRPr="00E40808" w:rsidRDefault="007B7A7A" w:rsidP="00EA79C4">
            <w:pPr>
              <w:rPr>
                <w:rFonts w:ascii="Calibri" w:eastAsia="Calibri" w:hAnsi="Calibri"/>
              </w:rPr>
            </w:pPr>
          </w:p>
        </w:tc>
      </w:tr>
      <w:tr w:rsidR="007B7A7A" w:rsidRPr="00E40808" w:rsidTr="0034163B">
        <w:tc>
          <w:tcPr>
            <w:tcW w:w="7905" w:type="dxa"/>
            <w:gridSpan w:val="2"/>
            <w:tcBorders>
              <w:top w:val="single" w:sz="4" w:space="0" w:color="BFBFBF" w:themeColor="background1" w:themeShade="BF"/>
              <w:left w:val="dotted" w:sz="4" w:space="0" w:color="auto"/>
              <w:bottom w:val="dotted" w:sz="4" w:space="0" w:color="auto"/>
              <w:right w:val="dotted" w:sz="4" w:space="0" w:color="auto"/>
            </w:tcBorders>
            <w:shd w:val="clear" w:color="auto" w:fill="F2F2F2" w:themeFill="background1" w:themeFillShade="F2"/>
          </w:tcPr>
          <w:p w:rsidR="007B7A7A" w:rsidRPr="007B7A7A" w:rsidRDefault="007B7A7A" w:rsidP="007B7A7A">
            <w:pPr>
              <w:pStyle w:val="ListParagraph"/>
              <w:numPr>
                <w:ilvl w:val="0"/>
                <w:numId w:val="18"/>
              </w:numPr>
              <w:rPr>
                <w:rFonts w:ascii="Calibri" w:eastAsia="Calibri" w:hAnsi="Calibri"/>
              </w:rPr>
            </w:pPr>
            <w:r w:rsidRPr="007B7A7A">
              <w:rPr>
                <w:rFonts w:cs="Arial"/>
              </w:rPr>
              <w:t xml:space="preserve">All YL teachers have received training, with some preferably having </w:t>
            </w:r>
            <w:proofErr w:type="gramStart"/>
            <w:r w:rsidRPr="007B7A7A">
              <w:rPr>
                <w:rFonts w:cs="Arial"/>
              </w:rPr>
              <w:t>a</w:t>
            </w:r>
            <w:proofErr w:type="gramEnd"/>
            <w:r w:rsidRPr="007B7A7A">
              <w:rPr>
                <w:rFonts w:cs="Arial"/>
              </w:rPr>
              <w:t xml:space="preserve"> YL qualification.   </w:t>
            </w:r>
          </w:p>
        </w:tc>
        <w:tc>
          <w:tcPr>
            <w:tcW w:w="1337" w:type="dxa"/>
            <w:tcBorders>
              <w:top w:val="single" w:sz="4" w:space="0" w:color="BFBFBF" w:themeColor="background1" w:themeShade="BF"/>
              <w:left w:val="dotted" w:sz="4" w:space="0" w:color="auto"/>
              <w:bottom w:val="dotted" w:sz="4" w:space="0" w:color="auto"/>
              <w:right w:val="dotted" w:sz="4" w:space="0" w:color="auto"/>
            </w:tcBorders>
            <w:shd w:val="clear" w:color="auto" w:fill="F2F2F2" w:themeFill="background1" w:themeFillShade="F2"/>
          </w:tcPr>
          <w:p w:rsidR="007B7A7A" w:rsidRDefault="007B7A7A" w:rsidP="00EA79C4">
            <w:pPr>
              <w:rPr>
                <w:rFonts w:ascii="Calibri" w:eastAsia="Calibri" w:hAnsi="Calibri"/>
              </w:rPr>
            </w:pPr>
          </w:p>
        </w:tc>
      </w:tr>
      <w:tr w:rsidR="007B7A7A" w:rsidRPr="00E40808" w:rsidTr="00EA79C4">
        <w:tc>
          <w:tcPr>
            <w:tcW w:w="9242" w:type="dxa"/>
            <w:gridSpan w:val="3"/>
            <w:tcBorders>
              <w:top w:val="dotted" w:sz="4" w:space="0" w:color="auto"/>
              <w:left w:val="dotted" w:sz="4" w:space="0" w:color="auto"/>
              <w:bottom w:val="dotted" w:sz="4" w:space="0" w:color="auto"/>
              <w:right w:val="dotted" w:sz="4" w:space="0" w:color="auto"/>
            </w:tcBorders>
          </w:tcPr>
          <w:p w:rsidR="007B7A7A" w:rsidRPr="00F16BE1" w:rsidRDefault="007B7A7A" w:rsidP="00F16BE1">
            <w:pPr>
              <w:rPr>
                <w:rFonts w:cs="Arial"/>
                <w:b/>
              </w:rPr>
            </w:pPr>
            <w:r w:rsidRPr="00F16BE1">
              <w:rPr>
                <w:rFonts w:cs="Arial"/>
                <w:b/>
              </w:rPr>
              <w:t>General Comments</w:t>
            </w:r>
          </w:p>
          <w:p w:rsidR="007B7A7A" w:rsidRDefault="007B7A7A" w:rsidP="00C13D84">
            <w:pPr>
              <w:rPr>
                <w:rFonts w:eastAsia="Times New Roman" w:cs="Arial"/>
                <w:color w:val="1F497D" w:themeColor="text2"/>
              </w:rPr>
            </w:pPr>
            <w:r w:rsidRPr="0030757B">
              <w:rPr>
                <w:rFonts w:cs="Arial"/>
                <w:i/>
                <w:color w:val="1F497D" w:themeColor="text2"/>
              </w:rPr>
              <w:t>Delete the blue text when you are finished!</w:t>
            </w:r>
            <w:r w:rsidRPr="0030757B">
              <w:rPr>
                <w:rFonts w:cs="Arial"/>
                <w:color w:val="1F497D" w:themeColor="text2"/>
              </w:rPr>
              <w:t xml:space="preserve"> </w:t>
            </w:r>
            <w:r w:rsidR="007E6E1E">
              <w:rPr>
                <w:rFonts w:eastAsia="Times New Roman" w:cs="Arial"/>
                <w:color w:val="1F497D" w:themeColor="text2"/>
              </w:rPr>
              <w:t xml:space="preserve">Review staff </w:t>
            </w:r>
            <w:r w:rsidR="00C13D84">
              <w:rPr>
                <w:rFonts w:eastAsia="Times New Roman" w:cs="Arial"/>
                <w:color w:val="1F497D" w:themeColor="text2"/>
              </w:rPr>
              <w:t>details</w:t>
            </w:r>
            <w:r w:rsidRPr="0030757B">
              <w:rPr>
                <w:rFonts w:eastAsia="Times New Roman" w:cs="Arial"/>
                <w:color w:val="1F497D" w:themeColor="text2"/>
              </w:rPr>
              <w:t xml:space="preserve"> form and sample copies of teacher qualifications. </w:t>
            </w:r>
          </w:p>
          <w:p w:rsidR="00C13D84" w:rsidRDefault="00C13D84" w:rsidP="00C13D84">
            <w:pPr>
              <w:rPr>
                <w:rFonts w:eastAsia="Times New Roman" w:cs="Arial"/>
                <w:color w:val="1F497D" w:themeColor="text2"/>
              </w:rPr>
            </w:pPr>
          </w:p>
          <w:p w:rsidR="00C13D84" w:rsidRDefault="00C13D84" w:rsidP="00C13D84">
            <w:pPr>
              <w:rPr>
                <w:rFonts w:eastAsia="Times New Roman" w:cs="Arial"/>
                <w:color w:val="1F497D" w:themeColor="text2"/>
              </w:rPr>
            </w:pPr>
            <w:r>
              <w:rPr>
                <w:rFonts w:eastAsia="Times New Roman" w:cs="Arial"/>
                <w:color w:val="1F497D" w:themeColor="text2"/>
              </w:rPr>
              <w:t xml:space="preserve">Teachers must have a score of 100 on the IH Qualifications Credit Framework, which is attached to this report as an appendix. </w:t>
            </w:r>
          </w:p>
          <w:p w:rsidR="00C13D84" w:rsidRPr="0030757B" w:rsidRDefault="00C13D84" w:rsidP="00C13D84">
            <w:pPr>
              <w:rPr>
                <w:rFonts w:cs="Arial"/>
                <w:color w:val="1F497D" w:themeColor="text2"/>
              </w:rPr>
            </w:pPr>
          </w:p>
          <w:p w:rsidR="007B7A7A" w:rsidRPr="003C5536" w:rsidRDefault="007B7A7A" w:rsidP="003C5536">
            <w:pPr>
              <w:rPr>
                <w:rFonts w:cs="Arial"/>
                <w:color w:val="C00000"/>
              </w:rPr>
            </w:pPr>
            <w:r w:rsidRPr="0030757B">
              <w:rPr>
                <w:rFonts w:cs="Arial"/>
                <w:color w:val="1F497D" w:themeColor="text2"/>
              </w:rPr>
              <w:t xml:space="preserve">What academic training is provided to staff working with clients under the age of </w:t>
            </w:r>
            <w:proofErr w:type="gramStart"/>
            <w:r w:rsidRPr="0030757B">
              <w:rPr>
                <w:rFonts w:cs="Arial"/>
                <w:color w:val="1F497D" w:themeColor="text2"/>
              </w:rPr>
              <w:t>18.</w:t>
            </w:r>
            <w:proofErr w:type="gramEnd"/>
            <w:r w:rsidRPr="0030757B">
              <w:rPr>
                <w:rFonts w:cs="Arial"/>
                <w:color w:val="1F497D" w:themeColor="text2"/>
              </w:rPr>
              <w:t xml:space="preserve"> (Either certified courses, e.g. IH CYLT, or in teacher development sessions.)  </w:t>
            </w:r>
          </w:p>
        </w:tc>
      </w:tr>
      <w:tr w:rsidR="007B7A7A" w:rsidRPr="00E40808" w:rsidTr="00795C4A">
        <w:tc>
          <w:tcPr>
            <w:tcW w:w="9242" w:type="dxa"/>
            <w:gridSpan w:val="3"/>
            <w:tcBorders>
              <w:top w:val="dotted" w:sz="4" w:space="0" w:color="auto"/>
              <w:left w:val="dotted" w:sz="4" w:space="0" w:color="auto"/>
              <w:bottom w:val="dotted" w:sz="4" w:space="0" w:color="auto"/>
              <w:right w:val="dotted" w:sz="4" w:space="0" w:color="auto"/>
            </w:tcBorders>
          </w:tcPr>
          <w:p w:rsidR="007B7A7A" w:rsidRDefault="007B7A7A" w:rsidP="00795C4A">
            <w:pPr>
              <w:rPr>
                <w:rFonts w:cs="Arial"/>
                <w:b/>
                <w:i/>
              </w:rPr>
            </w:pPr>
            <w:r>
              <w:rPr>
                <w:rFonts w:cs="Arial"/>
                <w:b/>
                <w:i/>
              </w:rPr>
              <w:t>Strengths</w:t>
            </w:r>
          </w:p>
          <w:p w:rsidR="007B7A7A" w:rsidRPr="0030757B" w:rsidRDefault="007B7A7A" w:rsidP="00795C4A">
            <w:pPr>
              <w:rPr>
                <w:rFonts w:cs="Arial"/>
                <w:color w:val="1F497D" w:themeColor="text2"/>
              </w:rPr>
            </w:pPr>
            <w:r w:rsidRPr="0030757B">
              <w:rPr>
                <w:rFonts w:cs="Arial"/>
                <w:b/>
                <w:i/>
                <w:color w:val="1F497D" w:themeColor="text2"/>
              </w:rPr>
              <w:t xml:space="preserve">For inspectors: </w:t>
            </w:r>
            <w:r w:rsidRPr="0030757B">
              <w:rPr>
                <w:rFonts w:cs="Arial"/>
                <w:color w:val="1F497D" w:themeColor="text2"/>
              </w:rPr>
              <w:t>Look for strengths. These are some examples that you may see, but don’t be limited to these. This isn’t a pick list!</w:t>
            </w:r>
          </w:p>
          <w:p w:rsidR="007B7A7A" w:rsidRPr="0030757B" w:rsidRDefault="007B7A7A" w:rsidP="00BA1321">
            <w:pPr>
              <w:rPr>
                <w:rFonts w:cs="Arial"/>
                <w:color w:val="1F497D" w:themeColor="text2"/>
              </w:rPr>
            </w:pPr>
            <w:proofErr w:type="gramStart"/>
            <w:r w:rsidRPr="0030757B">
              <w:rPr>
                <w:rFonts w:cs="Arial"/>
                <w:color w:val="1F497D" w:themeColor="text2"/>
              </w:rPr>
              <w:t>e.g</w:t>
            </w:r>
            <w:proofErr w:type="gramEnd"/>
            <w:r w:rsidRPr="0030757B">
              <w:rPr>
                <w:rFonts w:cs="Arial"/>
                <w:color w:val="1F497D" w:themeColor="text2"/>
              </w:rPr>
              <w:t xml:space="preserve">. A large number of teachers hold higher (Diploma or Masters) qualifications, or have taken significant courses such as IH CAM. </w:t>
            </w:r>
          </w:p>
          <w:p w:rsidR="007B7A7A" w:rsidRPr="0030757B" w:rsidRDefault="007B7A7A" w:rsidP="00BA1321">
            <w:pPr>
              <w:rPr>
                <w:rFonts w:cs="Arial"/>
                <w:color w:val="1F497D" w:themeColor="text2"/>
              </w:rPr>
            </w:pPr>
            <w:proofErr w:type="gramStart"/>
            <w:r w:rsidRPr="0030757B">
              <w:rPr>
                <w:rFonts w:cs="Arial"/>
                <w:color w:val="1F497D" w:themeColor="text2"/>
              </w:rPr>
              <w:t>e.g</w:t>
            </w:r>
            <w:proofErr w:type="gramEnd"/>
            <w:r w:rsidRPr="0030757B">
              <w:rPr>
                <w:rFonts w:cs="Arial"/>
                <w:color w:val="1F497D" w:themeColor="text2"/>
              </w:rPr>
              <w:t xml:space="preserve">. All, or a high proportion of teachers have an explicit YL qualification. </w:t>
            </w:r>
          </w:p>
          <w:p w:rsidR="007B7A7A" w:rsidRPr="0030757B" w:rsidRDefault="007B7A7A" w:rsidP="00BA1321">
            <w:pPr>
              <w:rPr>
                <w:rFonts w:cs="Arial"/>
                <w:color w:val="1F497D" w:themeColor="text2"/>
              </w:rPr>
            </w:pPr>
            <w:r w:rsidRPr="0030757B">
              <w:rPr>
                <w:rFonts w:cs="Arial"/>
                <w:color w:val="1F497D" w:themeColor="text2"/>
              </w:rPr>
              <w:t>e.g. The school has developed its own YL course, given to all YL teachers</w:t>
            </w:r>
          </w:p>
          <w:p w:rsidR="007B7A7A" w:rsidRPr="00BA1321" w:rsidRDefault="007B7A7A" w:rsidP="00BA1321">
            <w:pPr>
              <w:rPr>
                <w:rFonts w:cs="Arial"/>
                <w:b/>
                <w:i/>
              </w:rPr>
            </w:pPr>
          </w:p>
        </w:tc>
      </w:tr>
      <w:tr w:rsidR="007B7A7A" w:rsidRPr="00E40808" w:rsidTr="00795C4A">
        <w:tc>
          <w:tcPr>
            <w:tcW w:w="9242" w:type="dxa"/>
            <w:gridSpan w:val="3"/>
            <w:tcBorders>
              <w:top w:val="dotted" w:sz="4" w:space="0" w:color="auto"/>
              <w:left w:val="dotted" w:sz="4" w:space="0" w:color="auto"/>
              <w:bottom w:val="dotted" w:sz="4" w:space="0" w:color="auto"/>
              <w:right w:val="dotted" w:sz="4" w:space="0" w:color="auto"/>
            </w:tcBorders>
          </w:tcPr>
          <w:p w:rsidR="007B7A7A" w:rsidRDefault="007B7A7A" w:rsidP="00795C4A">
            <w:pPr>
              <w:rPr>
                <w:rFonts w:cs="Arial"/>
                <w:b/>
                <w:i/>
              </w:rPr>
            </w:pPr>
            <w:r>
              <w:rPr>
                <w:rFonts w:cs="Arial"/>
                <w:b/>
                <w:i/>
              </w:rPr>
              <w:t>Suggestions</w:t>
            </w:r>
          </w:p>
          <w:p w:rsidR="007B7A7A" w:rsidRPr="0030757B" w:rsidRDefault="007B7A7A" w:rsidP="00795C4A">
            <w:pPr>
              <w:rPr>
                <w:rFonts w:cs="Arial"/>
                <w:b/>
                <w:i/>
                <w:color w:val="1F497D" w:themeColor="text2"/>
              </w:rPr>
            </w:pPr>
            <w:r w:rsidRPr="0030757B">
              <w:rPr>
                <w:rFonts w:cs="Arial"/>
                <w:b/>
                <w:i/>
                <w:color w:val="1F497D" w:themeColor="text2"/>
              </w:rPr>
              <w:t>For inspectors:</w:t>
            </w:r>
            <w:r w:rsidRPr="0030757B">
              <w:rPr>
                <w:rFonts w:cs="Arial"/>
                <w:color w:val="1F497D" w:themeColor="text2"/>
              </w:rPr>
              <w:t xml:space="preserve"> List your suggestions where valuable. If none, delete this row.</w:t>
            </w:r>
          </w:p>
          <w:p w:rsidR="007B7A7A" w:rsidRDefault="007B7A7A" w:rsidP="00795C4A">
            <w:pPr>
              <w:rPr>
                <w:rFonts w:cs="Arial"/>
                <w:b/>
                <w:i/>
              </w:rPr>
            </w:pPr>
          </w:p>
        </w:tc>
      </w:tr>
      <w:tr w:rsidR="007B7A7A" w:rsidRPr="00E40808" w:rsidTr="00795C4A">
        <w:tc>
          <w:tcPr>
            <w:tcW w:w="9242" w:type="dxa"/>
            <w:gridSpan w:val="3"/>
            <w:tcBorders>
              <w:top w:val="dotted" w:sz="4" w:space="0" w:color="auto"/>
              <w:left w:val="dotted" w:sz="4" w:space="0" w:color="auto"/>
              <w:bottom w:val="dotted" w:sz="4" w:space="0" w:color="auto"/>
              <w:right w:val="dotted" w:sz="4" w:space="0" w:color="auto"/>
            </w:tcBorders>
          </w:tcPr>
          <w:p w:rsidR="007B7A7A" w:rsidRDefault="007B7A7A" w:rsidP="00795C4A">
            <w:pPr>
              <w:rPr>
                <w:rFonts w:cs="Arial"/>
                <w:b/>
                <w:i/>
              </w:rPr>
            </w:pPr>
            <w:r>
              <w:rPr>
                <w:rFonts w:cs="Arial"/>
                <w:b/>
                <w:i/>
              </w:rPr>
              <w:t xml:space="preserve">Requirements </w:t>
            </w:r>
          </w:p>
          <w:p w:rsidR="007B7A7A" w:rsidRPr="0030757B" w:rsidRDefault="007B7A7A" w:rsidP="00795C4A">
            <w:pPr>
              <w:rPr>
                <w:rFonts w:cs="Arial"/>
                <w:b/>
                <w:i/>
                <w:color w:val="1F497D" w:themeColor="text2"/>
              </w:rPr>
            </w:pPr>
            <w:r w:rsidRPr="0030757B">
              <w:rPr>
                <w:rFonts w:cs="Arial"/>
                <w:b/>
                <w:i/>
                <w:color w:val="1F497D" w:themeColor="text2"/>
              </w:rPr>
              <w:t>For inspectors:</w:t>
            </w:r>
            <w:r w:rsidRPr="0030757B">
              <w:rPr>
                <w:rFonts w:cs="Arial"/>
                <w:color w:val="1F497D" w:themeColor="text2"/>
              </w:rPr>
              <w:t xml:space="preserve"> For all requirements please give details and an explanation. If none, delete this row. </w:t>
            </w:r>
          </w:p>
          <w:p w:rsidR="007B7A7A" w:rsidRPr="003E4B32" w:rsidRDefault="007B7A7A" w:rsidP="00795C4A">
            <w:pPr>
              <w:rPr>
                <w:rFonts w:cs="Arial"/>
                <w:b/>
                <w:i/>
              </w:rPr>
            </w:pPr>
          </w:p>
        </w:tc>
      </w:tr>
    </w:tbl>
    <w:p w:rsidR="00F723C9" w:rsidRDefault="00F723C9" w:rsidP="00F723C9">
      <w:pPr>
        <w:rPr>
          <w:rFonts w:ascii="Calibri" w:eastAsia="Calibri" w:hAnsi="Calibri"/>
        </w:rPr>
      </w:pPr>
    </w:p>
    <w:p w:rsidR="00194E0B" w:rsidRDefault="00194E0B">
      <w:pPr>
        <w:rPr>
          <w:rFonts w:ascii="Calibri" w:eastAsia="Calibri" w:hAnsi="Calibri"/>
        </w:rPr>
      </w:pPr>
      <w:r>
        <w:rPr>
          <w:rFonts w:ascii="Calibri" w:eastAsia="Calibri" w:hAnsi="Calibri"/>
        </w:rPr>
        <w:br w:type="page"/>
      </w:r>
    </w:p>
    <w:p w:rsidR="00194E0B" w:rsidRPr="00194E0B" w:rsidRDefault="00194E0B" w:rsidP="00A02305">
      <w:pPr>
        <w:shd w:val="clear" w:color="auto" w:fill="DBE5F1" w:themeFill="accent1" w:themeFillTint="33"/>
        <w:rPr>
          <w:rFonts w:ascii="Calibri" w:eastAsia="Calibri" w:hAnsi="Calibri"/>
          <w:b/>
          <w:sz w:val="28"/>
          <w:szCs w:val="28"/>
        </w:rPr>
      </w:pPr>
      <w:r>
        <w:rPr>
          <w:rFonts w:ascii="Calibri" w:eastAsia="Calibri" w:hAnsi="Calibri"/>
          <w:b/>
          <w:sz w:val="28"/>
          <w:szCs w:val="28"/>
        </w:rPr>
        <w:lastRenderedPageBreak/>
        <w:t>5</w:t>
      </w:r>
      <w:r w:rsidRPr="000908F2">
        <w:rPr>
          <w:rFonts w:ascii="Calibri" w:eastAsia="Calibri" w:hAnsi="Calibri"/>
          <w:b/>
          <w:sz w:val="28"/>
          <w:szCs w:val="28"/>
        </w:rPr>
        <w:t xml:space="preserve">.0 </w:t>
      </w:r>
      <w:r w:rsidRPr="00194E0B">
        <w:rPr>
          <w:rFonts w:ascii="Calibri" w:eastAsia="Arial" w:hAnsi="Calibri" w:cs="Calibri"/>
          <w:b/>
          <w:sz w:val="28"/>
          <w:szCs w:val="28"/>
          <w:lang w:val="en-US"/>
        </w:rPr>
        <w:t xml:space="preserve">Your course will be supervised by </w:t>
      </w:r>
      <w:r w:rsidRPr="00194E0B">
        <w:rPr>
          <w:rFonts w:ascii="Calibri" w:eastAsia="Arial" w:hAnsi="Calibri" w:cs="Arial"/>
          <w:b/>
          <w:sz w:val="28"/>
          <w:szCs w:val="28"/>
          <w:lang w:val="en-US"/>
        </w:rPr>
        <w:t xml:space="preserve">skilled educational managers who will make sure the content is up to </w:t>
      </w:r>
      <w:proofErr w:type="gramStart"/>
      <w:r w:rsidRPr="00194E0B">
        <w:rPr>
          <w:rFonts w:ascii="Calibri" w:eastAsia="Arial" w:hAnsi="Calibri" w:cs="Arial"/>
          <w:b/>
          <w:sz w:val="28"/>
          <w:szCs w:val="28"/>
          <w:lang w:val="en-US"/>
        </w:rPr>
        <w:t>date,</w:t>
      </w:r>
      <w:proofErr w:type="gramEnd"/>
      <w:r w:rsidRPr="00194E0B">
        <w:rPr>
          <w:rFonts w:ascii="Calibri" w:eastAsia="Arial" w:hAnsi="Calibri" w:cs="Arial"/>
          <w:b/>
          <w:sz w:val="28"/>
          <w:szCs w:val="28"/>
          <w:lang w:val="en-US"/>
        </w:rPr>
        <w:t xml:space="preserve"> the school has the right resources, and whose goal is to help you have a positive experience.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851"/>
        <w:gridCol w:w="1337"/>
      </w:tblGrid>
      <w:tr w:rsidR="007B7A7A" w:rsidRPr="00E40808" w:rsidTr="00A02305">
        <w:tc>
          <w:tcPr>
            <w:tcW w:w="705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tcPr>
          <w:p w:rsidR="007B7A7A" w:rsidRDefault="007B7A7A" w:rsidP="00EA79C4">
            <w:pPr>
              <w:rPr>
                <w:rFonts w:ascii="Calibri" w:eastAsia="Calibri" w:hAnsi="Calibri"/>
                <w:b/>
                <w:i/>
                <w:sz w:val="24"/>
                <w:szCs w:val="24"/>
              </w:rPr>
            </w:pPr>
            <w:r>
              <w:rPr>
                <w:rFonts w:ascii="Calibri" w:eastAsia="Calibri" w:hAnsi="Calibri"/>
                <w:b/>
                <w:i/>
                <w:sz w:val="24"/>
                <w:szCs w:val="24"/>
              </w:rPr>
              <w:t>5</w:t>
            </w:r>
            <w:r w:rsidRPr="00E40808">
              <w:rPr>
                <w:rFonts w:ascii="Calibri" w:eastAsia="Calibri" w:hAnsi="Calibri"/>
                <w:b/>
                <w:i/>
                <w:sz w:val="24"/>
                <w:szCs w:val="24"/>
              </w:rPr>
              <w:t>.</w:t>
            </w:r>
            <w:r>
              <w:rPr>
                <w:rFonts w:ascii="Calibri" w:eastAsia="Calibri" w:hAnsi="Calibri"/>
                <w:b/>
                <w:i/>
                <w:sz w:val="24"/>
                <w:szCs w:val="24"/>
              </w:rPr>
              <w:t>1</w:t>
            </w:r>
            <w:r w:rsidRPr="00E40808">
              <w:rPr>
                <w:rFonts w:ascii="Calibri" w:eastAsia="Calibri" w:hAnsi="Calibri"/>
                <w:b/>
                <w:i/>
                <w:sz w:val="24"/>
                <w:szCs w:val="24"/>
              </w:rPr>
              <w:t xml:space="preserve"> </w:t>
            </w:r>
            <w:r>
              <w:rPr>
                <w:rFonts w:ascii="Calibri" w:eastAsia="Calibri" w:hAnsi="Calibri"/>
                <w:b/>
                <w:i/>
                <w:sz w:val="24"/>
                <w:szCs w:val="24"/>
              </w:rPr>
              <w:tab/>
              <w:t>Leadership and Management</w:t>
            </w:r>
          </w:p>
          <w:p w:rsidR="007B7A7A" w:rsidRPr="00E40808" w:rsidRDefault="007B7A7A" w:rsidP="00EA79C4">
            <w:pPr>
              <w:rPr>
                <w:rFonts w:ascii="Calibri" w:eastAsia="Calibri" w:hAnsi="Calibri"/>
                <w:sz w:val="20"/>
                <w:szCs w:val="20"/>
              </w:rPr>
            </w:pPr>
          </w:p>
        </w:tc>
        <w:tc>
          <w:tcPr>
            <w:tcW w:w="851" w:type="dxa"/>
            <w:tcBorders>
              <w:top w:val="single" w:sz="4" w:space="0" w:color="BFBFBF" w:themeColor="background1" w:themeShade="BF"/>
              <w:bottom w:val="single" w:sz="4" w:space="0" w:color="BFBFBF" w:themeColor="background1" w:themeShade="BF"/>
            </w:tcBorders>
            <w:shd w:val="clear" w:color="auto" w:fill="DBE5F1" w:themeFill="accent1" w:themeFillTint="33"/>
          </w:tcPr>
          <w:p w:rsidR="007B7A7A" w:rsidRPr="00E40808" w:rsidRDefault="007B7A7A" w:rsidP="00EA79C4">
            <w:pPr>
              <w:rPr>
                <w:rFonts w:ascii="Calibri" w:eastAsia="Calibri" w:hAnsi="Calibri"/>
                <w:sz w:val="20"/>
                <w:szCs w:val="20"/>
              </w:rPr>
            </w:pPr>
          </w:p>
        </w:tc>
        <w:tc>
          <w:tcPr>
            <w:tcW w:w="1337"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rsidR="007B7A7A" w:rsidRDefault="007B7A7A" w:rsidP="0034163B">
            <w:pPr>
              <w:rPr>
                <w:rFonts w:ascii="Calibri" w:eastAsia="Calibri" w:hAnsi="Calibri"/>
                <w:sz w:val="20"/>
                <w:szCs w:val="20"/>
              </w:rPr>
            </w:pPr>
            <w:r>
              <w:rPr>
                <w:rFonts w:ascii="Calibri" w:eastAsia="Calibri" w:hAnsi="Calibri"/>
                <w:sz w:val="20"/>
                <w:szCs w:val="20"/>
              </w:rPr>
              <w:t>Met/</w:t>
            </w:r>
          </w:p>
          <w:p w:rsidR="007B7A7A" w:rsidRPr="00E40808" w:rsidRDefault="007B7A7A" w:rsidP="0034163B">
            <w:pPr>
              <w:rPr>
                <w:rFonts w:ascii="Calibri" w:eastAsia="Calibri" w:hAnsi="Calibri"/>
                <w:sz w:val="20"/>
                <w:szCs w:val="20"/>
              </w:rPr>
            </w:pPr>
            <w:r w:rsidRPr="00E40808">
              <w:rPr>
                <w:rFonts w:ascii="Calibri" w:eastAsia="Calibri" w:hAnsi="Calibri"/>
                <w:sz w:val="20"/>
                <w:szCs w:val="20"/>
              </w:rPr>
              <w:t>Requirement</w:t>
            </w:r>
          </w:p>
        </w:tc>
      </w:tr>
      <w:tr w:rsidR="007B7A7A" w:rsidRPr="00E40808" w:rsidTr="0034163B">
        <w:tc>
          <w:tcPr>
            <w:tcW w:w="7905"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B7A7A" w:rsidRPr="007B7A7A" w:rsidRDefault="007B7A7A" w:rsidP="007B7A7A">
            <w:pPr>
              <w:pStyle w:val="ListParagraph"/>
              <w:numPr>
                <w:ilvl w:val="0"/>
                <w:numId w:val="19"/>
              </w:numPr>
              <w:rPr>
                <w:rFonts w:ascii="Calibri" w:eastAsia="Calibri" w:hAnsi="Calibri"/>
              </w:rPr>
            </w:pPr>
            <w:r w:rsidRPr="007B7A7A">
              <w:rPr>
                <w:rFonts w:cs="Arial"/>
              </w:rPr>
              <w:t>There is a clear management structure, with senior managers who are accessible and communicate well. The school operates with a high standard of professional conduct.</w:t>
            </w:r>
          </w:p>
        </w:tc>
        <w:tc>
          <w:tcPr>
            <w:tcW w:w="1337"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B7A7A" w:rsidRPr="00E40808" w:rsidRDefault="007B7A7A" w:rsidP="00EA79C4">
            <w:pPr>
              <w:rPr>
                <w:rFonts w:ascii="Calibri" w:eastAsia="Calibri" w:hAnsi="Calibri"/>
              </w:rPr>
            </w:pPr>
          </w:p>
        </w:tc>
      </w:tr>
      <w:tr w:rsidR="007B7A7A" w:rsidRPr="00E40808" w:rsidTr="0034163B">
        <w:tc>
          <w:tcPr>
            <w:tcW w:w="7905"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B7A7A" w:rsidRPr="007B7A7A" w:rsidRDefault="007B7A7A" w:rsidP="007B7A7A">
            <w:pPr>
              <w:pStyle w:val="ListParagraph"/>
              <w:numPr>
                <w:ilvl w:val="0"/>
                <w:numId w:val="19"/>
              </w:numPr>
              <w:rPr>
                <w:rFonts w:ascii="Calibri" w:eastAsia="Calibri" w:hAnsi="Calibri"/>
              </w:rPr>
            </w:pPr>
            <w:r w:rsidRPr="007B7A7A">
              <w:rPr>
                <w:rFonts w:cs="Arial"/>
              </w:rPr>
              <w:t>Communication around the school is positive and effective</w:t>
            </w:r>
            <w:r w:rsidR="00DC23C6">
              <w:rPr>
                <w:rFonts w:cs="Arial"/>
              </w:rPr>
              <w:t xml:space="preserve">, and </w:t>
            </w:r>
            <w:r w:rsidR="00DC23C6" w:rsidRPr="007B7A7A">
              <w:rPr>
                <w:rFonts w:eastAsia="Times New Roman" w:cs="Arial"/>
                <w:bCs/>
              </w:rPr>
              <w:t>senior managers provide clear guidance on the philosophy of the school</w:t>
            </w:r>
          </w:p>
        </w:tc>
        <w:tc>
          <w:tcPr>
            <w:tcW w:w="1337"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B7A7A" w:rsidRDefault="007B7A7A" w:rsidP="00EA79C4">
            <w:pPr>
              <w:rPr>
                <w:rFonts w:ascii="Calibri" w:eastAsia="Calibri" w:hAnsi="Calibri"/>
              </w:rPr>
            </w:pPr>
          </w:p>
        </w:tc>
      </w:tr>
      <w:tr w:rsidR="007B7A7A" w:rsidRPr="00E40808" w:rsidTr="0034163B">
        <w:tc>
          <w:tcPr>
            <w:tcW w:w="7905"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B7A7A" w:rsidRPr="007B7A7A" w:rsidRDefault="007B7A7A" w:rsidP="007B7A7A">
            <w:pPr>
              <w:pStyle w:val="ListParagraph"/>
              <w:numPr>
                <w:ilvl w:val="0"/>
                <w:numId w:val="19"/>
              </w:numPr>
              <w:rPr>
                <w:rFonts w:ascii="Calibri" w:eastAsia="Calibri" w:hAnsi="Calibri"/>
              </w:rPr>
            </w:pPr>
            <w:r w:rsidRPr="007B7A7A">
              <w:rPr>
                <w:rFonts w:cs="Arial"/>
              </w:rPr>
              <w:t xml:space="preserve">There are good student records systems which are used to enhance the student experience </w:t>
            </w:r>
          </w:p>
        </w:tc>
        <w:tc>
          <w:tcPr>
            <w:tcW w:w="1337"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B7A7A" w:rsidRDefault="007B7A7A" w:rsidP="00EA79C4">
            <w:pPr>
              <w:rPr>
                <w:rFonts w:ascii="Calibri" w:eastAsia="Calibri" w:hAnsi="Calibri"/>
              </w:rPr>
            </w:pPr>
          </w:p>
        </w:tc>
      </w:tr>
      <w:tr w:rsidR="007B7A7A" w:rsidRPr="00E40808" w:rsidTr="006F4647">
        <w:tc>
          <w:tcPr>
            <w:tcW w:w="9242" w:type="dxa"/>
            <w:gridSpan w:val="3"/>
            <w:tcBorders>
              <w:top w:val="dotted" w:sz="4" w:space="0" w:color="auto"/>
              <w:left w:val="dotted" w:sz="4" w:space="0" w:color="auto"/>
              <w:right w:val="dotted" w:sz="4" w:space="0" w:color="auto"/>
            </w:tcBorders>
          </w:tcPr>
          <w:p w:rsidR="007B7A7A" w:rsidRPr="00F16BE1" w:rsidRDefault="007B7A7A" w:rsidP="00F16BE1">
            <w:pPr>
              <w:rPr>
                <w:rFonts w:cs="Arial"/>
                <w:b/>
              </w:rPr>
            </w:pPr>
            <w:r w:rsidRPr="00F16BE1">
              <w:rPr>
                <w:rFonts w:cs="Arial"/>
                <w:b/>
              </w:rPr>
              <w:t>General Comments</w:t>
            </w:r>
          </w:p>
          <w:p w:rsidR="007B7A7A" w:rsidRDefault="007B7A7A" w:rsidP="00F16BE1">
            <w:pPr>
              <w:rPr>
                <w:rFonts w:cs="Arial"/>
                <w:color w:val="1F497D" w:themeColor="text2"/>
              </w:rPr>
            </w:pPr>
            <w:r w:rsidRPr="0030757B">
              <w:rPr>
                <w:rFonts w:cs="Arial"/>
                <w:i/>
                <w:color w:val="1F497D" w:themeColor="text2"/>
              </w:rPr>
              <w:t>Delete the blue text when you are finished!</w:t>
            </w:r>
            <w:r w:rsidRPr="0030757B">
              <w:rPr>
                <w:rFonts w:cs="Arial"/>
                <w:color w:val="1F497D" w:themeColor="text2"/>
              </w:rPr>
              <w:t xml:space="preserve"> </w:t>
            </w:r>
          </w:p>
          <w:p w:rsidR="0034163B" w:rsidRDefault="0034163B" w:rsidP="00F16BE1">
            <w:pPr>
              <w:rPr>
                <w:rFonts w:cs="Arial"/>
                <w:color w:val="1F497D" w:themeColor="text2"/>
              </w:rPr>
            </w:pPr>
          </w:p>
          <w:p w:rsidR="0034163B" w:rsidRPr="0034163B" w:rsidRDefault="0034163B" w:rsidP="00F16BE1">
            <w:pPr>
              <w:rPr>
                <w:rFonts w:cs="Arial"/>
                <w:b/>
                <w:i/>
                <w:color w:val="1F497D" w:themeColor="text2"/>
              </w:rPr>
            </w:pPr>
            <w:r w:rsidRPr="0034163B">
              <w:rPr>
                <w:rFonts w:cs="Arial"/>
                <w:b/>
                <w:i/>
                <w:color w:val="1F497D" w:themeColor="text2"/>
              </w:rPr>
              <w:t xml:space="preserve">Be careful this is not repeated in section 4.1 Staff. </w:t>
            </w:r>
            <w:r w:rsidR="00DC23C6">
              <w:rPr>
                <w:rFonts w:cs="Arial"/>
                <w:b/>
                <w:i/>
                <w:color w:val="1F497D" w:themeColor="text2"/>
              </w:rPr>
              <w:t xml:space="preserve">This section is about the leadership of the whole school. </w:t>
            </w:r>
          </w:p>
          <w:p w:rsidR="0034163B" w:rsidRDefault="0034163B" w:rsidP="00F16BE1">
            <w:pPr>
              <w:rPr>
                <w:rFonts w:cs="Arial"/>
                <w:i/>
                <w:color w:val="1F497D" w:themeColor="text2"/>
              </w:rPr>
            </w:pPr>
          </w:p>
          <w:p w:rsidR="00FE1606" w:rsidRPr="00FE1606" w:rsidRDefault="00FE1606" w:rsidP="00FE1606">
            <w:pPr>
              <w:rPr>
                <w:rFonts w:cs="Arial"/>
                <w:color w:val="1F497D" w:themeColor="text2"/>
              </w:rPr>
            </w:pPr>
            <w:r w:rsidRPr="00FE1606">
              <w:rPr>
                <w:rFonts w:cs="Arial"/>
                <w:color w:val="1F497D" w:themeColor="text2"/>
              </w:rPr>
              <w:t>How much is the ethos</w:t>
            </w:r>
            <w:r>
              <w:rPr>
                <w:rFonts w:cs="Arial"/>
                <w:color w:val="1F497D" w:themeColor="text2"/>
              </w:rPr>
              <w:t>/culture</w:t>
            </w:r>
            <w:r w:rsidRPr="00FE1606">
              <w:rPr>
                <w:rFonts w:cs="Arial"/>
                <w:color w:val="1F497D" w:themeColor="text2"/>
              </w:rPr>
              <w:t xml:space="preserve"> of school about creating a learner focused</w:t>
            </w:r>
            <w:r>
              <w:rPr>
                <w:rFonts w:cs="Arial"/>
                <w:color w:val="1F497D" w:themeColor="text2"/>
              </w:rPr>
              <w:t xml:space="preserve"> environment</w:t>
            </w:r>
            <w:r w:rsidRPr="00FE1606">
              <w:rPr>
                <w:rFonts w:cs="Arial"/>
                <w:color w:val="1F497D" w:themeColor="text2"/>
              </w:rPr>
              <w:t xml:space="preserve">? </w:t>
            </w:r>
          </w:p>
          <w:p w:rsidR="00FE1606" w:rsidRDefault="00FE1606" w:rsidP="00603898">
            <w:pPr>
              <w:pStyle w:val="ListParagraph"/>
              <w:numPr>
                <w:ilvl w:val="0"/>
                <w:numId w:val="46"/>
              </w:numPr>
              <w:rPr>
                <w:rFonts w:cs="Arial"/>
                <w:color w:val="1F497D" w:themeColor="text2"/>
              </w:rPr>
            </w:pPr>
            <w:r w:rsidRPr="00FE1606">
              <w:rPr>
                <w:rFonts w:cs="Arial"/>
                <w:color w:val="1F497D" w:themeColor="text2"/>
              </w:rPr>
              <w:t>Do managers have this in their job description/title?</w:t>
            </w:r>
          </w:p>
          <w:p w:rsidR="00603898" w:rsidRPr="00603898" w:rsidRDefault="00603898" w:rsidP="00603898">
            <w:pPr>
              <w:pStyle w:val="ListParagraph"/>
              <w:numPr>
                <w:ilvl w:val="0"/>
                <w:numId w:val="46"/>
              </w:numPr>
              <w:rPr>
                <w:color w:val="1F497D" w:themeColor="text2"/>
              </w:rPr>
            </w:pPr>
            <w:r w:rsidRPr="00603898">
              <w:rPr>
                <w:color w:val="1F497D" w:themeColor="text2"/>
              </w:rPr>
              <w:t>Is there a strong customer service ethos, with staff in all departments keen to provide an excell</w:t>
            </w:r>
            <w:r>
              <w:rPr>
                <w:color w:val="1F497D" w:themeColor="text2"/>
              </w:rPr>
              <w:t>ent experience to their clients?</w:t>
            </w:r>
          </w:p>
          <w:p w:rsidR="00603898" w:rsidRPr="00603898" w:rsidRDefault="00603898" w:rsidP="00603898">
            <w:pPr>
              <w:rPr>
                <w:rFonts w:cs="Arial"/>
                <w:color w:val="1F497D" w:themeColor="text2"/>
              </w:rPr>
            </w:pPr>
          </w:p>
          <w:p w:rsidR="00FE1606" w:rsidRPr="0034163B" w:rsidRDefault="00FE1606" w:rsidP="00F16BE1">
            <w:pPr>
              <w:rPr>
                <w:rFonts w:cs="Arial"/>
                <w:i/>
                <w:color w:val="1F497D" w:themeColor="text2"/>
              </w:rPr>
            </w:pPr>
          </w:p>
          <w:p w:rsidR="007B7A7A" w:rsidRPr="0030757B" w:rsidRDefault="007B7A7A" w:rsidP="003C5536">
            <w:pPr>
              <w:tabs>
                <w:tab w:val="left" w:pos="9300"/>
              </w:tabs>
              <w:rPr>
                <w:rFonts w:cs="Arial"/>
                <w:color w:val="1F497D" w:themeColor="text2"/>
              </w:rPr>
            </w:pPr>
            <w:r w:rsidRPr="0030757B">
              <w:rPr>
                <w:rFonts w:cs="Arial"/>
                <w:color w:val="1F497D" w:themeColor="text2"/>
              </w:rPr>
              <w:t>Emphasis should be made on the structure of the organisation, how decisions are taken and how this is communicated to staff.</w:t>
            </w:r>
          </w:p>
          <w:p w:rsidR="007B7A7A" w:rsidRPr="0030757B" w:rsidRDefault="007B7A7A" w:rsidP="00603898">
            <w:pPr>
              <w:pStyle w:val="ListParagraph"/>
              <w:numPr>
                <w:ilvl w:val="0"/>
                <w:numId w:val="46"/>
              </w:numPr>
              <w:tabs>
                <w:tab w:val="left" w:pos="9300"/>
              </w:tabs>
              <w:rPr>
                <w:rFonts w:cs="Arial"/>
                <w:color w:val="1F497D" w:themeColor="text2"/>
              </w:rPr>
            </w:pPr>
            <w:r w:rsidRPr="0030757B">
              <w:rPr>
                <w:rFonts w:cs="Arial"/>
                <w:color w:val="1F497D" w:themeColor="text2"/>
              </w:rPr>
              <w:t>Who is in charge? Are they visible and do they communicate well?</w:t>
            </w:r>
          </w:p>
          <w:p w:rsidR="007B7A7A" w:rsidRPr="0030757B" w:rsidRDefault="007B7A7A" w:rsidP="00603898">
            <w:pPr>
              <w:pStyle w:val="ListParagraph"/>
              <w:numPr>
                <w:ilvl w:val="0"/>
                <w:numId w:val="46"/>
              </w:numPr>
              <w:tabs>
                <w:tab w:val="left" w:pos="9300"/>
              </w:tabs>
              <w:rPr>
                <w:rFonts w:cs="Arial"/>
                <w:color w:val="1F497D" w:themeColor="text2"/>
              </w:rPr>
            </w:pPr>
            <w:r w:rsidRPr="0030757B">
              <w:rPr>
                <w:rFonts w:cs="Arial"/>
                <w:color w:val="1F497D" w:themeColor="text2"/>
              </w:rPr>
              <w:t>Is there clarity of purpose?</w:t>
            </w:r>
          </w:p>
          <w:p w:rsidR="007B7A7A" w:rsidRPr="0030757B" w:rsidRDefault="007B7A7A" w:rsidP="00603898">
            <w:pPr>
              <w:pStyle w:val="ListParagraph"/>
              <w:numPr>
                <w:ilvl w:val="0"/>
                <w:numId w:val="46"/>
              </w:numPr>
              <w:tabs>
                <w:tab w:val="left" w:pos="9300"/>
              </w:tabs>
              <w:rPr>
                <w:rFonts w:cs="Arial"/>
                <w:color w:val="1F497D" w:themeColor="text2"/>
              </w:rPr>
            </w:pPr>
            <w:r w:rsidRPr="0030757B">
              <w:rPr>
                <w:rFonts w:cs="Arial"/>
                <w:color w:val="1F497D" w:themeColor="text2"/>
              </w:rPr>
              <w:t>Is there a sense of leadership?</w:t>
            </w:r>
          </w:p>
          <w:p w:rsidR="007B7A7A" w:rsidRPr="0030757B" w:rsidRDefault="007B7A7A" w:rsidP="00603898">
            <w:pPr>
              <w:pStyle w:val="ListParagraph"/>
              <w:numPr>
                <w:ilvl w:val="0"/>
                <w:numId w:val="46"/>
              </w:numPr>
              <w:tabs>
                <w:tab w:val="left" w:pos="9300"/>
              </w:tabs>
              <w:rPr>
                <w:rFonts w:cs="Arial"/>
                <w:color w:val="1F497D" w:themeColor="text2"/>
              </w:rPr>
            </w:pPr>
            <w:r w:rsidRPr="0030757B">
              <w:rPr>
                <w:rFonts w:cs="Arial"/>
                <w:color w:val="1F497D" w:themeColor="text2"/>
              </w:rPr>
              <w:t>Do staff feel valued and know they are part of a team</w:t>
            </w:r>
          </w:p>
          <w:p w:rsidR="007B7A7A" w:rsidRDefault="007B7A7A" w:rsidP="00603898">
            <w:pPr>
              <w:pStyle w:val="ListParagraph"/>
              <w:numPr>
                <w:ilvl w:val="0"/>
                <w:numId w:val="46"/>
              </w:numPr>
              <w:tabs>
                <w:tab w:val="left" w:pos="9300"/>
              </w:tabs>
              <w:rPr>
                <w:rFonts w:cs="Arial"/>
                <w:color w:val="1F497D" w:themeColor="text2"/>
              </w:rPr>
            </w:pPr>
            <w:r w:rsidRPr="0030757B">
              <w:rPr>
                <w:rFonts w:cs="Arial"/>
                <w:color w:val="1F497D" w:themeColor="text2"/>
              </w:rPr>
              <w:t>Is there good internal communication?</w:t>
            </w:r>
          </w:p>
          <w:p w:rsidR="00603898" w:rsidRDefault="00603898" w:rsidP="00603898">
            <w:pPr>
              <w:tabs>
                <w:tab w:val="left" w:pos="9300"/>
              </w:tabs>
              <w:rPr>
                <w:rFonts w:cs="Arial"/>
                <w:color w:val="1F497D" w:themeColor="text2"/>
              </w:rPr>
            </w:pPr>
          </w:p>
          <w:p w:rsidR="00603898" w:rsidRDefault="00603898" w:rsidP="00603898">
            <w:pPr>
              <w:tabs>
                <w:tab w:val="left" w:pos="9300"/>
              </w:tabs>
              <w:rPr>
                <w:rFonts w:cs="Arial"/>
                <w:color w:val="1F497D" w:themeColor="text2"/>
              </w:rPr>
            </w:pPr>
            <w:r>
              <w:rPr>
                <w:rFonts w:cs="Arial"/>
                <w:color w:val="1F497D" w:themeColor="text2"/>
              </w:rPr>
              <w:t>Does the management team listen to the staff team?</w:t>
            </w:r>
          </w:p>
          <w:p w:rsidR="00603898" w:rsidRPr="00603898" w:rsidRDefault="00603898" w:rsidP="00603898">
            <w:pPr>
              <w:pStyle w:val="ListParagraph"/>
              <w:numPr>
                <w:ilvl w:val="0"/>
                <w:numId w:val="49"/>
              </w:numPr>
              <w:tabs>
                <w:tab w:val="left" w:pos="9300"/>
              </w:tabs>
              <w:rPr>
                <w:rFonts w:cs="Arial"/>
                <w:color w:val="1F497D" w:themeColor="text2"/>
              </w:rPr>
            </w:pPr>
            <w:r w:rsidRPr="00603898">
              <w:rPr>
                <w:rFonts w:cs="Arial"/>
                <w:color w:val="1F497D" w:themeColor="text2"/>
              </w:rPr>
              <w:t xml:space="preserve">Are there annual staff surveys? </w:t>
            </w:r>
          </w:p>
          <w:p w:rsidR="007B7A7A" w:rsidRPr="0030757B" w:rsidRDefault="007B7A7A" w:rsidP="003C5536">
            <w:pPr>
              <w:tabs>
                <w:tab w:val="left" w:pos="9300"/>
              </w:tabs>
              <w:rPr>
                <w:rFonts w:cs="Arial"/>
                <w:color w:val="1F497D" w:themeColor="text2"/>
              </w:rPr>
            </w:pPr>
          </w:p>
          <w:p w:rsidR="007B7A7A" w:rsidRPr="0030757B" w:rsidRDefault="007B7A7A" w:rsidP="003C5536">
            <w:pPr>
              <w:rPr>
                <w:rFonts w:cs="Arial"/>
                <w:color w:val="1F497D" w:themeColor="text2"/>
                <w:lang w:val="en-US"/>
              </w:rPr>
            </w:pPr>
            <w:r w:rsidRPr="0030757B">
              <w:rPr>
                <w:rFonts w:cs="Arial"/>
                <w:color w:val="1F497D" w:themeColor="text2"/>
                <w:lang w:val="en-US"/>
              </w:rPr>
              <w:t>Consider the IT systems used for the benefit of the school &amp; students.</w:t>
            </w:r>
          </w:p>
          <w:p w:rsidR="007B7A7A" w:rsidRPr="0030757B" w:rsidRDefault="007B7A7A" w:rsidP="00603898">
            <w:pPr>
              <w:pStyle w:val="ListParagraph"/>
              <w:numPr>
                <w:ilvl w:val="0"/>
                <w:numId w:val="46"/>
              </w:numPr>
              <w:rPr>
                <w:rFonts w:cs="Arial"/>
                <w:color w:val="1F497D" w:themeColor="text2"/>
                <w:lang w:val="en-US"/>
              </w:rPr>
            </w:pPr>
            <w:r w:rsidRPr="0030757B">
              <w:rPr>
                <w:rFonts w:cs="Arial"/>
                <w:color w:val="1F497D" w:themeColor="text2"/>
                <w:lang w:val="en-US"/>
              </w:rPr>
              <w:t>Is the student records system fit for purpose?</w:t>
            </w:r>
          </w:p>
          <w:p w:rsidR="007B7A7A" w:rsidRPr="0030757B" w:rsidRDefault="007B7A7A" w:rsidP="00603898">
            <w:pPr>
              <w:pStyle w:val="ListParagraph"/>
              <w:numPr>
                <w:ilvl w:val="0"/>
                <w:numId w:val="46"/>
              </w:numPr>
              <w:rPr>
                <w:rFonts w:cs="Arial"/>
                <w:color w:val="1F497D" w:themeColor="text2"/>
                <w:lang w:val="en-US"/>
              </w:rPr>
            </w:pPr>
            <w:r w:rsidRPr="0030757B">
              <w:rPr>
                <w:rFonts w:cs="Arial"/>
                <w:color w:val="1F497D" w:themeColor="text2"/>
                <w:lang w:val="en-US"/>
              </w:rPr>
              <w:t>Does it assist academic and admin teams to work together?</w:t>
            </w:r>
          </w:p>
          <w:p w:rsidR="007B7A7A" w:rsidRPr="0030757B" w:rsidRDefault="007B7A7A" w:rsidP="00603898">
            <w:pPr>
              <w:pStyle w:val="ListParagraph"/>
              <w:numPr>
                <w:ilvl w:val="0"/>
                <w:numId w:val="46"/>
              </w:numPr>
              <w:rPr>
                <w:rFonts w:cs="Arial"/>
                <w:color w:val="1F497D" w:themeColor="text2"/>
                <w:lang w:val="en-US"/>
              </w:rPr>
            </w:pPr>
            <w:r w:rsidRPr="0030757B">
              <w:rPr>
                <w:rFonts w:cs="Arial"/>
                <w:color w:val="1F497D" w:themeColor="text2"/>
                <w:lang w:val="en-US"/>
              </w:rPr>
              <w:t xml:space="preserve">Are all sides of the business appropriately integrated? </w:t>
            </w:r>
          </w:p>
          <w:p w:rsidR="007B7A7A" w:rsidRPr="0030757B" w:rsidRDefault="007B7A7A" w:rsidP="00603898">
            <w:pPr>
              <w:pStyle w:val="ListParagraph"/>
              <w:numPr>
                <w:ilvl w:val="0"/>
                <w:numId w:val="46"/>
              </w:numPr>
              <w:rPr>
                <w:rFonts w:cs="Arial"/>
                <w:color w:val="1F497D" w:themeColor="text2"/>
                <w:lang w:val="en-US"/>
              </w:rPr>
            </w:pPr>
            <w:proofErr w:type="spellStart"/>
            <w:r w:rsidRPr="0030757B">
              <w:rPr>
                <w:rFonts w:cs="Arial"/>
                <w:color w:val="1F497D" w:themeColor="text2"/>
                <w:lang w:val="en-US"/>
              </w:rPr>
              <w:t>etc</w:t>
            </w:r>
            <w:proofErr w:type="spellEnd"/>
          </w:p>
          <w:p w:rsidR="007B7A7A" w:rsidRPr="0030757B" w:rsidRDefault="007B7A7A" w:rsidP="003C5536">
            <w:pPr>
              <w:rPr>
                <w:rFonts w:cs="Arial"/>
                <w:b/>
                <w:color w:val="1F497D" w:themeColor="text2"/>
              </w:rPr>
            </w:pPr>
          </w:p>
          <w:p w:rsidR="007B7A7A" w:rsidRPr="0030757B" w:rsidRDefault="007B7A7A" w:rsidP="003C5536">
            <w:pPr>
              <w:rPr>
                <w:rFonts w:cs="Arial"/>
                <w:color w:val="1F497D" w:themeColor="text2"/>
              </w:rPr>
            </w:pPr>
            <w:r w:rsidRPr="0030757B">
              <w:rPr>
                <w:rFonts w:cs="Arial"/>
                <w:color w:val="1F497D" w:themeColor="text2"/>
                <w:lang w:val="en-US"/>
              </w:rPr>
              <w:t>Is the school acknowledged as a high quality institution in which to work and learn?</w:t>
            </w:r>
          </w:p>
          <w:p w:rsidR="007B7A7A" w:rsidRPr="003E4B32" w:rsidRDefault="007B7A7A" w:rsidP="00F16BE1">
            <w:pPr>
              <w:rPr>
                <w:rFonts w:cs="Arial"/>
                <w:b/>
                <w:i/>
              </w:rPr>
            </w:pPr>
          </w:p>
        </w:tc>
      </w:tr>
      <w:tr w:rsidR="007B7A7A" w:rsidRPr="00E40808" w:rsidTr="00795C4A">
        <w:tc>
          <w:tcPr>
            <w:tcW w:w="9242" w:type="dxa"/>
            <w:gridSpan w:val="3"/>
            <w:tcBorders>
              <w:top w:val="dotted" w:sz="4" w:space="0" w:color="auto"/>
              <w:left w:val="dotted" w:sz="4" w:space="0" w:color="auto"/>
              <w:bottom w:val="dotted" w:sz="4" w:space="0" w:color="auto"/>
              <w:right w:val="dotted" w:sz="4" w:space="0" w:color="auto"/>
            </w:tcBorders>
          </w:tcPr>
          <w:p w:rsidR="007B7A7A" w:rsidRDefault="007B7A7A" w:rsidP="00795C4A">
            <w:pPr>
              <w:rPr>
                <w:rFonts w:cs="Arial"/>
                <w:b/>
                <w:i/>
              </w:rPr>
            </w:pPr>
            <w:r>
              <w:rPr>
                <w:rFonts w:cs="Arial"/>
                <w:b/>
                <w:i/>
              </w:rPr>
              <w:t>Strengths</w:t>
            </w:r>
          </w:p>
          <w:p w:rsidR="007B7A7A" w:rsidRPr="0030757B" w:rsidRDefault="007B7A7A" w:rsidP="00795C4A">
            <w:pPr>
              <w:rPr>
                <w:rFonts w:cs="Arial"/>
                <w:color w:val="1F497D" w:themeColor="text2"/>
              </w:rPr>
            </w:pPr>
            <w:r w:rsidRPr="0030757B">
              <w:rPr>
                <w:rFonts w:cs="Arial"/>
                <w:b/>
                <w:i/>
                <w:color w:val="1F497D" w:themeColor="text2"/>
              </w:rPr>
              <w:t xml:space="preserve">For inspectors: </w:t>
            </w:r>
            <w:r w:rsidRPr="0030757B">
              <w:rPr>
                <w:rFonts w:cs="Arial"/>
                <w:color w:val="1F497D" w:themeColor="text2"/>
              </w:rPr>
              <w:t>Look for strengths. These are some examples that you may see, but don’t be limited to these. This isn’t a pick list!</w:t>
            </w:r>
          </w:p>
          <w:p w:rsidR="00FE1606" w:rsidRDefault="007B7A7A" w:rsidP="00BA1321">
            <w:pPr>
              <w:rPr>
                <w:rFonts w:cs="Arial"/>
                <w:color w:val="1F497D" w:themeColor="text2"/>
              </w:rPr>
            </w:pPr>
            <w:r w:rsidRPr="0030757B">
              <w:rPr>
                <w:rFonts w:cs="Arial"/>
                <w:color w:val="1F497D" w:themeColor="text2"/>
              </w:rPr>
              <w:t xml:space="preserve">e.g. </w:t>
            </w:r>
            <w:r w:rsidR="00FE1606">
              <w:rPr>
                <w:rFonts w:cs="Arial"/>
                <w:color w:val="1F497D" w:themeColor="text2"/>
              </w:rPr>
              <w:t>Key managers have reference to learners in their job description / job title</w:t>
            </w:r>
          </w:p>
          <w:p w:rsidR="007B7A7A" w:rsidRPr="0030757B" w:rsidRDefault="00FE1606" w:rsidP="00BA1321">
            <w:pPr>
              <w:rPr>
                <w:rFonts w:cs="Arial"/>
                <w:color w:val="1F497D" w:themeColor="text2"/>
              </w:rPr>
            </w:pPr>
            <w:r>
              <w:rPr>
                <w:rFonts w:cs="Arial"/>
                <w:color w:val="1F497D" w:themeColor="text2"/>
              </w:rPr>
              <w:t xml:space="preserve">e.g. </w:t>
            </w:r>
            <w:r w:rsidR="007B7A7A" w:rsidRPr="0030757B">
              <w:rPr>
                <w:rFonts w:cs="Arial"/>
                <w:color w:val="1F497D" w:themeColor="text2"/>
              </w:rPr>
              <w:t>The school is brought together as whole when the direction and ethos of the school is discussed</w:t>
            </w:r>
          </w:p>
          <w:p w:rsidR="007B7A7A" w:rsidRPr="0030757B" w:rsidRDefault="007B7A7A" w:rsidP="00BA1321">
            <w:pPr>
              <w:rPr>
                <w:rFonts w:cs="Arial"/>
                <w:color w:val="1F497D" w:themeColor="text2"/>
              </w:rPr>
            </w:pPr>
            <w:r w:rsidRPr="0030757B">
              <w:rPr>
                <w:rFonts w:cs="Arial"/>
                <w:color w:val="1F497D" w:themeColor="text2"/>
              </w:rPr>
              <w:lastRenderedPageBreak/>
              <w:t>e.g. There are very effective school newsletters so all staff are kept up to date on what is going on</w:t>
            </w:r>
          </w:p>
          <w:p w:rsidR="007B7A7A" w:rsidRPr="0030757B" w:rsidRDefault="007B7A7A" w:rsidP="00BA1321">
            <w:pPr>
              <w:rPr>
                <w:rFonts w:cs="Arial"/>
                <w:color w:val="1F497D" w:themeColor="text2"/>
              </w:rPr>
            </w:pPr>
            <w:r w:rsidRPr="0030757B">
              <w:rPr>
                <w:rFonts w:cs="Arial"/>
                <w:color w:val="1F497D" w:themeColor="text2"/>
              </w:rPr>
              <w:t>e.g. Administrative and academic staff work particularly cohesively together</w:t>
            </w:r>
          </w:p>
          <w:p w:rsidR="007B7A7A" w:rsidRPr="00795C4A" w:rsidRDefault="007B7A7A" w:rsidP="00BA1321">
            <w:pPr>
              <w:pStyle w:val="ListParagraph"/>
              <w:rPr>
                <w:rFonts w:cs="Arial"/>
                <w:b/>
                <w:i/>
              </w:rPr>
            </w:pPr>
          </w:p>
        </w:tc>
      </w:tr>
      <w:tr w:rsidR="007B7A7A" w:rsidRPr="00E40808" w:rsidTr="00795C4A">
        <w:tc>
          <w:tcPr>
            <w:tcW w:w="9242" w:type="dxa"/>
            <w:gridSpan w:val="3"/>
            <w:tcBorders>
              <w:top w:val="dotted" w:sz="4" w:space="0" w:color="auto"/>
              <w:left w:val="dotted" w:sz="4" w:space="0" w:color="auto"/>
              <w:bottom w:val="dotted" w:sz="4" w:space="0" w:color="auto"/>
              <w:right w:val="dotted" w:sz="4" w:space="0" w:color="auto"/>
            </w:tcBorders>
          </w:tcPr>
          <w:p w:rsidR="007B7A7A" w:rsidRDefault="007B7A7A" w:rsidP="00795C4A">
            <w:pPr>
              <w:rPr>
                <w:rFonts w:cs="Arial"/>
                <w:b/>
                <w:i/>
              </w:rPr>
            </w:pPr>
            <w:r>
              <w:rPr>
                <w:rFonts w:cs="Arial"/>
                <w:b/>
                <w:i/>
              </w:rPr>
              <w:lastRenderedPageBreak/>
              <w:t>Suggestions</w:t>
            </w:r>
          </w:p>
          <w:p w:rsidR="007B7A7A" w:rsidRPr="0030757B" w:rsidRDefault="007B7A7A" w:rsidP="00795C4A">
            <w:pPr>
              <w:rPr>
                <w:rFonts w:cs="Arial"/>
                <w:b/>
                <w:i/>
                <w:color w:val="1F497D" w:themeColor="text2"/>
              </w:rPr>
            </w:pPr>
            <w:r w:rsidRPr="0030757B">
              <w:rPr>
                <w:rFonts w:cs="Arial"/>
                <w:b/>
                <w:i/>
                <w:color w:val="1F497D" w:themeColor="text2"/>
              </w:rPr>
              <w:t>For inspectors:</w:t>
            </w:r>
            <w:r w:rsidRPr="0030757B">
              <w:rPr>
                <w:rFonts w:cs="Arial"/>
                <w:color w:val="1F497D" w:themeColor="text2"/>
              </w:rPr>
              <w:t xml:space="preserve"> List your suggestions where valuable. If none, delete this row.</w:t>
            </w:r>
          </w:p>
          <w:p w:rsidR="007B7A7A" w:rsidRDefault="007B7A7A" w:rsidP="00795C4A">
            <w:pPr>
              <w:rPr>
                <w:rFonts w:cs="Arial"/>
                <w:b/>
                <w:i/>
              </w:rPr>
            </w:pPr>
          </w:p>
        </w:tc>
      </w:tr>
      <w:tr w:rsidR="007B7A7A" w:rsidRPr="00E40808" w:rsidTr="00795C4A">
        <w:tc>
          <w:tcPr>
            <w:tcW w:w="9242" w:type="dxa"/>
            <w:gridSpan w:val="3"/>
            <w:tcBorders>
              <w:top w:val="dotted" w:sz="4" w:space="0" w:color="auto"/>
              <w:left w:val="dotted" w:sz="4" w:space="0" w:color="auto"/>
              <w:bottom w:val="dotted" w:sz="4" w:space="0" w:color="auto"/>
              <w:right w:val="dotted" w:sz="4" w:space="0" w:color="auto"/>
            </w:tcBorders>
          </w:tcPr>
          <w:p w:rsidR="007B7A7A" w:rsidRDefault="007B7A7A" w:rsidP="00795C4A">
            <w:pPr>
              <w:rPr>
                <w:rFonts w:cs="Arial"/>
                <w:b/>
                <w:i/>
              </w:rPr>
            </w:pPr>
            <w:r>
              <w:rPr>
                <w:rFonts w:cs="Arial"/>
                <w:b/>
                <w:i/>
              </w:rPr>
              <w:t xml:space="preserve">Requirements </w:t>
            </w:r>
          </w:p>
          <w:p w:rsidR="007B7A7A" w:rsidRPr="0030757B" w:rsidRDefault="007B7A7A" w:rsidP="00795C4A">
            <w:pPr>
              <w:rPr>
                <w:rFonts w:cs="Arial"/>
                <w:b/>
                <w:i/>
                <w:color w:val="1F497D" w:themeColor="text2"/>
              </w:rPr>
            </w:pPr>
            <w:r w:rsidRPr="0030757B">
              <w:rPr>
                <w:rFonts w:cs="Arial"/>
                <w:b/>
                <w:i/>
                <w:color w:val="1F497D" w:themeColor="text2"/>
              </w:rPr>
              <w:t>For inspectors:</w:t>
            </w:r>
            <w:r w:rsidRPr="0030757B">
              <w:rPr>
                <w:rFonts w:cs="Arial"/>
                <w:color w:val="1F497D" w:themeColor="text2"/>
              </w:rPr>
              <w:t xml:space="preserve"> For all requirements please give details and an explanation. If none, delete this row. </w:t>
            </w:r>
          </w:p>
          <w:p w:rsidR="007B7A7A" w:rsidRPr="003E4B32" w:rsidRDefault="007B7A7A" w:rsidP="00795C4A">
            <w:pPr>
              <w:rPr>
                <w:rFonts w:cs="Arial"/>
                <w:b/>
                <w:i/>
              </w:rPr>
            </w:pPr>
          </w:p>
        </w:tc>
      </w:tr>
    </w:tbl>
    <w:p w:rsidR="00194E0B" w:rsidRDefault="00194E0B" w:rsidP="00194E0B">
      <w:pPr>
        <w:rPr>
          <w:rFonts w:ascii="Calibri" w:eastAsia="Calibri" w:hAnsi="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851"/>
        <w:gridCol w:w="1337"/>
      </w:tblGrid>
      <w:tr w:rsidR="007B7A7A" w:rsidRPr="00E40808" w:rsidTr="00A02305">
        <w:tc>
          <w:tcPr>
            <w:tcW w:w="705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tcPr>
          <w:p w:rsidR="007B7A7A" w:rsidRDefault="007B7A7A" w:rsidP="00236AE4">
            <w:pPr>
              <w:rPr>
                <w:rFonts w:ascii="Calibri" w:eastAsia="Calibri" w:hAnsi="Calibri"/>
                <w:b/>
                <w:i/>
                <w:sz w:val="24"/>
                <w:szCs w:val="24"/>
              </w:rPr>
            </w:pPr>
            <w:r>
              <w:rPr>
                <w:rFonts w:ascii="Calibri" w:eastAsia="Calibri" w:hAnsi="Calibri"/>
                <w:b/>
                <w:i/>
                <w:sz w:val="24"/>
                <w:szCs w:val="24"/>
              </w:rPr>
              <w:t>5.2</w:t>
            </w:r>
            <w:r w:rsidRPr="00E40808">
              <w:rPr>
                <w:rFonts w:ascii="Calibri" w:eastAsia="Calibri" w:hAnsi="Calibri"/>
                <w:b/>
                <w:i/>
                <w:sz w:val="24"/>
                <w:szCs w:val="24"/>
              </w:rPr>
              <w:t xml:space="preserve"> </w:t>
            </w:r>
            <w:r>
              <w:rPr>
                <w:rFonts w:ascii="Calibri" w:eastAsia="Calibri" w:hAnsi="Calibri"/>
                <w:b/>
                <w:i/>
                <w:sz w:val="24"/>
                <w:szCs w:val="24"/>
              </w:rPr>
              <w:tab/>
              <w:t>Quality Improvement</w:t>
            </w:r>
          </w:p>
          <w:p w:rsidR="007B7A7A" w:rsidRPr="00E40808" w:rsidRDefault="007B7A7A" w:rsidP="00236AE4">
            <w:pPr>
              <w:rPr>
                <w:rFonts w:ascii="Calibri" w:eastAsia="Calibri" w:hAnsi="Calibri"/>
                <w:sz w:val="20"/>
                <w:szCs w:val="20"/>
              </w:rPr>
            </w:pPr>
          </w:p>
        </w:tc>
        <w:tc>
          <w:tcPr>
            <w:tcW w:w="851" w:type="dxa"/>
            <w:tcBorders>
              <w:top w:val="single" w:sz="4" w:space="0" w:color="BFBFBF" w:themeColor="background1" w:themeShade="BF"/>
              <w:bottom w:val="single" w:sz="4" w:space="0" w:color="BFBFBF" w:themeColor="background1" w:themeShade="BF"/>
            </w:tcBorders>
            <w:shd w:val="clear" w:color="auto" w:fill="DBE5F1" w:themeFill="accent1" w:themeFillTint="33"/>
          </w:tcPr>
          <w:p w:rsidR="007B7A7A" w:rsidRPr="00E40808" w:rsidRDefault="007B7A7A" w:rsidP="00236AE4">
            <w:pPr>
              <w:rPr>
                <w:rFonts w:ascii="Calibri" w:eastAsia="Calibri" w:hAnsi="Calibri"/>
                <w:sz w:val="20"/>
                <w:szCs w:val="20"/>
              </w:rPr>
            </w:pPr>
          </w:p>
        </w:tc>
        <w:tc>
          <w:tcPr>
            <w:tcW w:w="1337"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rsidR="007B7A7A" w:rsidRDefault="007B7A7A" w:rsidP="0034163B">
            <w:pPr>
              <w:rPr>
                <w:rFonts w:ascii="Calibri" w:eastAsia="Calibri" w:hAnsi="Calibri"/>
                <w:sz w:val="20"/>
                <w:szCs w:val="20"/>
              </w:rPr>
            </w:pPr>
            <w:r>
              <w:rPr>
                <w:rFonts w:ascii="Calibri" w:eastAsia="Calibri" w:hAnsi="Calibri"/>
                <w:sz w:val="20"/>
                <w:szCs w:val="20"/>
              </w:rPr>
              <w:t>Met/</w:t>
            </w:r>
          </w:p>
          <w:p w:rsidR="007B7A7A" w:rsidRPr="00E40808" w:rsidRDefault="007B7A7A" w:rsidP="0034163B">
            <w:pPr>
              <w:rPr>
                <w:rFonts w:ascii="Calibri" w:eastAsia="Calibri" w:hAnsi="Calibri"/>
                <w:sz w:val="20"/>
                <w:szCs w:val="20"/>
              </w:rPr>
            </w:pPr>
            <w:r w:rsidRPr="00E40808">
              <w:rPr>
                <w:rFonts w:ascii="Calibri" w:eastAsia="Calibri" w:hAnsi="Calibri"/>
                <w:sz w:val="20"/>
                <w:szCs w:val="20"/>
              </w:rPr>
              <w:t>Requirement</w:t>
            </w:r>
          </w:p>
        </w:tc>
      </w:tr>
      <w:tr w:rsidR="007B7A7A" w:rsidRPr="00E40808" w:rsidTr="0034163B">
        <w:tc>
          <w:tcPr>
            <w:tcW w:w="7905" w:type="dxa"/>
            <w:gridSpan w:val="2"/>
            <w:tcBorders>
              <w:top w:val="single" w:sz="4" w:space="0" w:color="BFBFBF" w:themeColor="background1" w:themeShade="BF"/>
              <w:left w:val="dotted" w:sz="4" w:space="0" w:color="auto"/>
              <w:bottom w:val="dotted" w:sz="4" w:space="0" w:color="auto"/>
              <w:right w:val="dotted" w:sz="4" w:space="0" w:color="auto"/>
            </w:tcBorders>
            <w:shd w:val="clear" w:color="auto" w:fill="F2F2F2" w:themeFill="background1" w:themeFillShade="F2"/>
          </w:tcPr>
          <w:p w:rsidR="007B7A7A" w:rsidRPr="007B7A7A" w:rsidRDefault="007B7A7A" w:rsidP="007B7A7A">
            <w:pPr>
              <w:pStyle w:val="ListParagraph"/>
              <w:numPr>
                <w:ilvl w:val="0"/>
                <w:numId w:val="20"/>
              </w:numPr>
              <w:rPr>
                <w:rFonts w:ascii="Calibri" w:eastAsia="Calibri" w:hAnsi="Calibri"/>
              </w:rPr>
            </w:pPr>
            <w:r w:rsidRPr="007B7A7A">
              <w:rPr>
                <w:rFonts w:cs="Arial"/>
              </w:rPr>
              <w:t xml:space="preserve">The school acts on inspection feedback and reviews its policies and operations with the objective of continuing improvement. </w:t>
            </w:r>
          </w:p>
        </w:tc>
        <w:tc>
          <w:tcPr>
            <w:tcW w:w="1337" w:type="dxa"/>
            <w:tcBorders>
              <w:top w:val="single" w:sz="4" w:space="0" w:color="BFBFBF" w:themeColor="background1" w:themeShade="BF"/>
              <w:left w:val="dotted" w:sz="4" w:space="0" w:color="auto"/>
              <w:bottom w:val="dotted" w:sz="4" w:space="0" w:color="auto"/>
              <w:right w:val="dotted" w:sz="4" w:space="0" w:color="auto"/>
            </w:tcBorders>
            <w:shd w:val="clear" w:color="auto" w:fill="F2F2F2" w:themeFill="background1" w:themeFillShade="F2"/>
          </w:tcPr>
          <w:p w:rsidR="007B7A7A" w:rsidRPr="00E40808" w:rsidRDefault="007B7A7A" w:rsidP="00236AE4">
            <w:pPr>
              <w:rPr>
                <w:rFonts w:ascii="Calibri" w:eastAsia="Calibri" w:hAnsi="Calibri"/>
              </w:rPr>
            </w:pPr>
          </w:p>
        </w:tc>
      </w:tr>
      <w:tr w:rsidR="007B7A7A" w:rsidRPr="00E40808" w:rsidTr="00236AE4">
        <w:tc>
          <w:tcPr>
            <w:tcW w:w="9242" w:type="dxa"/>
            <w:gridSpan w:val="3"/>
            <w:tcBorders>
              <w:top w:val="dotted" w:sz="4" w:space="0" w:color="auto"/>
              <w:left w:val="dotted" w:sz="4" w:space="0" w:color="auto"/>
              <w:bottom w:val="dotted" w:sz="4" w:space="0" w:color="auto"/>
              <w:right w:val="dotted" w:sz="4" w:space="0" w:color="auto"/>
            </w:tcBorders>
          </w:tcPr>
          <w:p w:rsidR="007B7A7A" w:rsidRPr="00F16BE1" w:rsidRDefault="007B7A7A" w:rsidP="00F16BE1">
            <w:pPr>
              <w:rPr>
                <w:rFonts w:cs="Arial"/>
                <w:b/>
              </w:rPr>
            </w:pPr>
            <w:r w:rsidRPr="00F16BE1">
              <w:rPr>
                <w:rFonts w:cs="Arial"/>
                <w:b/>
              </w:rPr>
              <w:t>General Comments</w:t>
            </w:r>
          </w:p>
          <w:p w:rsidR="007B7A7A" w:rsidRDefault="007B7A7A" w:rsidP="003C5536">
            <w:pPr>
              <w:rPr>
                <w:rFonts w:cs="Arial"/>
                <w:color w:val="1F497D" w:themeColor="text2"/>
              </w:rPr>
            </w:pPr>
            <w:r w:rsidRPr="0030757B">
              <w:rPr>
                <w:rFonts w:cs="Arial"/>
                <w:i/>
                <w:color w:val="1F497D" w:themeColor="text2"/>
              </w:rPr>
              <w:t>Delete the blue text when you are finished!</w:t>
            </w:r>
            <w:r w:rsidRPr="0030757B">
              <w:rPr>
                <w:rFonts w:cs="Arial"/>
                <w:color w:val="1F497D" w:themeColor="text2"/>
              </w:rPr>
              <w:t xml:space="preserve">  </w:t>
            </w:r>
          </w:p>
          <w:p w:rsidR="00603898" w:rsidRDefault="00603898" w:rsidP="003C5536">
            <w:pPr>
              <w:rPr>
                <w:rFonts w:cs="Arial"/>
                <w:color w:val="1F497D" w:themeColor="text2"/>
              </w:rPr>
            </w:pPr>
          </w:p>
          <w:p w:rsidR="00603898" w:rsidRDefault="00603898" w:rsidP="003C5536">
            <w:pPr>
              <w:rPr>
                <w:rFonts w:cs="Arial"/>
                <w:color w:val="1F497D" w:themeColor="text2"/>
              </w:rPr>
            </w:pPr>
            <w:r>
              <w:rPr>
                <w:rFonts w:cs="Arial"/>
                <w:color w:val="1F497D" w:themeColor="text2"/>
              </w:rPr>
              <w:t xml:space="preserve">Does the school have an annual business plan or quality plan? </w:t>
            </w:r>
          </w:p>
          <w:p w:rsidR="00603898" w:rsidRDefault="00603898" w:rsidP="003C5536">
            <w:pPr>
              <w:rPr>
                <w:rFonts w:cs="Arial"/>
                <w:color w:val="1F497D" w:themeColor="text2"/>
              </w:rPr>
            </w:pPr>
          </w:p>
          <w:p w:rsidR="00603898" w:rsidRPr="0030757B" w:rsidRDefault="00603898" w:rsidP="003C5536">
            <w:pPr>
              <w:rPr>
                <w:rFonts w:cs="Arial"/>
                <w:color w:val="1F497D" w:themeColor="text2"/>
              </w:rPr>
            </w:pPr>
            <w:r>
              <w:rPr>
                <w:rFonts w:cs="Arial"/>
                <w:color w:val="1F497D" w:themeColor="text2"/>
              </w:rPr>
              <w:t>Do staff in departments look to innovate all the time, or just do the same things?</w:t>
            </w:r>
          </w:p>
          <w:p w:rsidR="007B7A7A" w:rsidRPr="0030757B" w:rsidRDefault="007B7A7A" w:rsidP="003C5536">
            <w:pPr>
              <w:ind w:right="73"/>
              <w:rPr>
                <w:rFonts w:cs="Arial"/>
                <w:color w:val="1F497D" w:themeColor="text2"/>
              </w:rPr>
            </w:pPr>
          </w:p>
          <w:p w:rsidR="007B7A7A" w:rsidRPr="0030757B" w:rsidRDefault="007B7A7A" w:rsidP="003C5536">
            <w:pPr>
              <w:ind w:right="73"/>
              <w:rPr>
                <w:rFonts w:cs="Arial"/>
                <w:color w:val="1F497D" w:themeColor="text2"/>
              </w:rPr>
            </w:pPr>
            <w:r w:rsidRPr="0030757B">
              <w:rPr>
                <w:rFonts w:cs="Arial"/>
                <w:color w:val="1F497D" w:themeColor="text2"/>
              </w:rPr>
              <w:t xml:space="preserve">State the date of last inspection by IH and other quality organisations </w:t>
            </w:r>
            <w:proofErr w:type="gramStart"/>
            <w:r w:rsidRPr="0030757B">
              <w:rPr>
                <w:rFonts w:cs="Arial"/>
                <w:color w:val="1F497D" w:themeColor="text2"/>
              </w:rPr>
              <w:t>( e.g</w:t>
            </w:r>
            <w:proofErr w:type="gramEnd"/>
            <w:r w:rsidRPr="0030757B">
              <w:rPr>
                <w:rFonts w:cs="Arial"/>
                <w:color w:val="1F497D" w:themeColor="text2"/>
              </w:rPr>
              <w:t xml:space="preserve">. local authorities, Instituto Cervantes, FLE, </w:t>
            </w:r>
            <w:proofErr w:type="spellStart"/>
            <w:r w:rsidRPr="0030757B">
              <w:rPr>
                <w:rFonts w:cs="Arial"/>
                <w:color w:val="1F497D" w:themeColor="text2"/>
              </w:rPr>
              <w:t>etc</w:t>
            </w:r>
            <w:proofErr w:type="spellEnd"/>
            <w:r w:rsidRPr="0030757B">
              <w:rPr>
                <w:rFonts w:cs="Arial"/>
                <w:color w:val="1F497D" w:themeColor="text2"/>
              </w:rPr>
              <w:t xml:space="preserve"> ) as appropriate. Does the school act on requirements and suggestions in order to improve its quality?</w:t>
            </w:r>
          </w:p>
          <w:p w:rsidR="007B7A7A" w:rsidRPr="003E4B32" w:rsidRDefault="007B7A7A" w:rsidP="00F16BE1">
            <w:pPr>
              <w:rPr>
                <w:rFonts w:cs="Arial"/>
                <w:b/>
                <w:i/>
              </w:rPr>
            </w:pPr>
          </w:p>
        </w:tc>
      </w:tr>
      <w:tr w:rsidR="007B7A7A" w:rsidRPr="00E40808" w:rsidTr="00795C4A">
        <w:tc>
          <w:tcPr>
            <w:tcW w:w="9242" w:type="dxa"/>
            <w:gridSpan w:val="3"/>
            <w:tcBorders>
              <w:top w:val="dotted" w:sz="4" w:space="0" w:color="auto"/>
              <w:left w:val="dotted" w:sz="4" w:space="0" w:color="auto"/>
              <w:bottom w:val="dotted" w:sz="4" w:space="0" w:color="auto"/>
              <w:right w:val="dotted" w:sz="4" w:space="0" w:color="auto"/>
            </w:tcBorders>
          </w:tcPr>
          <w:p w:rsidR="007B7A7A" w:rsidRDefault="007B7A7A" w:rsidP="00795C4A">
            <w:pPr>
              <w:rPr>
                <w:rFonts w:cs="Arial"/>
                <w:b/>
                <w:i/>
              </w:rPr>
            </w:pPr>
            <w:r>
              <w:rPr>
                <w:rFonts w:cs="Arial"/>
                <w:b/>
                <w:i/>
              </w:rPr>
              <w:t>Strengths</w:t>
            </w:r>
          </w:p>
          <w:p w:rsidR="007B7A7A" w:rsidRPr="0030757B" w:rsidRDefault="007B7A7A" w:rsidP="00795C4A">
            <w:pPr>
              <w:rPr>
                <w:rFonts w:cs="Arial"/>
                <w:color w:val="1F497D" w:themeColor="text2"/>
              </w:rPr>
            </w:pPr>
            <w:r w:rsidRPr="0030757B">
              <w:rPr>
                <w:rFonts w:cs="Arial"/>
                <w:b/>
                <w:i/>
                <w:color w:val="1F497D" w:themeColor="text2"/>
              </w:rPr>
              <w:t xml:space="preserve">For inspectors: </w:t>
            </w:r>
            <w:r w:rsidRPr="0030757B">
              <w:rPr>
                <w:rFonts w:cs="Arial"/>
                <w:color w:val="1F497D" w:themeColor="text2"/>
              </w:rPr>
              <w:t>Look for strengths. These are some examples that you may see, but don’t be limited to these. This isn’t a pick list!</w:t>
            </w:r>
          </w:p>
          <w:p w:rsidR="007B7A7A" w:rsidRDefault="007B7A7A" w:rsidP="00BA1321">
            <w:pPr>
              <w:rPr>
                <w:rFonts w:cs="Arial"/>
                <w:color w:val="1F497D" w:themeColor="text2"/>
              </w:rPr>
            </w:pPr>
            <w:proofErr w:type="gramStart"/>
            <w:r w:rsidRPr="0030757B">
              <w:rPr>
                <w:rFonts w:cs="Arial"/>
                <w:color w:val="1F497D" w:themeColor="text2"/>
              </w:rPr>
              <w:t>e.g</w:t>
            </w:r>
            <w:proofErr w:type="gramEnd"/>
            <w:r w:rsidRPr="0030757B">
              <w:rPr>
                <w:rFonts w:cs="Arial"/>
                <w:color w:val="1F497D" w:themeColor="text2"/>
              </w:rPr>
              <w:t xml:space="preserve">. There is a robust </w:t>
            </w:r>
            <w:proofErr w:type="spellStart"/>
            <w:r w:rsidRPr="0030757B">
              <w:rPr>
                <w:rFonts w:cs="Arial"/>
                <w:color w:val="1F497D" w:themeColor="text2"/>
              </w:rPr>
              <w:t>self assessment</w:t>
            </w:r>
            <w:proofErr w:type="spellEnd"/>
            <w:r w:rsidRPr="0030757B">
              <w:rPr>
                <w:rFonts w:cs="Arial"/>
                <w:color w:val="1F497D" w:themeColor="text2"/>
              </w:rPr>
              <w:t xml:space="preserve"> and quality improvement process, which staff across the school are involved in. </w:t>
            </w:r>
          </w:p>
          <w:p w:rsidR="00603898" w:rsidRPr="00603898" w:rsidRDefault="00FE1606" w:rsidP="00603898">
            <w:pPr>
              <w:rPr>
                <w:rFonts w:cs="Arial"/>
                <w:color w:val="1F497D" w:themeColor="text2"/>
              </w:rPr>
            </w:pPr>
            <w:proofErr w:type="gramStart"/>
            <w:r>
              <w:rPr>
                <w:rFonts w:cs="Arial"/>
                <w:color w:val="1F497D" w:themeColor="text2"/>
              </w:rPr>
              <w:t>e.g</w:t>
            </w:r>
            <w:proofErr w:type="gramEnd"/>
            <w:r>
              <w:rPr>
                <w:rFonts w:cs="Arial"/>
                <w:color w:val="1F497D" w:themeColor="text2"/>
              </w:rPr>
              <w:t xml:space="preserve">. The school writes an annual </w:t>
            </w:r>
            <w:r w:rsidRPr="00603898">
              <w:rPr>
                <w:rFonts w:cs="Arial"/>
                <w:color w:val="1F497D" w:themeColor="text2"/>
              </w:rPr>
              <w:t>Quality Plan / Business Plan / with KPIs  ..… and monitors them</w:t>
            </w:r>
          </w:p>
          <w:p w:rsidR="00603898" w:rsidRPr="00603898" w:rsidRDefault="00603898" w:rsidP="00BA1321">
            <w:pPr>
              <w:rPr>
                <w:rFonts w:cs="Arial"/>
                <w:color w:val="1F497D" w:themeColor="text2"/>
              </w:rPr>
            </w:pPr>
            <w:proofErr w:type="gramStart"/>
            <w:r w:rsidRPr="00603898">
              <w:rPr>
                <w:rFonts w:cs="Arial"/>
                <w:color w:val="1F497D" w:themeColor="text2"/>
              </w:rPr>
              <w:t>e.g</w:t>
            </w:r>
            <w:proofErr w:type="gramEnd"/>
            <w:r w:rsidRPr="00603898">
              <w:rPr>
                <w:rFonts w:cs="Arial"/>
                <w:color w:val="1F497D" w:themeColor="text2"/>
              </w:rPr>
              <w:t xml:space="preserve">. </w:t>
            </w:r>
            <w:r w:rsidRPr="00603898">
              <w:rPr>
                <w:color w:val="1F497D" w:themeColor="text2"/>
              </w:rPr>
              <w:t>There is a readiness to embrace change and innovate, with staff at all levels showing enthusiasm for the opportunity to deliver improvements in their department.</w:t>
            </w:r>
          </w:p>
          <w:p w:rsidR="007B7A7A" w:rsidRPr="00603898" w:rsidRDefault="007B7A7A" w:rsidP="00BA1321">
            <w:pPr>
              <w:rPr>
                <w:rFonts w:cs="Arial"/>
                <w:color w:val="1F497D" w:themeColor="text2"/>
              </w:rPr>
            </w:pPr>
            <w:r w:rsidRPr="00603898">
              <w:rPr>
                <w:rFonts w:cs="Arial"/>
                <w:color w:val="1F497D" w:themeColor="text2"/>
              </w:rPr>
              <w:t>e.g. The school is a member of other local or regional quality organisations</w:t>
            </w:r>
          </w:p>
          <w:p w:rsidR="007B7A7A" w:rsidRPr="00BA1321" w:rsidRDefault="007B7A7A" w:rsidP="00BA1321">
            <w:pPr>
              <w:rPr>
                <w:rFonts w:cs="Arial"/>
                <w:b/>
                <w:i/>
              </w:rPr>
            </w:pPr>
          </w:p>
        </w:tc>
      </w:tr>
      <w:tr w:rsidR="007B7A7A" w:rsidRPr="00E40808" w:rsidTr="00795C4A">
        <w:tc>
          <w:tcPr>
            <w:tcW w:w="9242" w:type="dxa"/>
            <w:gridSpan w:val="3"/>
            <w:tcBorders>
              <w:top w:val="dotted" w:sz="4" w:space="0" w:color="auto"/>
              <w:left w:val="dotted" w:sz="4" w:space="0" w:color="auto"/>
              <w:bottom w:val="dotted" w:sz="4" w:space="0" w:color="auto"/>
              <w:right w:val="dotted" w:sz="4" w:space="0" w:color="auto"/>
            </w:tcBorders>
          </w:tcPr>
          <w:p w:rsidR="007B7A7A" w:rsidRDefault="007B7A7A" w:rsidP="00795C4A">
            <w:pPr>
              <w:rPr>
                <w:rFonts w:cs="Arial"/>
                <w:b/>
                <w:i/>
              </w:rPr>
            </w:pPr>
            <w:r>
              <w:rPr>
                <w:rFonts w:cs="Arial"/>
                <w:b/>
                <w:i/>
              </w:rPr>
              <w:t>Suggestions</w:t>
            </w:r>
          </w:p>
          <w:p w:rsidR="007B7A7A" w:rsidRPr="0030757B" w:rsidRDefault="007B7A7A" w:rsidP="00795C4A">
            <w:pPr>
              <w:rPr>
                <w:rFonts w:cs="Arial"/>
                <w:b/>
                <w:i/>
                <w:color w:val="1F497D" w:themeColor="text2"/>
              </w:rPr>
            </w:pPr>
            <w:r w:rsidRPr="0030757B">
              <w:rPr>
                <w:rFonts w:cs="Arial"/>
                <w:b/>
                <w:i/>
                <w:color w:val="1F497D" w:themeColor="text2"/>
              </w:rPr>
              <w:t>For inspectors:</w:t>
            </w:r>
            <w:r w:rsidRPr="0030757B">
              <w:rPr>
                <w:rFonts w:cs="Arial"/>
                <w:color w:val="1F497D" w:themeColor="text2"/>
              </w:rPr>
              <w:t xml:space="preserve"> List your suggestions where valuable. If none, delete this row.</w:t>
            </w:r>
          </w:p>
          <w:p w:rsidR="007B7A7A" w:rsidRDefault="007B7A7A" w:rsidP="00795C4A">
            <w:pPr>
              <w:rPr>
                <w:rFonts w:cs="Arial"/>
                <w:b/>
                <w:i/>
              </w:rPr>
            </w:pPr>
          </w:p>
        </w:tc>
      </w:tr>
      <w:tr w:rsidR="007B7A7A" w:rsidRPr="00E40808" w:rsidTr="00795C4A">
        <w:tc>
          <w:tcPr>
            <w:tcW w:w="9242" w:type="dxa"/>
            <w:gridSpan w:val="3"/>
            <w:tcBorders>
              <w:top w:val="dotted" w:sz="4" w:space="0" w:color="auto"/>
              <w:left w:val="dotted" w:sz="4" w:space="0" w:color="auto"/>
              <w:bottom w:val="dotted" w:sz="4" w:space="0" w:color="auto"/>
              <w:right w:val="dotted" w:sz="4" w:space="0" w:color="auto"/>
            </w:tcBorders>
          </w:tcPr>
          <w:p w:rsidR="007B7A7A" w:rsidRDefault="007B7A7A" w:rsidP="00795C4A">
            <w:pPr>
              <w:rPr>
                <w:rFonts w:cs="Arial"/>
                <w:b/>
                <w:i/>
              </w:rPr>
            </w:pPr>
            <w:r>
              <w:rPr>
                <w:rFonts w:cs="Arial"/>
                <w:b/>
                <w:i/>
              </w:rPr>
              <w:t xml:space="preserve">Requirements </w:t>
            </w:r>
          </w:p>
          <w:p w:rsidR="007B7A7A" w:rsidRPr="0030757B" w:rsidRDefault="007B7A7A" w:rsidP="00795C4A">
            <w:pPr>
              <w:rPr>
                <w:rFonts w:cs="Arial"/>
                <w:b/>
                <w:i/>
                <w:color w:val="1F497D" w:themeColor="text2"/>
              </w:rPr>
            </w:pPr>
            <w:r w:rsidRPr="0030757B">
              <w:rPr>
                <w:rFonts w:cs="Arial"/>
                <w:b/>
                <w:i/>
                <w:color w:val="1F497D" w:themeColor="text2"/>
              </w:rPr>
              <w:t>For inspectors:</w:t>
            </w:r>
            <w:r w:rsidRPr="0030757B">
              <w:rPr>
                <w:rFonts w:cs="Arial"/>
                <w:color w:val="1F497D" w:themeColor="text2"/>
              </w:rPr>
              <w:t xml:space="preserve"> For all requirements please give details and an explanation. If none, delete this row. </w:t>
            </w:r>
          </w:p>
          <w:p w:rsidR="007B7A7A" w:rsidRPr="003E4B32" w:rsidRDefault="007B7A7A" w:rsidP="00795C4A">
            <w:pPr>
              <w:rPr>
                <w:rFonts w:cs="Arial"/>
                <w:b/>
                <w:i/>
              </w:rPr>
            </w:pPr>
          </w:p>
        </w:tc>
      </w:tr>
    </w:tbl>
    <w:p w:rsidR="006F4647" w:rsidRDefault="006F4647">
      <w:pPr>
        <w:rPr>
          <w:rFonts w:ascii="Calibri" w:eastAsia="Calibri" w:hAnsi="Calibri"/>
          <w:b/>
          <w:sz w:val="28"/>
          <w:szCs w:val="28"/>
        </w:rPr>
      </w:pPr>
      <w:r>
        <w:rPr>
          <w:rFonts w:ascii="Calibri" w:eastAsia="Calibri" w:hAnsi="Calibri"/>
          <w:b/>
          <w:sz w:val="28"/>
          <w:szCs w:val="28"/>
        </w:rPr>
        <w:br w:type="page"/>
      </w:r>
    </w:p>
    <w:p w:rsidR="00194E0B" w:rsidRDefault="00194E0B" w:rsidP="00A02305">
      <w:pPr>
        <w:shd w:val="clear" w:color="auto" w:fill="DBE5F1" w:themeFill="accent1" w:themeFillTint="33"/>
        <w:rPr>
          <w:rFonts w:ascii="Calibri" w:eastAsia="Calibri" w:hAnsi="Calibri"/>
          <w:b/>
          <w:sz w:val="28"/>
          <w:szCs w:val="28"/>
        </w:rPr>
      </w:pPr>
      <w:r>
        <w:rPr>
          <w:rFonts w:ascii="Calibri" w:eastAsia="Calibri" w:hAnsi="Calibri"/>
          <w:b/>
          <w:sz w:val="28"/>
          <w:szCs w:val="28"/>
        </w:rPr>
        <w:lastRenderedPageBreak/>
        <w:t>6</w:t>
      </w:r>
      <w:r w:rsidRPr="000908F2">
        <w:rPr>
          <w:rFonts w:ascii="Calibri" w:eastAsia="Calibri" w:hAnsi="Calibri"/>
          <w:b/>
          <w:sz w:val="28"/>
          <w:szCs w:val="28"/>
        </w:rPr>
        <w:t xml:space="preserve">.0 </w:t>
      </w:r>
      <w:r>
        <w:rPr>
          <w:rFonts w:ascii="Calibri" w:eastAsia="Calibri" w:hAnsi="Calibri"/>
          <w:b/>
          <w:sz w:val="28"/>
          <w:szCs w:val="28"/>
        </w:rPr>
        <w:t xml:space="preserve">Your learning will be regularly assessed during your course to help you progress. You will have opportunities to discuss how to improve. </w:t>
      </w:r>
      <w:r w:rsidRPr="000908F2">
        <w:rPr>
          <w:rFonts w:ascii="Calibri" w:eastAsia="Calibri" w:hAnsi="Calibri"/>
          <w:b/>
          <w:sz w:val="28"/>
          <w:szCs w:val="28"/>
        </w:rPr>
        <w:t xml:space="preserve"> </w:t>
      </w:r>
    </w:p>
    <w:p w:rsidR="005E0EDA" w:rsidRPr="005E0EDA" w:rsidRDefault="005E0EDA" w:rsidP="005E0EDA">
      <w:pPr>
        <w:rPr>
          <w:rFonts w:ascii="Calibri" w:eastAsia="Calibri" w:hAnsi="Calibri"/>
          <w:i/>
          <w:color w:val="C00000"/>
        </w:rPr>
      </w:pPr>
      <w:r w:rsidRPr="005E0EDA">
        <w:rPr>
          <w:rFonts w:ascii="Calibri" w:eastAsia="Arial" w:hAnsi="Calibri" w:cs="Calibri"/>
          <w:i/>
          <w:color w:val="C00000"/>
          <w:lang w:val="en-US"/>
        </w:rPr>
        <w:t xml:space="preserve">Note: In the electronic surveys in 2018, this question was generally the </w:t>
      </w:r>
      <w:r>
        <w:rPr>
          <w:rFonts w:ascii="Calibri" w:eastAsia="Arial" w:hAnsi="Calibri" w:cs="Calibri"/>
          <w:i/>
          <w:color w:val="C00000"/>
          <w:lang w:val="en-US"/>
        </w:rPr>
        <w:t>WORSE</w:t>
      </w:r>
      <w:r w:rsidRPr="005E0EDA">
        <w:rPr>
          <w:rFonts w:ascii="Calibri" w:eastAsia="Arial" w:hAnsi="Calibri" w:cs="Calibri"/>
          <w:i/>
          <w:color w:val="C00000"/>
          <w:lang w:val="en-US"/>
        </w:rPr>
        <w:t xml:space="preserve"> rated. </w:t>
      </w:r>
      <w:r>
        <w:rPr>
          <w:rFonts w:ascii="Calibri" w:eastAsia="Arial" w:hAnsi="Calibri" w:cs="Calibri"/>
          <w:i/>
          <w:color w:val="C00000"/>
          <w:lang w:val="en-US"/>
        </w:rPr>
        <w:t>In the averages</w:t>
      </w:r>
      <w:r w:rsidR="006543BD">
        <w:rPr>
          <w:rFonts w:ascii="Calibri" w:eastAsia="Arial" w:hAnsi="Calibri" w:cs="Calibri"/>
          <w:i/>
          <w:color w:val="C00000"/>
          <w:lang w:val="en-US"/>
        </w:rPr>
        <w:t xml:space="preserve"> o</w:t>
      </w:r>
      <w:r>
        <w:rPr>
          <w:rFonts w:ascii="Calibri" w:eastAsia="Arial" w:hAnsi="Calibri" w:cs="Calibri"/>
          <w:i/>
          <w:color w:val="C00000"/>
          <w:lang w:val="en-US"/>
        </w:rPr>
        <w:t xml:space="preserve">f results, only 41% of clients rated it as “great” </w:t>
      </w:r>
      <w:proofErr w:type="gramStart"/>
      <w:r>
        <w:rPr>
          <w:rFonts w:ascii="Calibri" w:eastAsia="Arial" w:hAnsi="Calibri" w:cs="Calibri"/>
          <w:i/>
          <w:color w:val="C00000"/>
          <w:lang w:val="en-US"/>
        </w:rPr>
        <w:t>( 48</w:t>
      </w:r>
      <w:proofErr w:type="gramEnd"/>
      <w:r>
        <w:rPr>
          <w:rFonts w:ascii="Calibri" w:eastAsia="Arial" w:hAnsi="Calibri" w:cs="Calibri"/>
          <w:i/>
          <w:color w:val="C00000"/>
          <w:lang w:val="en-US"/>
        </w:rPr>
        <w:t xml:space="preserve">% OK, and 11% poor). So, this could raise a challenge for schools to justify why there are advice sessions, and why there are tests and assessments.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851"/>
        <w:gridCol w:w="1337"/>
      </w:tblGrid>
      <w:tr w:rsidR="007B7A7A" w:rsidRPr="00E40808" w:rsidTr="00A02305">
        <w:tc>
          <w:tcPr>
            <w:tcW w:w="705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tcPr>
          <w:p w:rsidR="007B7A7A" w:rsidRDefault="007B7A7A" w:rsidP="00EA79C4">
            <w:pPr>
              <w:rPr>
                <w:rFonts w:ascii="Calibri" w:eastAsia="Calibri" w:hAnsi="Calibri"/>
                <w:b/>
                <w:i/>
                <w:sz w:val="24"/>
                <w:szCs w:val="24"/>
              </w:rPr>
            </w:pPr>
            <w:r>
              <w:rPr>
                <w:rFonts w:ascii="Calibri" w:eastAsia="Calibri" w:hAnsi="Calibri"/>
                <w:b/>
                <w:i/>
                <w:sz w:val="24"/>
                <w:szCs w:val="24"/>
              </w:rPr>
              <w:t>6</w:t>
            </w:r>
            <w:r w:rsidRPr="00E40808">
              <w:rPr>
                <w:rFonts w:ascii="Calibri" w:eastAsia="Calibri" w:hAnsi="Calibri"/>
                <w:b/>
                <w:i/>
                <w:sz w:val="24"/>
                <w:szCs w:val="24"/>
              </w:rPr>
              <w:t>.</w:t>
            </w:r>
            <w:r>
              <w:rPr>
                <w:rFonts w:ascii="Calibri" w:eastAsia="Calibri" w:hAnsi="Calibri"/>
                <w:b/>
                <w:i/>
                <w:sz w:val="24"/>
                <w:szCs w:val="24"/>
              </w:rPr>
              <w:t>1</w:t>
            </w:r>
            <w:r w:rsidRPr="00E40808">
              <w:rPr>
                <w:rFonts w:ascii="Calibri" w:eastAsia="Calibri" w:hAnsi="Calibri"/>
                <w:b/>
                <w:i/>
                <w:sz w:val="24"/>
                <w:szCs w:val="24"/>
              </w:rPr>
              <w:t xml:space="preserve"> </w:t>
            </w:r>
            <w:r>
              <w:rPr>
                <w:rFonts w:ascii="Calibri" w:eastAsia="Calibri" w:hAnsi="Calibri"/>
                <w:b/>
                <w:i/>
                <w:sz w:val="24"/>
                <w:szCs w:val="24"/>
              </w:rPr>
              <w:tab/>
            </w:r>
            <w:r>
              <w:rPr>
                <w:rFonts w:cs="Arial"/>
                <w:b/>
              </w:rPr>
              <w:t>Receiving</w:t>
            </w:r>
            <w:r w:rsidRPr="003E4B32">
              <w:rPr>
                <w:rFonts w:cs="Arial"/>
                <w:b/>
              </w:rPr>
              <w:t xml:space="preserve"> Advice</w:t>
            </w:r>
          </w:p>
          <w:p w:rsidR="007B7A7A" w:rsidRPr="00E40808" w:rsidRDefault="007B7A7A" w:rsidP="00EA79C4">
            <w:pPr>
              <w:rPr>
                <w:rFonts w:ascii="Calibri" w:eastAsia="Calibri" w:hAnsi="Calibri"/>
                <w:sz w:val="20"/>
                <w:szCs w:val="20"/>
              </w:rPr>
            </w:pPr>
          </w:p>
        </w:tc>
        <w:tc>
          <w:tcPr>
            <w:tcW w:w="851" w:type="dxa"/>
            <w:tcBorders>
              <w:top w:val="single" w:sz="4" w:space="0" w:color="BFBFBF" w:themeColor="background1" w:themeShade="BF"/>
              <w:bottom w:val="single" w:sz="4" w:space="0" w:color="BFBFBF" w:themeColor="background1" w:themeShade="BF"/>
            </w:tcBorders>
            <w:shd w:val="clear" w:color="auto" w:fill="DBE5F1" w:themeFill="accent1" w:themeFillTint="33"/>
          </w:tcPr>
          <w:p w:rsidR="007B7A7A" w:rsidRPr="00E40808" w:rsidRDefault="007B7A7A" w:rsidP="00EA79C4">
            <w:pPr>
              <w:rPr>
                <w:rFonts w:ascii="Calibri" w:eastAsia="Calibri" w:hAnsi="Calibri"/>
                <w:sz w:val="20"/>
                <w:szCs w:val="20"/>
              </w:rPr>
            </w:pPr>
          </w:p>
        </w:tc>
        <w:tc>
          <w:tcPr>
            <w:tcW w:w="1337"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rsidR="007B7A7A" w:rsidRDefault="007B7A7A" w:rsidP="0034163B">
            <w:pPr>
              <w:rPr>
                <w:rFonts w:ascii="Calibri" w:eastAsia="Calibri" w:hAnsi="Calibri"/>
                <w:sz w:val="20"/>
                <w:szCs w:val="20"/>
              </w:rPr>
            </w:pPr>
            <w:r>
              <w:rPr>
                <w:rFonts w:ascii="Calibri" w:eastAsia="Calibri" w:hAnsi="Calibri"/>
                <w:sz w:val="20"/>
                <w:szCs w:val="20"/>
              </w:rPr>
              <w:t>Met/</w:t>
            </w:r>
          </w:p>
          <w:p w:rsidR="007B7A7A" w:rsidRPr="00E40808" w:rsidRDefault="007B7A7A" w:rsidP="0034163B">
            <w:pPr>
              <w:rPr>
                <w:rFonts w:ascii="Calibri" w:eastAsia="Calibri" w:hAnsi="Calibri"/>
                <w:sz w:val="20"/>
                <w:szCs w:val="20"/>
              </w:rPr>
            </w:pPr>
            <w:r w:rsidRPr="00E40808">
              <w:rPr>
                <w:rFonts w:ascii="Calibri" w:eastAsia="Calibri" w:hAnsi="Calibri"/>
                <w:sz w:val="20"/>
                <w:szCs w:val="20"/>
              </w:rPr>
              <w:t>Requirement</w:t>
            </w:r>
          </w:p>
        </w:tc>
      </w:tr>
      <w:tr w:rsidR="007B7A7A" w:rsidRPr="00E40808" w:rsidTr="0034163B">
        <w:tc>
          <w:tcPr>
            <w:tcW w:w="7905" w:type="dxa"/>
            <w:gridSpan w:val="2"/>
            <w:tcBorders>
              <w:top w:val="single" w:sz="4" w:space="0" w:color="BFBFBF" w:themeColor="background1" w:themeShade="BF"/>
              <w:left w:val="dotted" w:sz="4" w:space="0" w:color="auto"/>
              <w:bottom w:val="dotted" w:sz="4" w:space="0" w:color="auto"/>
              <w:right w:val="dotted" w:sz="4" w:space="0" w:color="auto"/>
            </w:tcBorders>
            <w:shd w:val="clear" w:color="auto" w:fill="F2F2F2" w:themeFill="background1" w:themeFillShade="F2"/>
          </w:tcPr>
          <w:p w:rsidR="007B7A7A" w:rsidRPr="007B7A7A" w:rsidRDefault="007B7A7A" w:rsidP="007B7A7A">
            <w:pPr>
              <w:pStyle w:val="ListParagraph"/>
              <w:numPr>
                <w:ilvl w:val="0"/>
                <w:numId w:val="21"/>
              </w:numPr>
              <w:rPr>
                <w:rFonts w:ascii="Calibri" w:eastAsia="Calibri" w:hAnsi="Calibri"/>
              </w:rPr>
            </w:pPr>
            <w:r w:rsidRPr="007B7A7A">
              <w:rPr>
                <w:rFonts w:cs="Arial"/>
              </w:rPr>
              <w:t xml:space="preserve">There are opportunities for getting advice about how to progress on the course, for example tutorials, </w:t>
            </w:r>
            <w:proofErr w:type="gramStart"/>
            <w:r w:rsidRPr="007B7A7A">
              <w:rPr>
                <w:rFonts w:cs="Arial"/>
              </w:rPr>
              <w:t>parents</w:t>
            </w:r>
            <w:proofErr w:type="gramEnd"/>
            <w:r w:rsidRPr="007B7A7A">
              <w:rPr>
                <w:rFonts w:cs="Arial"/>
              </w:rPr>
              <w:t xml:space="preserve"> evenings, drop in advice sessions, teacher support in the self-access centre.</w:t>
            </w:r>
          </w:p>
        </w:tc>
        <w:tc>
          <w:tcPr>
            <w:tcW w:w="1337" w:type="dxa"/>
            <w:tcBorders>
              <w:top w:val="single" w:sz="4" w:space="0" w:color="BFBFBF" w:themeColor="background1" w:themeShade="BF"/>
              <w:left w:val="dotted" w:sz="4" w:space="0" w:color="auto"/>
              <w:bottom w:val="dotted" w:sz="4" w:space="0" w:color="auto"/>
              <w:right w:val="dotted" w:sz="4" w:space="0" w:color="auto"/>
            </w:tcBorders>
            <w:shd w:val="clear" w:color="auto" w:fill="F2F2F2" w:themeFill="background1" w:themeFillShade="F2"/>
          </w:tcPr>
          <w:p w:rsidR="007B7A7A" w:rsidRPr="00E40808" w:rsidRDefault="007B7A7A" w:rsidP="00EA79C4">
            <w:pPr>
              <w:rPr>
                <w:rFonts w:ascii="Calibri" w:eastAsia="Calibri" w:hAnsi="Calibri"/>
              </w:rPr>
            </w:pPr>
          </w:p>
        </w:tc>
      </w:tr>
      <w:tr w:rsidR="007B7A7A" w:rsidRPr="00E40808" w:rsidTr="0034163B">
        <w:tc>
          <w:tcPr>
            <w:tcW w:w="7905"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B7A7A" w:rsidRPr="007B7A7A" w:rsidRDefault="007B7A7A" w:rsidP="007B7A7A">
            <w:pPr>
              <w:pStyle w:val="ListParagraph"/>
              <w:numPr>
                <w:ilvl w:val="0"/>
                <w:numId w:val="21"/>
              </w:numPr>
              <w:rPr>
                <w:rFonts w:ascii="Calibri" w:eastAsia="Calibri" w:hAnsi="Calibri"/>
              </w:rPr>
            </w:pPr>
            <w:r w:rsidRPr="007B7A7A">
              <w:rPr>
                <w:rFonts w:cs="Arial"/>
              </w:rPr>
              <w:t xml:space="preserve">Admin and support </w:t>
            </w:r>
            <w:proofErr w:type="gramStart"/>
            <w:r w:rsidRPr="007B7A7A">
              <w:rPr>
                <w:rFonts w:cs="Arial"/>
              </w:rPr>
              <w:t>staff are</w:t>
            </w:r>
            <w:proofErr w:type="gramEnd"/>
            <w:r w:rsidRPr="007B7A7A">
              <w:rPr>
                <w:rFonts w:cs="Arial"/>
              </w:rPr>
              <w:t xml:space="preserve"> effectively involved in providing advice throughout the whole client journey.</w:t>
            </w:r>
          </w:p>
        </w:tc>
        <w:tc>
          <w:tcPr>
            <w:tcW w:w="1337"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B7A7A" w:rsidRPr="00E40808" w:rsidRDefault="007B7A7A" w:rsidP="00EA79C4">
            <w:pPr>
              <w:rPr>
                <w:rFonts w:ascii="Calibri" w:eastAsia="Calibri" w:hAnsi="Calibri"/>
              </w:rPr>
            </w:pPr>
          </w:p>
        </w:tc>
      </w:tr>
      <w:tr w:rsidR="007B7A7A" w:rsidRPr="00E40808" w:rsidTr="00EA79C4">
        <w:tc>
          <w:tcPr>
            <w:tcW w:w="9242" w:type="dxa"/>
            <w:gridSpan w:val="3"/>
            <w:tcBorders>
              <w:top w:val="dotted" w:sz="4" w:space="0" w:color="auto"/>
              <w:left w:val="dotted" w:sz="4" w:space="0" w:color="auto"/>
              <w:bottom w:val="dotted" w:sz="4" w:space="0" w:color="auto"/>
              <w:right w:val="dotted" w:sz="4" w:space="0" w:color="auto"/>
            </w:tcBorders>
          </w:tcPr>
          <w:p w:rsidR="007B7A7A" w:rsidRPr="00F16BE1" w:rsidRDefault="007B7A7A" w:rsidP="00F16BE1">
            <w:pPr>
              <w:rPr>
                <w:rFonts w:cs="Arial"/>
                <w:b/>
              </w:rPr>
            </w:pPr>
            <w:r w:rsidRPr="00F16BE1">
              <w:rPr>
                <w:rFonts w:cs="Arial"/>
                <w:b/>
              </w:rPr>
              <w:t>General Comments</w:t>
            </w:r>
          </w:p>
          <w:p w:rsidR="007B7A7A" w:rsidRPr="0030757B" w:rsidRDefault="007B7A7A" w:rsidP="004E6DB9">
            <w:pPr>
              <w:tabs>
                <w:tab w:val="left" w:pos="6345"/>
              </w:tabs>
              <w:rPr>
                <w:rFonts w:eastAsia="Times New Roman" w:cs="Arial"/>
                <w:color w:val="1F497D" w:themeColor="text2"/>
                <w:lang w:val="en-US"/>
              </w:rPr>
            </w:pPr>
            <w:r w:rsidRPr="0030757B">
              <w:rPr>
                <w:rFonts w:cs="Arial"/>
                <w:i/>
                <w:color w:val="1F497D" w:themeColor="text2"/>
              </w:rPr>
              <w:t>Delete the blue text when you are finished!</w:t>
            </w:r>
            <w:r w:rsidRPr="0030757B">
              <w:rPr>
                <w:rFonts w:cs="Arial"/>
                <w:color w:val="1F497D" w:themeColor="text2"/>
              </w:rPr>
              <w:t xml:space="preserve"> Describe the </w:t>
            </w:r>
            <w:r w:rsidRPr="0030757B">
              <w:rPr>
                <w:rFonts w:eastAsia="Times New Roman" w:cs="Arial"/>
                <w:color w:val="1F497D" w:themeColor="text2"/>
                <w:lang w:val="en-US"/>
              </w:rPr>
              <w:t xml:space="preserve">various means by which students are provided with information or advice about their course, both before they enroll and as they are progressing. This could involve both academic staff and support staff. </w:t>
            </w:r>
          </w:p>
          <w:p w:rsidR="007B7A7A" w:rsidRPr="0030757B" w:rsidRDefault="007B7A7A" w:rsidP="004E6DB9">
            <w:pPr>
              <w:tabs>
                <w:tab w:val="left" w:pos="6345"/>
              </w:tabs>
              <w:rPr>
                <w:rFonts w:eastAsia="Times New Roman" w:cs="Arial"/>
                <w:color w:val="1F497D" w:themeColor="text2"/>
                <w:lang w:val="en-US"/>
              </w:rPr>
            </w:pPr>
          </w:p>
          <w:p w:rsidR="007B7A7A" w:rsidRPr="0030757B" w:rsidRDefault="007B7A7A" w:rsidP="004E6DB9">
            <w:pPr>
              <w:tabs>
                <w:tab w:val="left" w:pos="6345"/>
              </w:tabs>
              <w:rPr>
                <w:rFonts w:eastAsia="Times New Roman" w:cs="Arial"/>
                <w:color w:val="1F497D" w:themeColor="text2"/>
                <w:lang w:val="en-US"/>
              </w:rPr>
            </w:pPr>
            <w:r w:rsidRPr="0030757B">
              <w:rPr>
                <w:rFonts w:eastAsia="Times New Roman" w:cs="Arial"/>
                <w:color w:val="1F497D" w:themeColor="text2"/>
                <w:lang w:val="en-US"/>
              </w:rPr>
              <w:t xml:space="preserve">This may include tutorials, parent evenings, </w:t>
            </w:r>
            <w:proofErr w:type="gramStart"/>
            <w:r w:rsidRPr="0030757B">
              <w:rPr>
                <w:rFonts w:eastAsia="Times New Roman" w:cs="Arial"/>
                <w:color w:val="1F497D" w:themeColor="text2"/>
                <w:lang w:val="en-US"/>
              </w:rPr>
              <w:t>drop</w:t>
            </w:r>
            <w:proofErr w:type="gramEnd"/>
            <w:r w:rsidRPr="0030757B">
              <w:rPr>
                <w:rFonts w:eastAsia="Times New Roman" w:cs="Arial"/>
                <w:color w:val="1F497D" w:themeColor="text2"/>
                <w:lang w:val="en-US"/>
              </w:rPr>
              <w:t xml:space="preserve"> in advice sessions, teacher support in the self-access </w:t>
            </w:r>
            <w:proofErr w:type="spellStart"/>
            <w:r w:rsidRPr="0030757B">
              <w:rPr>
                <w:rFonts w:eastAsia="Times New Roman" w:cs="Arial"/>
                <w:color w:val="1F497D" w:themeColor="text2"/>
                <w:lang w:val="en-US"/>
              </w:rPr>
              <w:t>centre</w:t>
            </w:r>
            <w:proofErr w:type="spellEnd"/>
            <w:r w:rsidRPr="0030757B">
              <w:rPr>
                <w:rFonts w:eastAsia="Times New Roman" w:cs="Arial"/>
                <w:color w:val="1F497D" w:themeColor="text2"/>
                <w:lang w:val="en-US"/>
              </w:rPr>
              <w:t xml:space="preserve">. Describe how the students are informed of these opportunities. </w:t>
            </w:r>
          </w:p>
          <w:p w:rsidR="007B7A7A" w:rsidRPr="0030757B" w:rsidRDefault="007B7A7A" w:rsidP="004E6DB9">
            <w:pPr>
              <w:tabs>
                <w:tab w:val="left" w:pos="6345"/>
              </w:tabs>
              <w:rPr>
                <w:rFonts w:cs="Arial"/>
                <w:color w:val="1F497D" w:themeColor="text2"/>
              </w:rPr>
            </w:pPr>
          </w:p>
          <w:p w:rsidR="007B7A7A" w:rsidRDefault="007B7A7A" w:rsidP="004E6DB9">
            <w:pPr>
              <w:tabs>
                <w:tab w:val="left" w:pos="6345"/>
              </w:tabs>
              <w:rPr>
                <w:rFonts w:cs="Arial"/>
                <w:color w:val="1F497D" w:themeColor="text2"/>
              </w:rPr>
            </w:pPr>
            <w:r w:rsidRPr="0030757B">
              <w:rPr>
                <w:rFonts w:cs="Arial"/>
                <w:color w:val="1F497D" w:themeColor="text2"/>
              </w:rPr>
              <w:t xml:space="preserve">In focus groups with support staff, do they show sufficient knowledge of the course and educational systems to advise students in selecting a course or provide information during course? </w:t>
            </w:r>
          </w:p>
          <w:p w:rsidR="00FE1606" w:rsidRDefault="00FE1606" w:rsidP="004E6DB9">
            <w:pPr>
              <w:tabs>
                <w:tab w:val="left" w:pos="6345"/>
              </w:tabs>
              <w:rPr>
                <w:rFonts w:cs="Arial"/>
                <w:color w:val="1F497D" w:themeColor="text2"/>
              </w:rPr>
            </w:pPr>
          </w:p>
          <w:p w:rsidR="00FE1606" w:rsidRDefault="00FE1606" w:rsidP="00FE1606">
            <w:pPr>
              <w:tabs>
                <w:tab w:val="center" w:pos="4320"/>
                <w:tab w:val="right" w:pos="8640"/>
              </w:tabs>
              <w:rPr>
                <w:rFonts w:eastAsia="Calibri" w:cs="Arial"/>
                <w:color w:val="1F497D" w:themeColor="text2"/>
                <w:lang w:val="en-US"/>
              </w:rPr>
            </w:pPr>
            <w:r>
              <w:rPr>
                <w:rFonts w:eastAsia="Calibri" w:cs="Arial"/>
                <w:color w:val="1F497D" w:themeColor="text2"/>
                <w:lang w:val="en-US"/>
              </w:rPr>
              <w:t>Inspectors could check whether students/parents are given any information/help with the learning process – i.e. how to learn.</w:t>
            </w:r>
          </w:p>
          <w:p w:rsidR="00FE1606" w:rsidRPr="0030757B" w:rsidRDefault="00FE1606" w:rsidP="004E6DB9">
            <w:pPr>
              <w:tabs>
                <w:tab w:val="left" w:pos="6345"/>
              </w:tabs>
              <w:rPr>
                <w:rFonts w:cs="Arial"/>
                <w:color w:val="1F497D" w:themeColor="text2"/>
              </w:rPr>
            </w:pPr>
          </w:p>
          <w:p w:rsidR="007B7A7A" w:rsidRPr="003E4B32" w:rsidRDefault="007B7A7A" w:rsidP="004E6DB9">
            <w:pPr>
              <w:rPr>
                <w:rFonts w:cs="Arial"/>
                <w:b/>
                <w:i/>
              </w:rPr>
            </w:pPr>
          </w:p>
        </w:tc>
      </w:tr>
      <w:tr w:rsidR="007B7A7A" w:rsidRPr="00E40808" w:rsidTr="00795C4A">
        <w:tc>
          <w:tcPr>
            <w:tcW w:w="9242" w:type="dxa"/>
            <w:gridSpan w:val="3"/>
            <w:tcBorders>
              <w:top w:val="dotted" w:sz="4" w:space="0" w:color="auto"/>
              <w:left w:val="dotted" w:sz="4" w:space="0" w:color="auto"/>
              <w:bottom w:val="dotted" w:sz="4" w:space="0" w:color="auto"/>
              <w:right w:val="dotted" w:sz="4" w:space="0" w:color="auto"/>
            </w:tcBorders>
          </w:tcPr>
          <w:p w:rsidR="007B7A7A" w:rsidRDefault="007B7A7A" w:rsidP="00795C4A">
            <w:pPr>
              <w:rPr>
                <w:rFonts w:cs="Arial"/>
                <w:b/>
                <w:i/>
              </w:rPr>
            </w:pPr>
            <w:r>
              <w:rPr>
                <w:rFonts w:cs="Arial"/>
                <w:b/>
                <w:i/>
              </w:rPr>
              <w:t>Strengths</w:t>
            </w:r>
          </w:p>
          <w:p w:rsidR="007B7A7A" w:rsidRPr="0030757B" w:rsidRDefault="007B7A7A" w:rsidP="00795C4A">
            <w:pPr>
              <w:rPr>
                <w:rFonts w:cs="Arial"/>
                <w:color w:val="1F497D" w:themeColor="text2"/>
              </w:rPr>
            </w:pPr>
            <w:r w:rsidRPr="0030757B">
              <w:rPr>
                <w:rFonts w:cs="Arial"/>
                <w:b/>
                <w:i/>
                <w:color w:val="1F497D" w:themeColor="text2"/>
              </w:rPr>
              <w:t xml:space="preserve">For inspectors: </w:t>
            </w:r>
            <w:r w:rsidRPr="0030757B">
              <w:rPr>
                <w:rFonts w:cs="Arial"/>
                <w:color w:val="1F497D" w:themeColor="text2"/>
              </w:rPr>
              <w:t>Look for strengths. These are some examples that you may see, but don’t be limited to these. This isn’t a pick list!</w:t>
            </w:r>
          </w:p>
          <w:p w:rsidR="007B7A7A" w:rsidRPr="0030757B" w:rsidRDefault="007B7A7A" w:rsidP="00BA1321">
            <w:pPr>
              <w:rPr>
                <w:rFonts w:cs="Arial"/>
                <w:color w:val="1F497D" w:themeColor="text2"/>
              </w:rPr>
            </w:pPr>
            <w:r w:rsidRPr="0030757B">
              <w:rPr>
                <w:rFonts w:cs="Arial"/>
                <w:color w:val="1F497D" w:themeColor="text2"/>
              </w:rPr>
              <w:t xml:space="preserve">e.g. The programme for support in the </w:t>
            </w:r>
            <w:proofErr w:type="spellStart"/>
            <w:r w:rsidRPr="0030757B">
              <w:rPr>
                <w:rFonts w:cs="Arial"/>
                <w:color w:val="1F497D" w:themeColor="text2"/>
              </w:rPr>
              <w:t>self access</w:t>
            </w:r>
            <w:proofErr w:type="spellEnd"/>
            <w:r w:rsidRPr="0030757B">
              <w:rPr>
                <w:rFonts w:cs="Arial"/>
                <w:color w:val="1F497D" w:themeColor="text2"/>
              </w:rPr>
              <w:t xml:space="preserve"> centre is particularly effective</w:t>
            </w:r>
          </w:p>
          <w:p w:rsidR="007B7A7A" w:rsidRDefault="007B7A7A" w:rsidP="00BA1321">
            <w:pPr>
              <w:rPr>
                <w:rFonts w:cs="Arial"/>
                <w:color w:val="1F497D" w:themeColor="text2"/>
              </w:rPr>
            </w:pPr>
            <w:r w:rsidRPr="0030757B">
              <w:rPr>
                <w:rFonts w:cs="Arial"/>
                <w:color w:val="1F497D" w:themeColor="text2"/>
              </w:rPr>
              <w:t>e.g. There is a robust tutorial system</w:t>
            </w:r>
          </w:p>
          <w:p w:rsidR="00FE1606" w:rsidRDefault="00FE1606" w:rsidP="00BA1321">
            <w:pPr>
              <w:rPr>
                <w:rFonts w:cs="Arial"/>
                <w:color w:val="1F497D" w:themeColor="text2"/>
              </w:rPr>
            </w:pPr>
            <w:r>
              <w:rPr>
                <w:rFonts w:cs="Arial"/>
                <w:color w:val="1F497D" w:themeColor="text2"/>
              </w:rPr>
              <w:t>e.g. Parents/Students are helped with “how to learn”</w:t>
            </w:r>
          </w:p>
          <w:p w:rsidR="00FE1606" w:rsidRDefault="00FE1606" w:rsidP="00BA1321">
            <w:pPr>
              <w:rPr>
                <w:rFonts w:cs="Arial"/>
                <w:color w:val="1F497D" w:themeColor="text2"/>
              </w:rPr>
            </w:pPr>
            <w:r>
              <w:rPr>
                <w:rFonts w:cs="Arial"/>
                <w:color w:val="1F497D" w:themeColor="text2"/>
              </w:rPr>
              <w:t xml:space="preserve">e.g. There are regular phone calls </w:t>
            </w:r>
          </w:p>
          <w:p w:rsidR="00944672" w:rsidRDefault="00944672" w:rsidP="00BA1321">
            <w:pPr>
              <w:rPr>
                <w:rFonts w:cs="Arial"/>
                <w:color w:val="1F497D" w:themeColor="text2"/>
              </w:rPr>
            </w:pPr>
            <w:r>
              <w:rPr>
                <w:rFonts w:cs="Arial"/>
                <w:color w:val="1F497D" w:themeColor="text2"/>
              </w:rPr>
              <w:t>e.g. There is a good system of continuous assessment with student portfolios giving a tangible sense of progress</w:t>
            </w:r>
          </w:p>
          <w:p w:rsidR="00FE1606" w:rsidRPr="00BA1321" w:rsidRDefault="00FE1606" w:rsidP="00BA1321">
            <w:pPr>
              <w:rPr>
                <w:rFonts w:cs="Arial"/>
                <w:color w:val="1F497D" w:themeColor="text2"/>
              </w:rPr>
            </w:pPr>
          </w:p>
        </w:tc>
      </w:tr>
      <w:tr w:rsidR="007B7A7A" w:rsidRPr="00E40808" w:rsidTr="00795C4A">
        <w:tc>
          <w:tcPr>
            <w:tcW w:w="9242" w:type="dxa"/>
            <w:gridSpan w:val="3"/>
            <w:tcBorders>
              <w:top w:val="dotted" w:sz="4" w:space="0" w:color="auto"/>
              <w:left w:val="dotted" w:sz="4" w:space="0" w:color="auto"/>
              <w:bottom w:val="dotted" w:sz="4" w:space="0" w:color="auto"/>
              <w:right w:val="dotted" w:sz="4" w:space="0" w:color="auto"/>
            </w:tcBorders>
          </w:tcPr>
          <w:p w:rsidR="007B7A7A" w:rsidRDefault="007B7A7A" w:rsidP="00795C4A">
            <w:pPr>
              <w:rPr>
                <w:rFonts w:cs="Arial"/>
                <w:b/>
                <w:i/>
              </w:rPr>
            </w:pPr>
            <w:r>
              <w:rPr>
                <w:rFonts w:cs="Arial"/>
                <w:b/>
                <w:i/>
              </w:rPr>
              <w:t>Suggestions</w:t>
            </w:r>
          </w:p>
          <w:p w:rsidR="007B7A7A" w:rsidRPr="0030757B" w:rsidRDefault="007B7A7A" w:rsidP="00795C4A">
            <w:pPr>
              <w:rPr>
                <w:rFonts w:cs="Arial"/>
                <w:b/>
                <w:i/>
                <w:color w:val="1F497D" w:themeColor="text2"/>
              </w:rPr>
            </w:pPr>
            <w:r w:rsidRPr="0030757B">
              <w:rPr>
                <w:rFonts w:cs="Arial"/>
                <w:b/>
                <w:i/>
                <w:color w:val="1F497D" w:themeColor="text2"/>
              </w:rPr>
              <w:t>For inspectors:</w:t>
            </w:r>
            <w:r w:rsidRPr="0030757B">
              <w:rPr>
                <w:rFonts w:cs="Arial"/>
                <w:color w:val="1F497D" w:themeColor="text2"/>
              </w:rPr>
              <w:t xml:space="preserve"> List your suggestions where valuable. If none, delete this row.</w:t>
            </w:r>
          </w:p>
          <w:p w:rsidR="007B7A7A" w:rsidRDefault="007B7A7A" w:rsidP="00795C4A">
            <w:pPr>
              <w:rPr>
                <w:rFonts w:cs="Arial"/>
                <w:b/>
                <w:i/>
              </w:rPr>
            </w:pPr>
          </w:p>
        </w:tc>
      </w:tr>
      <w:tr w:rsidR="007B7A7A" w:rsidRPr="00E40808" w:rsidTr="00795C4A">
        <w:tc>
          <w:tcPr>
            <w:tcW w:w="9242" w:type="dxa"/>
            <w:gridSpan w:val="3"/>
            <w:tcBorders>
              <w:top w:val="dotted" w:sz="4" w:space="0" w:color="auto"/>
              <w:left w:val="dotted" w:sz="4" w:space="0" w:color="auto"/>
              <w:bottom w:val="dotted" w:sz="4" w:space="0" w:color="auto"/>
              <w:right w:val="dotted" w:sz="4" w:space="0" w:color="auto"/>
            </w:tcBorders>
          </w:tcPr>
          <w:p w:rsidR="007B7A7A" w:rsidRDefault="007B7A7A" w:rsidP="00795C4A">
            <w:pPr>
              <w:rPr>
                <w:rFonts w:cs="Arial"/>
                <w:b/>
                <w:i/>
              </w:rPr>
            </w:pPr>
            <w:r>
              <w:rPr>
                <w:rFonts w:cs="Arial"/>
                <w:b/>
                <w:i/>
              </w:rPr>
              <w:t xml:space="preserve">Requirements </w:t>
            </w:r>
          </w:p>
          <w:p w:rsidR="007B7A7A" w:rsidRPr="005C1D7F" w:rsidRDefault="007B7A7A" w:rsidP="00795C4A">
            <w:pPr>
              <w:rPr>
                <w:rFonts w:cs="Arial"/>
                <w:b/>
                <w:i/>
                <w:color w:val="C00000"/>
              </w:rPr>
            </w:pPr>
            <w:r w:rsidRPr="0030757B">
              <w:rPr>
                <w:rFonts w:cs="Arial"/>
                <w:b/>
                <w:i/>
                <w:color w:val="1F497D" w:themeColor="text2"/>
              </w:rPr>
              <w:t>For inspectors:</w:t>
            </w:r>
            <w:r w:rsidRPr="0030757B">
              <w:rPr>
                <w:rFonts w:cs="Arial"/>
                <w:color w:val="1F497D" w:themeColor="text2"/>
              </w:rPr>
              <w:t xml:space="preserve"> For all requirements please give details and an explanation. If none, delete this row. </w:t>
            </w:r>
          </w:p>
          <w:p w:rsidR="007B7A7A" w:rsidRPr="003E4B32" w:rsidRDefault="007B7A7A" w:rsidP="00795C4A">
            <w:pPr>
              <w:rPr>
                <w:rFonts w:cs="Arial"/>
                <w:b/>
                <w:i/>
              </w:rPr>
            </w:pPr>
          </w:p>
        </w:tc>
      </w:tr>
    </w:tbl>
    <w:p w:rsidR="00194E0B" w:rsidRDefault="00194E0B" w:rsidP="00194E0B">
      <w:pPr>
        <w:rPr>
          <w:rFonts w:ascii="Calibri" w:eastAsia="Calibri" w:hAnsi="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851"/>
        <w:gridCol w:w="1337"/>
      </w:tblGrid>
      <w:tr w:rsidR="007B7A7A" w:rsidRPr="00E40808" w:rsidTr="00A02305">
        <w:tc>
          <w:tcPr>
            <w:tcW w:w="705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tcPr>
          <w:p w:rsidR="007B7A7A" w:rsidRDefault="007B7A7A" w:rsidP="00EA79C4">
            <w:pPr>
              <w:rPr>
                <w:rFonts w:ascii="Calibri" w:eastAsia="Calibri" w:hAnsi="Calibri"/>
                <w:b/>
                <w:i/>
                <w:sz w:val="24"/>
                <w:szCs w:val="24"/>
              </w:rPr>
            </w:pPr>
            <w:r>
              <w:rPr>
                <w:rFonts w:ascii="Calibri" w:eastAsia="Calibri" w:hAnsi="Calibri"/>
                <w:b/>
                <w:i/>
                <w:sz w:val="24"/>
                <w:szCs w:val="24"/>
              </w:rPr>
              <w:t>6</w:t>
            </w:r>
            <w:r w:rsidRPr="00E40808">
              <w:rPr>
                <w:rFonts w:ascii="Calibri" w:eastAsia="Calibri" w:hAnsi="Calibri"/>
                <w:b/>
                <w:i/>
                <w:sz w:val="24"/>
                <w:szCs w:val="24"/>
              </w:rPr>
              <w:t xml:space="preserve">.2 </w:t>
            </w:r>
            <w:r>
              <w:rPr>
                <w:rFonts w:ascii="Calibri" w:eastAsia="Calibri" w:hAnsi="Calibri"/>
                <w:b/>
                <w:i/>
                <w:sz w:val="24"/>
                <w:szCs w:val="24"/>
              </w:rPr>
              <w:tab/>
            </w:r>
            <w:r>
              <w:rPr>
                <w:rFonts w:cs="Arial"/>
                <w:b/>
              </w:rPr>
              <w:t xml:space="preserve">Progress, End of Course </w:t>
            </w:r>
            <w:r w:rsidRPr="003E4B32">
              <w:rPr>
                <w:rFonts w:cs="Arial"/>
                <w:b/>
              </w:rPr>
              <w:t>Testing</w:t>
            </w:r>
            <w:r>
              <w:rPr>
                <w:rFonts w:cs="Arial"/>
                <w:b/>
              </w:rPr>
              <w:t xml:space="preserve"> &amp; Reports</w:t>
            </w:r>
          </w:p>
          <w:p w:rsidR="007B7A7A" w:rsidRPr="00E40808" w:rsidRDefault="007B7A7A" w:rsidP="00EA79C4">
            <w:pPr>
              <w:rPr>
                <w:rFonts w:ascii="Calibri" w:eastAsia="Calibri" w:hAnsi="Calibri"/>
                <w:sz w:val="20"/>
                <w:szCs w:val="20"/>
              </w:rPr>
            </w:pPr>
          </w:p>
        </w:tc>
        <w:tc>
          <w:tcPr>
            <w:tcW w:w="851" w:type="dxa"/>
            <w:tcBorders>
              <w:top w:val="single" w:sz="4" w:space="0" w:color="BFBFBF" w:themeColor="background1" w:themeShade="BF"/>
              <w:bottom w:val="single" w:sz="4" w:space="0" w:color="BFBFBF" w:themeColor="background1" w:themeShade="BF"/>
            </w:tcBorders>
            <w:shd w:val="clear" w:color="auto" w:fill="DBE5F1" w:themeFill="accent1" w:themeFillTint="33"/>
          </w:tcPr>
          <w:p w:rsidR="007B7A7A" w:rsidRPr="00E40808" w:rsidRDefault="007B7A7A" w:rsidP="00EA79C4">
            <w:pPr>
              <w:rPr>
                <w:rFonts w:ascii="Calibri" w:eastAsia="Calibri" w:hAnsi="Calibri"/>
                <w:sz w:val="20"/>
                <w:szCs w:val="20"/>
              </w:rPr>
            </w:pPr>
          </w:p>
        </w:tc>
        <w:tc>
          <w:tcPr>
            <w:tcW w:w="1337"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rsidR="007B7A7A" w:rsidRDefault="007B7A7A" w:rsidP="0034163B">
            <w:pPr>
              <w:rPr>
                <w:rFonts w:ascii="Calibri" w:eastAsia="Calibri" w:hAnsi="Calibri"/>
                <w:sz w:val="20"/>
                <w:szCs w:val="20"/>
              </w:rPr>
            </w:pPr>
            <w:r>
              <w:rPr>
                <w:rFonts w:ascii="Calibri" w:eastAsia="Calibri" w:hAnsi="Calibri"/>
                <w:sz w:val="20"/>
                <w:szCs w:val="20"/>
              </w:rPr>
              <w:t>Met/</w:t>
            </w:r>
          </w:p>
          <w:p w:rsidR="007B7A7A" w:rsidRPr="00E40808" w:rsidRDefault="007B7A7A" w:rsidP="0034163B">
            <w:pPr>
              <w:rPr>
                <w:rFonts w:ascii="Calibri" w:eastAsia="Calibri" w:hAnsi="Calibri"/>
                <w:sz w:val="20"/>
                <w:szCs w:val="20"/>
              </w:rPr>
            </w:pPr>
            <w:r w:rsidRPr="00E40808">
              <w:rPr>
                <w:rFonts w:ascii="Calibri" w:eastAsia="Calibri" w:hAnsi="Calibri"/>
                <w:sz w:val="20"/>
                <w:szCs w:val="20"/>
              </w:rPr>
              <w:lastRenderedPageBreak/>
              <w:t>Requirement</w:t>
            </w:r>
          </w:p>
        </w:tc>
      </w:tr>
      <w:tr w:rsidR="007B7A7A" w:rsidRPr="00E40808" w:rsidTr="0034163B">
        <w:tc>
          <w:tcPr>
            <w:tcW w:w="7905" w:type="dxa"/>
            <w:gridSpan w:val="2"/>
            <w:tcBorders>
              <w:top w:val="single" w:sz="4" w:space="0" w:color="BFBFBF" w:themeColor="background1" w:themeShade="BF"/>
              <w:left w:val="dotted" w:sz="4" w:space="0" w:color="auto"/>
              <w:bottom w:val="dotted" w:sz="4" w:space="0" w:color="auto"/>
              <w:right w:val="dotted" w:sz="4" w:space="0" w:color="auto"/>
            </w:tcBorders>
            <w:shd w:val="clear" w:color="auto" w:fill="F2F2F2" w:themeFill="background1" w:themeFillShade="F2"/>
          </w:tcPr>
          <w:p w:rsidR="007B7A7A" w:rsidRPr="007B7A7A" w:rsidRDefault="007B7A7A" w:rsidP="007B7A7A">
            <w:pPr>
              <w:pStyle w:val="ListParagraph"/>
              <w:numPr>
                <w:ilvl w:val="0"/>
                <w:numId w:val="22"/>
              </w:numPr>
              <w:rPr>
                <w:rFonts w:ascii="Calibri" w:eastAsia="Calibri" w:hAnsi="Calibri"/>
              </w:rPr>
            </w:pPr>
            <w:r w:rsidRPr="007B7A7A">
              <w:rPr>
                <w:rFonts w:cs="Arial"/>
              </w:rPr>
              <w:lastRenderedPageBreak/>
              <w:t>There is regular assessment of student’s progress (continuous and/or summative) and students have an opportunity to discuss with their teachers the results of progress tests.</w:t>
            </w:r>
          </w:p>
        </w:tc>
        <w:tc>
          <w:tcPr>
            <w:tcW w:w="1337" w:type="dxa"/>
            <w:tcBorders>
              <w:top w:val="single" w:sz="4" w:space="0" w:color="BFBFBF" w:themeColor="background1" w:themeShade="BF"/>
              <w:left w:val="dotted" w:sz="4" w:space="0" w:color="auto"/>
              <w:bottom w:val="dotted" w:sz="4" w:space="0" w:color="auto"/>
              <w:right w:val="dotted" w:sz="4" w:space="0" w:color="auto"/>
            </w:tcBorders>
            <w:shd w:val="clear" w:color="auto" w:fill="F2F2F2" w:themeFill="background1" w:themeFillShade="F2"/>
          </w:tcPr>
          <w:p w:rsidR="007B7A7A" w:rsidRPr="00E40808" w:rsidRDefault="007B7A7A" w:rsidP="00EA79C4">
            <w:pPr>
              <w:rPr>
                <w:rFonts w:ascii="Calibri" w:eastAsia="Calibri" w:hAnsi="Calibri"/>
              </w:rPr>
            </w:pPr>
          </w:p>
        </w:tc>
      </w:tr>
      <w:tr w:rsidR="007B7A7A" w:rsidRPr="00E40808" w:rsidTr="0034163B">
        <w:tc>
          <w:tcPr>
            <w:tcW w:w="7905"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B7A7A" w:rsidRPr="007B7A7A" w:rsidRDefault="007B7A7A" w:rsidP="007B7A7A">
            <w:pPr>
              <w:pStyle w:val="ListParagraph"/>
              <w:numPr>
                <w:ilvl w:val="0"/>
                <w:numId w:val="22"/>
              </w:numPr>
              <w:rPr>
                <w:rFonts w:ascii="Calibri" w:eastAsia="Calibri" w:hAnsi="Calibri"/>
              </w:rPr>
            </w:pPr>
            <w:r w:rsidRPr="007B7A7A">
              <w:rPr>
                <w:rFonts w:cs="Arial"/>
              </w:rPr>
              <w:t xml:space="preserve">If students are given end of course certificates they are accurate, dated, and reference IH or CEFR levels. </w:t>
            </w:r>
          </w:p>
        </w:tc>
        <w:tc>
          <w:tcPr>
            <w:tcW w:w="1337"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B7A7A" w:rsidRDefault="007B7A7A" w:rsidP="00EA79C4">
            <w:pPr>
              <w:rPr>
                <w:rFonts w:ascii="Calibri" w:eastAsia="Calibri" w:hAnsi="Calibri"/>
              </w:rPr>
            </w:pPr>
          </w:p>
        </w:tc>
      </w:tr>
      <w:tr w:rsidR="007B7A7A" w:rsidRPr="00E40808" w:rsidTr="0034163B">
        <w:tc>
          <w:tcPr>
            <w:tcW w:w="7905"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B7A7A" w:rsidRPr="007B7A7A" w:rsidRDefault="007B7A7A" w:rsidP="007B7A7A">
            <w:pPr>
              <w:pStyle w:val="ListParagraph"/>
              <w:numPr>
                <w:ilvl w:val="0"/>
                <w:numId w:val="22"/>
              </w:numPr>
              <w:rPr>
                <w:rFonts w:ascii="Calibri" w:eastAsia="Calibri" w:hAnsi="Calibri"/>
              </w:rPr>
            </w:pPr>
            <w:r w:rsidRPr="007B7A7A">
              <w:rPr>
                <w:rFonts w:cs="Arial"/>
              </w:rPr>
              <w:t>Students are given reports, when appropriate, which accurately summarise their progress</w:t>
            </w:r>
          </w:p>
        </w:tc>
        <w:tc>
          <w:tcPr>
            <w:tcW w:w="1337"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B7A7A" w:rsidRDefault="007B7A7A" w:rsidP="00EA79C4">
            <w:pPr>
              <w:rPr>
                <w:rFonts w:ascii="Calibri" w:eastAsia="Calibri" w:hAnsi="Calibri"/>
              </w:rPr>
            </w:pPr>
          </w:p>
        </w:tc>
      </w:tr>
      <w:tr w:rsidR="007B7A7A" w:rsidRPr="00E40808" w:rsidTr="00EA79C4">
        <w:tc>
          <w:tcPr>
            <w:tcW w:w="9242" w:type="dxa"/>
            <w:gridSpan w:val="3"/>
            <w:tcBorders>
              <w:top w:val="dotted" w:sz="4" w:space="0" w:color="auto"/>
              <w:left w:val="dotted" w:sz="4" w:space="0" w:color="auto"/>
              <w:bottom w:val="dotted" w:sz="4" w:space="0" w:color="auto"/>
              <w:right w:val="dotted" w:sz="4" w:space="0" w:color="auto"/>
            </w:tcBorders>
          </w:tcPr>
          <w:p w:rsidR="007B7A7A" w:rsidRPr="00F16BE1" w:rsidRDefault="007B7A7A" w:rsidP="00F16BE1">
            <w:pPr>
              <w:rPr>
                <w:rFonts w:cs="Arial"/>
                <w:b/>
              </w:rPr>
            </w:pPr>
            <w:r w:rsidRPr="00F16BE1">
              <w:rPr>
                <w:rFonts w:cs="Arial"/>
                <w:b/>
              </w:rPr>
              <w:t>General Comments</w:t>
            </w:r>
          </w:p>
          <w:p w:rsidR="007B7A7A" w:rsidRPr="0030757B" w:rsidRDefault="007B7A7A" w:rsidP="00F16BE1">
            <w:pPr>
              <w:rPr>
                <w:rFonts w:cs="Arial"/>
                <w:color w:val="1F497D" w:themeColor="text2"/>
              </w:rPr>
            </w:pPr>
            <w:r w:rsidRPr="0030757B">
              <w:rPr>
                <w:rFonts w:cs="Arial"/>
                <w:i/>
                <w:color w:val="1F497D" w:themeColor="text2"/>
              </w:rPr>
              <w:t>Delete the blue text when you are finished!</w:t>
            </w:r>
            <w:r w:rsidRPr="0030757B">
              <w:rPr>
                <w:rFonts w:cs="Arial"/>
                <w:color w:val="1F497D" w:themeColor="text2"/>
              </w:rPr>
              <w:t xml:space="preserve"> </w:t>
            </w:r>
          </w:p>
          <w:p w:rsidR="007B7A7A" w:rsidRPr="0030757B" w:rsidRDefault="007B7A7A" w:rsidP="00F16BE1">
            <w:pPr>
              <w:rPr>
                <w:rFonts w:cs="Arial"/>
                <w:color w:val="1F497D" w:themeColor="text2"/>
              </w:rPr>
            </w:pPr>
          </w:p>
          <w:p w:rsidR="007B7A7A" w:rsidRPr="006543BD" w:rsidRDefault="007B7A7A" w:rsidP="007B7A7A">
            <w:pPr>
              <w:pStyle w:val="ListParagraph"/>
              <w:numPr>
                <w:ilvl w:val="0"/>
                <w:numId w:val="10"/>
              </w:numPr>
              <w:ind w:left="426"/>
              <w:rPr>
                <w:rFonts w:eastAsia="Times New Roman" w:cs="Arial"/>
                <w:color w:val="1F497D" w:themeColor="text2"/>
                <w:lang w:val="en-US"/>
              </w:rPr>
            </w:pPr>
            <w:r w:rsidRPr="0030757B">
              <w:rPr>
                <w:rFonts w:eastAsia="Times New Roman" w:cs="Arial"/>
                <w:color w:val="1F497D" w:themeColor="text2"/>
              </w:rPr>
              <w:t>Describe if there is regular progress testing and end of course testing. Is it appropriate?</w:t>
            </w:r>
            <w:r w:rsidR="00FE1606">
              <w:rPr>
                <w:rFonts w:eastAsia="Times New Roman" w:cs="Arial"/>
                <w:color w:val="1F497D" w:themeColor="text2"/>
              </w:rPr>
              <w:t xml:space="preserve"> </w:t>
            </w:r>
            <w:r w:rsidR="006543BD">
              <w:rPr>
                <w:rFonts w:eastAsia="Times New Roman" w:cs="Arial"/>
                <w:color w:val="1F497D" w:themeColor="text2"/>
              </w:rPr>
              <w:t>Do students realise how it helps them, or do they think it’s a waste of time?</w:t>
            </w:r>
          </w:p>
          <w:p w:rsidR="006543BD" w:rsidRPr="0030757B" w:rsidRDefault="006543BD" w:rsidP="006543BD">
            <w:pPr>
              <w:pStyle w:val="ListParagraph"/>
              <w:ind w:left="426"/>
              <w:rPr>
                <w:rFonts w:eastAsia="Times New Roman" w:cs="Arial"/>
                <w:color w:val="1F497D" w:themeColor="text2"/>
                <w:lang w:val="en-US"/>
              </w:rPr>
            </w:pPr>
          </w:p>
          <w:p w:rsidR="007B7A7A" w:rsidRDefault="007B7A7A" w:rsidP="007B7A7A">
            <w:pPr>
              <w:pStyle w:val="ListParagraph"/>
              <w:numPr>
                <w:ilvl w:val="0"/>
                <w:numId w:val="10"/>
              </w:numPr>
              <w:ind w:left="426"/>
              <w:rPr>
                <w:rFonts w:eastAsia="Times New Roman" w:cs="Arial"/>
                <w:color w:val="1F497D" w:themeColor="text2"/>
                <w:lang w:val="en-US"/>
              </w:rPr>
            </w:pPr>
            <w:r w:rsidRPr="0030757B">
              <w:rPr>
                <w:rFonts w:eastAsia="Times New Roman" w:cs="Arial"/>
                <w:color w:val="1F497D" w:themeColor="text2"/>
              </w:rPr>
              <w:t xml:space="preserve">If certificates of attainment or progress are given to clients, check that the text is accurate and </w:t>
            </w:r>
            <w:r w:rsidRPr="0030757B">
              <w:rPr>
                <w:rFonts w:eastAsia="Times New Roman" w:cs="Arial"/>
                <w:color w:val="1F497D" w:themeColor="text2"/>
                <w:lang w:val="en-US"/>
              </w:rPr>
              <w:t>refers to IH or CEFR levels?</w:t>
            </w:r>
          </w:p>
          <w:p w:rsidR="006543BD" w:rsidRPr="006543BD" w:rsidRDefault="006543BD" w:rsidP="006543BD">
            <w:pPr>
              <w:rPr>
                <w:rFonts w:eastAsia="Times New Roman" w:cs="Arial"/>
                <w:color w:val="1F497D" w:themeColor="text2"/>
                <w:lang w:val="en-US"/>
              </w:rPr>
            </w:pPr>
          </w:p>
          <w:p w:rsidR="007B7A7A" w:rsidRPr="0030757B" w:rsidRDefault="007B7A7A" w:rsidP="007B7A7A">
            <w:pPr>
              <w:pStyle w:val="ListParagraph"/>
              <w:numPr>
                <w:ilvl w:val="0"/>
                <w:numId w:val="10"/>
              </w:numPr>
              <w:ind w:left="426"/>
              <w:rPr>
                <w:rFonts w:eastAsia="Times New Roman" w:cs="Arial"/>
                <w:color w:val="1F497D" w:themeColor="text2"/>
                <w:lang w:val="en-US"/>
              </w:rPr>
            </w:pPr>
            <w:r w:rsidRPr="0030757B">
              <w:rPr>
                <w:rFonts w:eastAsia="Times New Roman" w:cs="Arial"/>
                <w:color w:val="1F497D" w:themeColor="text2"/>
                <w:lang w:val="en-US"/>
              </w:rPr>
              <w:t xml:space="preserve">Describe reports sent to students or corporate sponsors. </w:t>
            </w:r>
          </w:p>
          <w:p w:rsidR="007B7A7A" w:rsidRPr="009B0BE8" w:rsidRDefault="007B7A7A" w:rsidP="009B0BE8">
            <w:pPr>
              <w:rPr>
                <w:rFonts w:cs="Arial"/>
                <w:color w:val="C00000"/>
              </w:rPr>
            </w:pPr>
          </w:p>
          <w:p w:rsidR="007B7A7A" w:rsidRPr="003E4B32" w:rsidRDefault="007B7A7A" w:rsidP="00F16BE1">
            <w:pPr>
              <w:rPr>
                <w:rFonts w:cs="Arial"/>
                <w:b/>
                <w:i/>
              </w:rPr>
            </w:pPr>
          </w:p>
        </w:tc>
      </w:tr>
      <w:tr w:rsidR="007B7A7A" w:rsidRPr="00E40808" w:rsidTr="00795C4A">
        <w:tc>
          <w:tcPr>
            <w:tcW w:w="9242" w:type="dxa"/>
            <w:gridSpan w:val="3"/>
            <w:tcBorders>
              <w:top w:val="dotted" w:sz="4" w:space="0" w:color="auto"/>
              <w:left w:val="dotted" w:sz="4" w:space="0" w:color="auto"/>
              <w:bottom w:val="dotted" w:sz="4" w:space="0" w:color="auto"/>
              <w:right w:val="dotted" w:sz="4" w:space="0" w:color="auto"/>
            </w:tcBorders>
          </w:tcPr>
          <w:p w:rsidR="007B7A7A" w:rsidRDefault="007B7A7A" w:rsidP="00795C4A">
            <w:pPr>
              <w:rPr>
                <w:rFonts w:cs="Arial"/>
                <w:b/>
                <w:i/>
              </w:rPr>
            </w:pPr>
            <w:r>
              <w:rPr>
                <w:rFonts w:cs="Arial"/>
                <w:b/>
                <w:i/>
              </w:rPr>
              <w:t>Strengths</w:t>
            </w:r>
          </w:p>
          <w:p w:rsidR="007B7A7A" w:rsidRPr="0030757B" w:rsidRDefault="007B7A7A" w:rsidP="00795C4A">
            <w:pPr>
              <w:rPr>
                <w:rFonts w:cs="Arial"/>
                <w:color w:val="1F497D" w:themeColor="text2"/>
              </w:rPr>
            </w:pPr>
            <w:r w:rsidRPr="0030757B">
              <w:rPr>
                <w:rFonts w:cs="Arial"/>
                <w:b/>
                <w:i/>
                <w:color w:val="1F497D" w:themeColor="text2"/>
              </w:rPr>
              <w:t xml:space="preserve">For inspectors: </w:t>
            </w:r>
            <w:r w:rsidRPr="0030757B">
              <w:rPr>
                <w:rFonts w:cs="Arial"/>
                <w:color w:val="1F497D" w:themeColor="text2"/>
              </w:rPr>
              <w:t>Look for strengths. These are some examples that you may see, but don’t be limited to these. This isn’t a pick list!</w:t>
            </w:r>
          </w:p>
          <w:p w:rsidR="006543BD" w:rsidRDefault="007B7A7A" w:rsidP="00BA1321">
            <w:pPr>
              <w:rPr>
                <w:rFonts w:cs="Arial"/>
                <w:color w:val="1F497D" w:themeColor="text2"/>
              </w:rPr>
            </w:pPr>
            <w:proofErr w:type="gramStart"/>
            <w:r w:rsidRPr="0030757B">
              <w:rPr>
                <w:rFonts w:cs="Arial"/>
                <w:color w:val="1F497D" w:themeColor="text2"/>
              </w:rPr>
              <w:t>e.g</w:t>
            </w:r>
            <w:proofErr w:type="gramEnd"/>
            <w:r w:rsidRPr="0030757B">
              <w:rPr>
                <w:rFonts w:cs="Arial"/>
                <w:color w:val="1F497D" w:themeColor="text2"/>
              </w:rPr>
              <w:t xml:space="preserve">. </w:t>
            </w:r>
            <w:r w:rsidR="006543BD">
              <w:rPr>
                <w:rFonts w:cs="Arial"/>
                <w:color w:val="1F497D" w:themeColor="text2"/>
              </w:rPr>
              <w:t>Students realise why assessments and tests are helpful!</w:t>
            </w:r>
          </w:p>
          <w:p w:rsidR="007B7A7A" w:rsidRPr="0030757B" w:rsidRDefault="006543BD" w:rsidP="00BA1321">
            <w:pPr>
              <w:rPr>
                <w:rFonts w:cs="Arial"/>
                <w:color w:val="1F497D" w:themeColor="text2"/>
              </w:rPr>
            </w:pPr>
            <w:r>
              <w:rPr>
                <w:rFonts w:cs="Arial"/>
                <w:color w:val="1F497D" w:themeColor="text2"/>
              </w:rPr>
              <w:t xml:space="preserve">e.g. </w:t>
            </w:r>
            <w:r w:rsidR="007B7A7A" w:rsidRPr="0030757B">
              <w:rPr>
                <w:rFonts w:cs="Arial"/>
                <w:color w:val="1F497D" w:themeColor="text2"/>
              </w:rPr>
              <w:t>Students report that progress testing is particular effective for helping them progress</w:t>
            </w:r>
          </w:p>
          <w:p w:rsidR="007B7A7A" w:rsidRPr="0030757B" w:rsidRDefault="007B7A7A" w:rsidP="00BA1321">
            <w:pPr>
              <w:rPr>
                <w:rFonts w:cs="Arial"/>
                <w:color w:val="1F497D" w:themeColor="text2"/>
              </w:rPr>
            </w:pPr>
            <w:r w:rsidRPr="0030757B">
              <w:rPr>
                <w:rFonts w:cs="Arial"/>
                <w:color w:val="1F497D" w:themeColor="text2"/>
              </w:rPr>
              <w:t>e.g. The way tests are created is particularly helpful for teachers, and results in robust results</w:t>
            </w:r>
          </w:p>
          <w:p w:rsidR="007B7A7A" w:rsidRPr="0030757B" w:rsidRDefault="007B7A7A" w:rsidP="00BA1321">
            <w:pPr>
              <w:rPr>
                <w:rFonts w:cs="Arial"/>
                <w:color w:val="1F497D" w:themeColor="text2"/>
              </w:rPr>
            </w:pPr>
            <w:r w:rsidRPr="0030757B">
              <w:rPr>
                <w:rFonts w:cs="Arial"/>
                <w:color w:val="1F497D" w:themeColor="text2"/>
              </w:rPr>
              <w:t>e.g.  Reports inspiring students to extend their learning, either on another course or independently.</w:t>
            </w:r>
          </w:p>
          <w:p w:rsidR="007B7A7A" w:rsidRPr="00BA1321" w:rsidRDefault="007B7A7A" w:rsidP="00BA1321">
            <w:pPr>
              <w:rPr>
                <w:rFonts w:cs="Arial"/>
                <w:color w:val="1F497D" w:themeColor="text2"/>
              </w:rPr>
            </w:pPr>
          </w:p>
        </w:tc>
      </w:tr>
      <w:tr w:rsidR="007B7A7A" w:rsidRPr="00E40808" w:rsidTr="00795C4A">
        <w:tc>
          <w:tcPr>
            <w:tcW w:w="9242" w:type="dxa"/>
            <w:gridSpan w:val="3"/>
            <w:tcBorders>
              <w:top w:val="dotted" w:sz="4" w:space="0" w:color="auto"/>
              <w:left w:val="dotted" w:sz="4" w:space="0" w:color="auto"/>
              <w:bottom w:val="dotted" w:sz="4" w:space="0" w:color="auto"/>
              <w:right w:val="dotted" w:sz="4" w:space="0" w:color="auto"/>
            </w:tcBorders>
          </w:tcPr>
          <w:p w:rsidR="007B7A7A" w:rsidRDefault="007B7A7A" w:rsidP="00795C4A">
            <w:pPr>
              <w:rPr>
                <w:rFonts w:cs="Arial"/>
                <w:b/>
                <w:i/>
              </w:rPr>
            </w:pPr>
            <w:r>
              <w:rPr>
                <w:rFonts w:cs="Arial"/>
                <w:b/>
                <w:i/>
              </w:rPr>
              <w:t>Suggestions</w:t>
            </w:r>
          </w:p>
          <w:p w:rsidR="007B7A7A" w:rsidRPr="0030757B" w:rsidRDefault="007B7A7A" w:rsidP="00795C4A">
            <w:pPr>
              <w:rPr>
                <w:rFonts w:cs="Arial"/>
                <w:b/>
                <w:i/>
                <w:color w:val="1F497D" w:themeColor="text2"/>
              </w:rPr>
            </w:pPr>
            <w:r w:rsidRPr="0030757B">
              <w:rPr>
                <w:rFonts w:cs="Arial"/>
                <w:b/>
                <w:i/>
                <w:color w:val="1F497D" w:themeColor="text2"/>
              </w:rPr>
              <w:t>For inspectors:</w:t>
            </w:r>
            <w:r w:rsidRPr="0030757B">
              <w:rPr>
                <w:rFonts w:cs="Arial"/>
                <w:color w:val="1F497D" w:themeColor="text2"/>
              </w:rPr>
              <w:t xml:space="preserve"> List your suggestions where valuable. If none, delete this row.</w:t>
            </w:r>
          </w:p>
          <w:p w:rsidR="007B7A7A" w:rsidRDefault="007B7A7A" w:rsidP="00795C4A">
            <w:pPr>
              <w:rPr>
                <w:rFonts w:cs="Arial"/>
                <w:b/>
                <w:i/>
              </w:rPr>
            </w:pPr>
          </w:p>
        </w:tc>
      </w:tr>
      <w:tr w:rsidR="007B7A7A" w:rsidRPr="00E40808" w:rsidTr="00795C4A">
        <w:tc>
          <w:tcPr>
            <w:tcW w:w="9242" w:type="dxa"/>
            <w:gridSpan w:val="3"/>
            <w:tcBorders>
              <w:top w:val="dotted" w:sz="4" w:space="0" w:color="auto"/>
              <w:left w:val="dotted" w:sz="4" w:space="0" w:color="auto"/>
              <w:bottom w:val="dotted" w:sz="4" w:space="0" w:color="auto"/>
              <w:right w:val="dotted" w:sz="4" w:space="0" w:color="auto"/>
            </w:tcBorders>
          </w:tcPr>
          <w:p w:rsidR="007B7A7A" w:rsidRDefault="007B7A7A" w:rsidP="00795C4A">
            <w:pPr>
              <w:rPr>
                <w:rFonts w:cs="Arial"/>
                <w:b/>
                <w:i/>
              </w:rPr>
            </w:pPr>
            <w:r>
              <w:rPr>
                <w:rFonts w:cs="Arial"/>
                <w:b/>
                <w:i/>
              </w:rPr>
              <w:t xml:space="preserve">Requirements </w:t>
            </w:r>
          </w:p>
          <w:p w:rsidR="007B7A7A" w:rsidRPr="0030757B" w:rsidRDefault="007B7A7A" w:rsidP="00795C4A">
            <w:pPr>
              <w:rPr>
                <w:rFonts w:cs="Arial"/>
                <w:b/>
                <w:i/>
                <w:color w:val="1F497D" w:themeColor="text2"/>
              </w:rPr>
            </w:pPr>
            <w:r w:rsidRPr="0030757B">
              <w:rPr>
                <w:rFonts w:cs="Arial"/>
                <w:b/>
                <w:i/>
                <w:color w:val="1F497D" w:themeColor="text2"/>
              </w:rPr>
              <w:t>For inspectors:</w:t>
            </w:r>
            <w:r w:rsidRPr="0030757B">
              <w:rPr>
                <w:rFonts w:cs="Arial"/>
                <w:color w:val="1F497D" w:themeColor="text2"/>
              </w:rPr>
              <w:t xml:space="preserve"> For all requirements please give details and an explanation. If none, delete this row. </w:t>
            </w:r>
          </w:p>
          <w:p w:rsidR="007B7A7A" w:rsidRPr="003E4B32" w:rsidRDefault="007B7A7A" w:rsidP="00795C4A">
            <w:pPr>
              <w:rPr>
                <w:rFonts w:cs="Arial"/>
                <w:b/>
                <w:i/>
              </w:rPr>
            </w:pPr>
          </w:p>
        </w:tc>
      </w:tr>
    </w:tbl>
    <w:p w:rsidR="00194E0B" w:rsidRDefault="00194E0B" w:rsidP="00194E0B">
      <w:pPr>
        <w:rPr>
          <w:rFonts w:ascii="Calibri" w:eastAsia="Calibri" w:hAnsi="Calibri"/>
        </w:rPr>
      </w:pPr>
    </w:p>
    <w:p w:rsidR="0068114E" w:rsidRDefault="0068114E">
      <w:pPr>
        <w:rPr>
          <w:rFonts w:ascii="Calibri" w:eastAsia="Calibri" w:hAnsi="Calibri"/>
        </w:rPr>
      </w:pPr>
    </w:p>
    <w:p w:rsidR="00194E0B" w:rsidRDefault="00194E0B">
      <w:pPr>
        <w:rPr>
          <w:rFonts w:ascii="Calibri" w:eastAsia="Calibri" w:hAnsi="Calibri"/>
          <w:b/>
          <w:sz w:val="28"/>
          <w:szCs w:val="28"/>
        </w:rPr>
      </w:pPr>
      <w:r>
        <w:rPr>
          <w:rFonts w:ascii="Calibri" w:eastAsia="Calibri" w:hAnsi="Calibri"/>
          <w:b/>
          <w:sz w:val="28"/>
          <w:szCs w:val="28"/>
        </w:rPr>
        <w:br w:type="page"/>
      </w:r>
    </w:p>
    <w:p w:rsidR="007147D6" w:rsidRDefault="007147D6" w:rsidP="00A02305">
      <w:pPr>
        <w:shd w:val="clear" w:color="auto" w:fill="DBE5F1" w:themeFill="accent1" w:themeFillTint="33"/>
        <w:rPr>
          <w:rFonts w:ascii="Calibri" w:eastAsia="Calibri" w:hAnsi="Calibri"/>
          <w:b/>
          <w:sz w:val="28"/>
          <w:szCs w:val="28"/>
        </w:rPr>
      </w:pPr>
      <w:r>
        <w:rPr>
          <w:rFonts w:ascii="Calibri" w:eastAsia="Calibri" w:hAnsi="Calibri"/>
          <w:b/>
          <w:sz w:val="28"/>
          <w:szCs w:val="28"/>
        </w:rPr>
        <w:lastRenderedPageBreak/>
        <w:t>7</w:t>
      </w:r>
      <w:r w:rsidRPr="000908F2">
        <w:rPr>
          <w:rFonts w:ascii="Calibri" w:eastAsia="Calibri" w:hAnsi="Calibri"/>
          <w:b/>
          <w:sz w:val="28"/>
          <w:szCs w:val="28"/>
        </w:rPr>
        <w:t xml:space="preserve">.0 </w:t>
      </w:r>
      <w:r>
        <w:rPr>
          <w:rFonts w:ascii="Calibri" w:eastAsia="Calibri" w:hAnsi="Calibri"/>
          <w:b/>
          <w:sz w:val="28"/>
          <w:szCs w:val="28"/>
        </w:rPr>
        <w:t>You will be encouraged to give us feedback so we can improve while you are still studying with us.</w:t>
      </w:r>
      <w:r w:rsidRPr="000908F2">
        <w:rPr>
          <w:rFonts w:ascii="Calibri" w:eastAsia="Calibri" w:hAnsi="Calibri"/>
          <w:b/>
          <w:sz w:val="28"/>
          <w:szCs w:val="28"/>
        </w:rPr>
        <w:t xml:space="preserve"> </w:t>
      </w:r>
    </w:p>
    <w:p w:rsidR="006543BD" w:rsidRPr="006543BD" w:rsidRDefault="006543BD" w:rsidP="006543BD">
      <w:pPr>
        <w:rPr>
          <w:rFonts w:ascii="Calibri" w:eastAsia="Calibri" w:hAnsi="Calibri"/>
          <w:i/>
          <w:color w:val="C00000"/>
        </w:rPr>
      </w:pPr>
      <w:r w:rsidRPr="005E0EDA">
        <w:rPr>
          <w:rFonts w:ascii="Calibri" w:eastAsia="Arial" w:hAnsi="Calibri" w:cs="Calibri"/>
          <w:i/>
          <w:color w:val="C00000"/>
          <w:lang w:val="en-US"/>
        </w:rPr>
        <w:t xml:space="preserve">Note: In the electronic surveys in 2018, this question was </w:t>
      </w:r>
      <w:r>
        <w:rPr>
          <w:rFonts w:ascii="Calibri" w:eastAsia="Arial" w:hAnsi="Calibri" w:cs="Calibri"/>
          <w:i/>
          <w:color w:val="C00000"/>
          <w:lang w:val="en-US"/>
        </w:rPr>
        <w:t>the second worse</w:t>
      </w:r>
      <w:r w:rsidRPr="005E0EDA">
        <w:rPr>
          <w:rFonts w:ascii="Calibri" w:eastAsia="Arial" w:hAnsi="Calibri" w:cs="Calibri"/>
          <w:i/>
          <w:color w:val="C00000"/>
          <w:lang w:val="en-US"/>
        </w:rPr>
        <w:t xml:space="preserve"> rated. </w:t>
      </w:r>
      <w:r>
        <w:rPr>
          <w:rFonts w:ascii="Calibri" w:eastAsia="Arial" w:hAnsi="Calibri" w:cs="Calibri"/>
          <w:i/>
          <w:color w:val="C00000"/>
          <w:lang w:val="en-US"/>
        </w:rPr>
        <w:t xml:space="preserve">In the averages of results, only 47% of clients rated it as “great” </w:t>
      </w:r>
      <w:proofErr w:type="gramStart"/>
      <w:r>
        <w:rPr>
          <w:rFonts w:ascii="Calibri" w:eastAsia="Arial" w:hAnsi="Calibri" w:cs="Calibri"/>
          <w:i/>
          <w:color w:val="C00000"/>
          <w:lang w:val="en-US"/>
        </w:rPr>
        <w:t>( 43</w:t>
      </w:r>
      <w:proofErr w:type="gramEnd"/>
      <w:r>
        <w:rPr>
          <w:rFonts w:ascii="Calibri" w:eastAsia="Arial" w:hAnsi="Calibri" w:cs="Calibri"/>
          <w:i/>
          <w:color w:val="C00000"/>
          <w:lang w:val="en-US"/>
        </w:rPr>
        <w:t xml:space="preserve">% OK, and 10% poor). Although we may do surveys before clients have given feedback, they should still know about how to ... and why this is beneficial.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851"/>
        <w:gridCol w:w="1337"/>
      </w:tblGrid>
      <w:tr w:rsidR="007B7A7A" w:rsidRPr="00E40808" w:rsidTr="00A02305">
        <w:tc>
          <w:tcPr>
            <w:tcW w:w="705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tcPr>
          <w:p w:rsidR="007B7A7A" w:rsidRDefault="007B7A7A" w:rsidP="00EA79C4">
            <w:pPr>
              <w:rPr>
                <w:rFonts w:ascii="Calibri" w:eastAsia="Calibri" w:hAnsi="Calibri"/>
                <w:b/>
                <w:i/>
                <w:sz w:val="24"/>
                <w:szCs w:val="24"/>
              </w:rPr>
            </w:pPr>
            <w:r>
              <w:rPr>
                <w:rFonts w:ascii="Calibri" w:eastAsia="Calibri" w:hAnsi="Calibri"/>
                <w:b/>
                <w:i/>
                <w:sz w:val="24"/>
                <w:szCs w:val="24"/>
              </w:rPr>
              <w:t>7</w:t>
            </w:r>
            <w:r w:rsidRPr="00E40808">
              <w:rPr>
                <w:rFonts w:ascii="Calibri" w:eastAsia="Calibri" w:hAnsi="Calibri"/>
                <w:b/>
                <w:i/>
                <w:sz w:val="24"/>
                <w:szCs w:val="24"/>
              </w:rPr>
              <w:t>.</w:t>
            </w:r>
            <w:r>
              <w:rPr>
                <w:rFonts w:ascii="Calibri" w:eastAsia="Calibri" w:hAnsi="Calibri"/>
                <w:b/>
                <w:i/>
                <w:sz w:val="24"/>
                <w:szCs w:val="24"/>
              </w:rPr>
              <w:t>1</w:t>
            </w:r>
            <w:r w:rsidRPr="00E40808">
              <w:rPr>
                <w:rFonts w:ascii="Calibri" w:eastAsia="Calibri" w:hAnsi="Calibri"/>
                <w:b/>
                <w:i/>
                <w:sz w:val="24"/>
                <w:szCs w:val="24"/>
              </w:rPr>
              <w:t xml:space="preserve"> </w:t>
            </w:r>
            <w:r>
              <w:rPr>
                <w:rFonts w:ascii="Calibri" w:eastAsia="Calibri" w:hAnsi="Calibri"/>
                <w:b/>
                <w:i/>
                <w:sz w:val="24"/>
                <w:szCs w:val="24"/>
              </w:rPr>
              <w:tab/>
              <w:t xml:space="preserve">Feedback </w:t>
            </w:r>
          </w:p>
          <w:p w:rsidR="007B7A7A" w:rsidRPr="00E40808" w:rsidRDefault="007B7A7A" w:rsidP="00EA79C4">
            <w:pPr>
              <w:rPr>
                <w:rFonts w:ascii="Calibri" w:eastAsia="Calibri" w:hAnsi="Calibri"/>
                <w:sz w:val="20"/>
                <w:szCs w:val="20"/>
              </w:rPr>
            </w:pPr>
          </w:p>
        </w:tc>
        <w:tc>
          <w:tcPr>
            <w:tcW w:w="851" w:type="dxa"/>
            <w:tcBorders>
              <w:top w:val="single" w:sz="4" w:space="0" w:color="BFBFBF" w:themeColor="background1" w:themeShade="BF"/>
              <w:bottom w:val="single" w:sz="4" w:space="0" w:color="BFBFBF" w:themeColor="background1" w:themeShade="BF"/>
            </w:tcBorders>
            <w:shd w:val="clear" w:color="auto" w:fill="DBE5F1" w:themeFill="accent1" w:themeFillTint="33"/>
          </w:tcPr>
          <w:p w:rsidR="007B7A7A" w:rsidRPr="00E40808" w:rsidRDefault="007B7A7A" w:rsidP="00EA79C4">
            <w:pPr>
              <w:rPr>
                <w:rFonts w:ascii="Calibri" w:eastAsia="Calibri" w:hAnsi="Calibri"/>
                <w:sz w:val="20"/>
                <w:szCs w:val="20"/>
              </w:rPr>
            </w:pPr>
          </w:p>
        </w:tc>
        <w:tc>
          <w:tcPr>
            <w:tcW w:w="1337"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rsidR="007B7A7A" w:rsidRDefault="007B7A7A" w:rsidP="0034163B">
            <w:pPr>
              <w:rPr>
                <w:rFonts w:ascii="Calibri" w:eastAsia="Calibri" w:hAnsi="Calibri"/>
                <w:sz w:val="20"/>
                <w:szCs w:val="20"/>
              </w:rPr>
            </w:pPr>
            <w:r>
              <w:rPr>
                <w:rFonts w:ascii="Calibri" w:eastAsia="Calibri" w:hAnsi="Calibri"/>
                <w:sz w:val="20"/>
                <w:szCs w:val="20"/>
              </w:rPr>
              <w:t>Met/</w:t>
            </w:r>
          </w:p>
          <w:p w:rsidR="007B7A7A" w:rsidRPr="00E40808" w:rsidRDefault="007B7A7A" w:rsidP="0034163B">
            <w:pPr>
              <w:rPr>
                <w:rFonts w:ascii="Calibri" w:eastAsia="Calibri" w:hAnsi="Calibri"/>
                <w:sz w:val="20"/>
                <w:szCs w:val="20"/>
              </w:rPr>
            </w:pPr>
            <w:r w:rsidRPr="00E40808">
              <w:rPr>
                <w:rFonts w:ascii="Calibri" w:eastAsia="Calibri" w:hAnsi="Calibri"/>
                <w:sz w:val="20"/>
                <w:szCs w:val="20"/>
              </w:rPr>
              <w:t>Requirement</w:t>
            </w:r>
          </w:p>
        </w:tc>
      </w:tr>
      <w:tr w:rsidR="007B7A7A" w:rsidRPr="00E40808" w:rsidTr="0034163B">
        <w:tc>
          <w:tcPr>
            <w:tcW w:w="7905" w:type="dxa"/>
            <w:gridSpan w:val="2"/>
            <w:tcBorders>
              <w:top w:val="single" w:sz="4" w:space="0" w:color="BFBFBF" w:themeColor="background1" w:themeShade="BF"/>
              <w:left w:val="dotted" w:sz="4" w:space="0" w:color="auto"/>
              <w:bottom w:val="dotted" w:sz="4" w:space="0" w:color="auto"/>
              <w:right w:val="dotted" w:sz="4" w:space="0" w:color="auto"/>
            </w:tcBorders>
            <w:shd w:val="clear" w:color="auto" w:fill="F2F2F2" w:themeFill="background1" w:themeFillShade="F2"/>
          </w:tcPr>
          <w:p w:rsidR="007B7A7A" w:rsidRPr="007B7A7A" w:rsidRDefault="007B7A7A" w:rsidP="007B7A7A">
            <w:pPr>
              <w:pStyle w:val="ListParagraph"/>
              <w:numPr>
                <w:ilvl w:val="0"/>
                <w:numId w:val="23"/>
              </w:numPr>
              <w:rPr>
                <w:rFonts w:ascii="Calibri" w:eastAsia="Calibri" w:hAnsi="Calibri"/>
              </w:rPr>
            </w:pPr>
            <w:r w:rsidRPr="007B7A7A">
              <w:rPr>
                <w:rFonts w:cs="Arial"/>
              </w:rPr>
              <w:t>Student and client feedback is collected systematically and at appropriate time intervals during a course, and it is acted upon.</w:t>
            </w:r>
          </w:p>
        </w:tc>
        <w:tc>
          <w:tcPr>
            <w:tcW w:w="1337" w:type="dxa"/>
            <w:tcBorders>
              <w:top w:val="single" w:sz="4" w:space="0" w:color="BFBFBF" w:themeColor="background1" w:themeShade="BF"/>
              <w:left w:val="dotted" w:sz="4" w:space="0" w:color="auto"/>
              <w:bottom w:val="dotted" w:sz="4" w:space="0" w:color="auto"/>
              <w:right w:val="dotted" w:sz="4" w:space="0" w:color="auto"/>
            </w:tcBorders>
            <w:shd w:val="clear" w:color="auto" w:fill="F2F2F2" w:themeFill="background1" w:themeFillShade="F2"/>
          </w:tcPr>
          <w:p w:rsidR="007B7A7A" w:rsidRPr="00E40808" w:rsidRDefault="007B7A7A" w:rsidP="00EA79C4">
            <w:pPr>
              <w:rPr>
                <w:rFonts w:ascii="Calibri" w:eastAsia="Calibri" w:hAnsi="Calibri"/>
              </w:rPr>
            </w:pPr>
          </w:p>
        </w:tc>
      </w:tr>
      <w:tr w:rsidR="007B7A7A" w:rsidRPr="00E40808" w:rsidTr="00EA79C4">
        <w:tc>
          <w:tcPr>
            <w:tcW w:w="9242" w:type="dxa"/>
            <w:gridSpan w:val="3"/>
            <w:tcBorders>
              <w:top w:val="dotted" w:sz="4" w:space="0" w:color="auto"/>
              <w:left w:val="dotted" w:sz="4" w:space="0" w:color="auto"/>
              <w:bottom w:val="dotted" w:sz="4" w:space="0" w:color="auto"/>
              <w:right w:val="dotted" w:sz="4" w:space="0" w:color="auto"/>
            </w:tcBorders>
          </w:tcPr>
          <w:p w:rsidR="007B7A7A" w:rsidRPr="00F16BE1" w:rsidRDefault="007B7A7A" w:rsidP="00F16BE1">
            <w:pPr>
              <w:rPr>
                <w:rFonts w:cs="Arial"/>
                <w:b/>
              </w:rPr>
            </w:pPr>
            <w:r w:rsidRPr="00F16BE1">
              <w:rPr>
                <w:rFonts w:cs="Arial"/>
                <w:b/>
              </w:rPr>
              <w:t>General Comments</w:t>
            </w:r>
          </w:p>
          <w:p w:rsidR="007B7A7A" w:rsidRPr="002421CB" w:rsidRDefault="007B7A7A" w:rsidP="009B0BE8">
            <w:pPr>
              <w:rPr>
                <w:rFonts w:eastAsia="Times New Roman" w:cs="Arial"/>
                <w:color w:val="1F497D" w:themeColor="text2"/>
                <w:lang w:val="en-US"/>
              </w:rPr>
            </w:pPr>
            <w:r w:rsidRPr="002421CB">
              <w:rPr>
                <w:rFonts w:cs="Arial"/>
                <w:i/>
                <w:color w:val="1F497D" w:themeColor="text2"/>
              </w:rPr>
              <w:t xml:space="preserve">Delete </w:t>
            </w:r>
            <w:r>
              <w:rPr>
                <w:rFonts w:cs="Arial"/>
                <w:i/>
                <w:color w:val="1F497D" w:themeColor="text2"/>
              </w:rPr>
              <w:t>this</w:t>
            </w:r>
            <w:r w:rsidRPr="002421CB">
              <w:rPr>
                <w:rFonts w:cs="Arial"/>
                <w:i/>
                <w:color w:val="1F497D" w:themeColor="text2"/>
              </w:rPr>
              <w:t xml:space="preserve"> </w:t>
            </w:r>
            <w:r>
              <w:rPr>
                <w:rFonts w:cs="Arial"/>
                <w:i/>
                <w:color w:val="1F497D" w:themeColor="text2"/>
              </w:rPr>
              <w:t>blue</w:t>
            </w:r>
            <w:r w:rsidRPr="002421CB">
              <w:rPr>
                <w:rFonts w:cs="Arial"/>
                <w:i/>
                <w:color w:val="1F497D" w:themeColor="text2"/>
              </w:rPr>
              <w:t xml:space="preserve"> text when you are finished!</w:t>
            </w:r>
            <w:r w:rsidRPr="002421CB">
              <w:rPr>
                <w:rFonts w:cs="Arial"/>
                <w:color w:val="1F497D" w:themeColor="text2"/>
              </w:rPr>
              <w:t xml:space="preserve"> </w:t>
            </w:r>
            <w:r w:rsidRPr="002421CB">
              <w:rPr>
                <w:rFonts w:eastAsia="Times New Roman" w:cs="Arial"/>
                <w:color w:val="1F497D" w:themeColor="text2"/>
                <w:lang w:val="en-US"/>
              </w:rPr>
              <w:t xml:space="preserve">What is the system for gathering feedback from all students on the services they </w:t>
            </w:r>
            <w:proofErr w:type="gramStart"/>
            <w:r w:rsidRPr="002421CB">
              <w:rPr>
                <w:rFonts w:eastAsia="Times New Roman" w:cs="Arial"/>
                <w:color w:val="1F497D" w:themeColor="text2"/>
                <w:lang w:val="en-US"/>
              </w:rPr>
              <w:t>receive.</w:t>
            </w:r>
            <w:proofErr w:type="gramEnd"/>
            <w:r w:rsidRPr="002421CB">
              <w:rPr>
                <w:rFonts w:eastAsia="Times New Roman" w:cs="Arial"/>
                <w:color w:val="1F497D" w:themeColor="text2"/>
                <w:lang w:val="en-US"/>
              </w:rPr>
              <w:t xml:space="preserve">  </w:t>
            </w:r>
            <w:r w:rsidRPr="002421CB">
              <w:rPr>
                <w:rFonts w:cs="Arial"/>
                <w:color w:val="1F497D" w:themeColor="text2"/>
              </w:rPr>
              <w:t>State what evidence was viewed and comment on effectiveness of system.</w:t>
            </w:r>
          </w:p>
          <w:p w:rsidR="007B7A7A" w:rsidRPr="002421CB" w:rsidRDefault="007B7A7A" w:rsidP="009B0BE8">
            <w:pPr>
              <w:rPr>
                <w:rFonts w:eastAsia="Times New Roman" w:cs="Arial"/>
                <w:color w:val="1F497D" w:themeColor="text2"/>
                <w:lang w:val="en-US"/>
              </w:rPr>
            </w:pPr>
          </w:p>
          <w:p w:rsidR="007B7A7A" w:rsidRPr="002421CB" w:rsidRDefault="007B7A7A" w:rsidP="009B0BE8">
            <w:pPr>
              <w:rPr>
                <w:rFonts w:eastAsia="Times New Roman" w:cs="Arial"/>
                <w:color w:val="1F497D" w:themeColor="text2"/>
                <w:lang w:val="en-US"/>
              </w:rPr>
            </w:pPr>
            <w:r w:rsidRPr="002421CB">
              <w:rPr>
                <w:rFonts w:eastAsia="Times New Roman" w:cs="Arial"/>
                <w:color w:val="1F497D" w:themeColor="text2"/>
                <w:lang w:val="en-US"/>
              </w:rPr>
              <w:t xml:space="preserve">Review a sample of feedback questionnaires, or other evidence of where feedback has been gathered, e.g. meetings with focus groups, comments boxes, etc. </w:t>
            </w:r>
          </w:p>
          <w:p w:rsidR="007B7A7A" w:rsidRPr="002421CB" w:rsidRDefault="007B7A7A" w:rsidP="009B0BE8">
            <w:pPr>
              <w:rPr>
                <w:rFonts w:eastAsia="Times New Roman" w:cs="Arial"/>
                <w:color w:val="1F497D" w:themeColor="text2"/>
                <w:lang w:val="en-US"/>
              </w:rPr>
            </w:pPr>
          </w:p>
          <w:p w:rsidR="007B7A7A" w:rsidRPr="002421CB" w:rsidRDefault="007B7A7A" w:rsidP="00795C4A">
            <w:pPr>
              <w:rPr>
                <w:rFonts w:cs="Arial"/>
                <w:b/>
                <w:color w:val="1F497D" w:themeColor="text2"/>
              </w:rPr>
            </w:pPr>
            <w:r w:rsidRPr="002421CB">
              <w:rPr>
                <w:rFonts w:eastAsia="Times New Roman" w:cs="Arial"/>
                <w:color w:val="1F497D" w:themeColor="text2"/>
                <w:lang w:val="en-US"/>
              </w:rPr>
              <w:t>Ask director and other relevant staff about system for processing and acting on feedback.</w:t>
            </w:r>
          </w:p>
          <w:p w:rsidR="007B7A7A" w:rsidRPr="00640F25" w:rsidRDefault="007B7A7A" w:rsidP="00795C4A">
            <w:pPr>
              <w:rPr>
                <w:rFonts w:cs="Arial"/>
                <w:b/>
              </w:rPr>
            </w:pPr>
          </w:p>
        </w:tc>
      </w:tr>
      <w:tr w:rsidR="007B7A7A" w:rsidRPr="00E40808" w:rsidTr="00795C4A">
        <w:tc>
          <w:tcPr>
            <w:tcW w:w="9242" w:type="dxa"/>
            <w:gridSpan w:val="3"/>
            <w:tcBorders>
              <w:top w:val="dotted" w:sz="4" w:space="0" w:color="auto"/>
              <w:left w:val="dotted" w:sz="4" w:space="0" w:color="auto"/>
              <w:bottom w:val="dotted" w:sz="4" w:space="0" w:color="auto"/>
              <w:right w:val="dotted" w:sz="4" w:space="0" w:color="auto"/>
            </w:tcBorders>
          </w:tcPr>
          <w:p w:rsidR="007B7A7A" w:rsidRDefault="007B7A7A" w:rsidP="00795C4A">
            <w:pPr>
              <w:rPr>
                <w:rFonts w:cs="Arial"/>
                <w:b/>
                <w:i/>
              </w:rPr>
            </w:pPr>
            <w:r>
              <w:rPr>
                <w:rFonts w:cs="Arial"/>
                <w:b/>
                <w:i/>
              </w:rPr>
              <w:t>Strengths</w:t>
            </w:r>
          </w:p>
          <w:p w:rsidR="007B7A7A" w:rsidRPr="002421CB" w:rsidRDefault="007B7A7A" w:rsidP="00795C4A">
            <w:pPr>
              <w:rPr>
                <w:rFonts w:cs="Arial"/>
                <w:color w:val="1F497D" w:themeColor="text2"/>
              </w:rPr>
            </w:pPr>
            <w:r w:rsidRPr="002421CB">
              <w:rPr>
                <w:rFonts w:cs="Arial"/>
                <w:b/>
                <w:i/>
                <w:color w:val="1F497D" w:themeColor="text2"/>
              </w:rPr>
              <w:t xml:space="preserve">For inspectors: </w:t>
            </w:r>
            <w:r w:rsidRPr="002421CB">
              <w:rPr>
                <w:rFonts w:cs="Arial"/>
                <w:color w:val="1F497D" w:themeColor="text2"/>
              </w:rPr>
              <w:t>Look for strengths. These are some examples that you may see, but don’t be limited to these. This isn’t a pick list!</w:t>
            </w:r>
          </w:p>
          <w:p w:rsidR="007B7A7A" w:rsidRPr="002421CB" w:rsidRDefault="007B7A7A" w:rsidP="00BA1321">
            <w:pPr>
              <w:rPr>
                <w:rFonts w:cs="Arial"/>
                <w:color w:val="1F497D" w:themeColor="text2"/>
              </w:rPr>
            </w:pPr>
            <w:r w:rsidRPr="002421CB">
              <w:rPr>
                <w:rFonts w:cs="Arial"/>
                <w:color w:val="1F497D" w:themeColor="text2"/>
              </w:rPr>
              <w:t xml:space="preserve">e.g. There are a variety of methods of gathering student, parent, and client feedback (surveys, meetings, focus groups </w:t>
            </w:r>
            <w:proofErr w:type="spellStart"/>
            <w:r w:rsidRPr="002421CB">
              <w:rPr>
                <w:rFonts w:cs="Arial"/>
                <w:color w:val="1F497D" w:themeColor="text2"/>
              </w:rPr>
              <w:t>etc</w:t>
            </w:r>
            <w:proofErr w:type="spellEnd"/>
            <w:r w:rsidRPr="002421CB">
              <w:rPr>
                <w:rFonts w:cs="Arial"/>
                <w:color w:val="1F497D" w:themeColor="text2"/>
              </w:rPr>
              <w:t>)</w:t>
            </w:r>
          </w:p>
          <w:p w:rsidR="007B7A7A" w:rsidRPr="002421CB" w:rsidRDefault="007B7A7A" w:rsidP="00BA1321">
            <w:pPr>
              <w:rPr>
                <w:rFonts w:cs="Arial"/>
                <w:color w:val="1F497D" w:themeColor="text2"/>
              </w:rPr>
            </w:pPr>
            <w:proofErr w:type="gramStart"/>
            <w:r w:rsidRPr="002421CB">
              <w:rPr>
                <w:rFonts w:cs="Arial"/>
                <w:color w:val="1F497D" w:themeColor="text2"/>
              </w:rPr>
              <w:t>e.g</w:t>
            </w:r>
            <w:proofErr w:type="gramEnd"/>
            <w:r w:rsidRPr="002421CB">
              <w:rPr>
                <w:rFonts w:cs="Arial"/>
                <w:color w:val="1F497D" w:themeColor="text2"/>
              </w:rPr>
              <w:t xml:space="preserve">. Student feedback is built into regular (annual) quality improvement systems and informs future course design.  </w:t>
            </w:r>
          </w:p>
          <w:p w:rsidR="007B7A7A" w:rsidRPr="00BA1321" w:rsidRDefault="007B7A7A" w:rsidP="00BA1321">
            <w:pPr>
              <w:rPr>
                <w:rFonts w:cs="Arial"/>
                <w:color w:val="1F497D" w:themeColor="text2"/>
              </w:rPr>
            </w:pPr>
            <w:r w:rsidRPr="002421CB">
              <w:rPr>
                <w:rFonts w:cs="Arial"/>
                <w:color w:val="1F497D" w:themeColor="text2"/>
              </w:rPr>
              <w:t>e.g. Responding to feedback is embedded in the organisational culture</w:t>
            </w:r>
          </w:p>
        </w:tc>
      </w:tr>
      <w:tr w:rsidR="007B7A7A" w:rsidRPr="00E40808" w:rsidTr="00795C4A">
        <w:tc>
          <w:tcPr>
            <w:tcW w:w="9242" w:type="dxa"/>
            <w:gridSpan w:val="3"/>
            <w:tcBorders>
              <w:top w:val="dotted" w:sz="4" w:space="0" w:color="auto"/>
              <w:left w:val="dotted" w:sz="4" w:space="0" w:color="auto"/>
              <w:bottom w:val="dotted" w:sz="4" w:space="0" w:color="auto"/>
              <w:right w:val="dotted" w:sz="4" w:space="0" w:color="auto"/>
            </w:tcBorders>
          </w:tcPr>
          <w:p w:rsidR="007B7A7A" w:rsidRDefault="007B7A7A" w:rsidP="00795C4A">
            <w:pPr>
              <w:rPr>
                <w:rFonts w:cs="Arial"/>
                <w:b/>
                <w:i/>
              </w:rPr>
            </w:pPr>
            <w:r>
              <w:rPr>
                <w:rFonts w:cs="Arial"/>
                <w:b/>
                <w:i/>
              </w:rPr>
              <w:t>Suggestions</w:t>
            </w:r>
          </w:p>
          <w:p w:rsidR="007B7A7A" w:rsidRPr="002421CB" w:rsidRDefault="007B7A7A" w:rsidP="00795C4A">
            <w:pPr>
              <w:rPr>
                <w:rFonts w:cs="Arial"/>
                <w:b/>
                <w:i/>
                <w:color w:val="1F497D" w:themeColor="text2"/>
              </w:rPr>
            </w:pPr>
            <w:r w:rsidRPr="002421CB">
              <w:rPr>
                <w:rFonts w:cs="Arial"/>
                <w:b/>
                <w:i/>
                <w:color w:val="1F497D" w:themeColor="text2"/>
              </w:rPr>
              <w:t>For inspectors:</w:t>
            </w:r>
            <w:r w:rsidRPr="002421CB">
              <w:rPr>
                <w:rFonts w:cs="Arial"/>
                <w:color w:val="1F497D" w:themeColor="text2"/>
              </w:rPr>
              <w:t xml:space="preserve"> List your suggestions where valuable. If none, delete this row.</w:t>
            </w:r>
          </w:p>
          <w:p w:rsidR="007B7A7A" w:rsidRDefault="007B7A7A" w:rsidP="00795C4A">
            <w:pPr>
              <w:rPr>
                <w:rFonts w:cs="Arial"/>
                <w:b/>
                <w:i/>
              </w:rPr>
            </w:pPr>
          </w:p>
        </w:tc>
      </w:tr>
      <w:tr w:rsidR="007B7A7A" w:rsidRPr="00E40808" w:rsidTr="00795C4A">
        <w:tc>
          <w:tcPr>
            <w:tcW w:w="9242" w:type="dxa"/>
            <w:gridSpan w:val="3"/>
            <w:tcBorders>
              <w:top w:val="dotted" w:sz="4" w:space="0" w:color="auto"/>
              <w:left w:val="dotted" w:sz="4" w:space="0" w:color="auto"/>
              <w:bottom w:val="dotted" w:sz="4" w:space="0" w:color="auto"/>
              <w:right w:val="dotted" w:sz="4" w:space="0" w:color="auto"/>
            </w:tcBorders>
          </w:tcPr>
          <w:p w:rsidR="007B7A7A" w:rsidRDefault="007B7A7A" w:rsidP="00795C4A">
            <w:pPr>
              <w:rPr>
                <w:rFonts w:cs="Arial"/>
                <w:b/>
                <w:i/>
              </w:rPr>
            </w:pPr>
            <w:r>
              <w:rPr>
                <w:rFonts w:cs="Arial"/>
                <w:b/>
                <w:i/>
              </w:rPr>
              <w:t xml:space="preserve">Requirements </w:t>
            </w:r>
          </w:p>
          <w:p w:rsidR="007B7A7A" w:rsidRPr="002421CB" w:rsidRDefault="007B7A7A" w:rsidP="00795C4A">
            <w:pPr>
              <w:rPr>
                <w:rFonts w:cs="Arial"/>
                <w:b/>
                <w:i/>
                <w:color w:val="1F497D" w:themeColor="text2"/>
              </w:rPr>
            </w:pPr>
            <w:r w:rsidRPr="002421CB">
              <w:rPr>
                <w:rFonts w:cs="Arial"/>
                <w:b/>
                <w:i/>
                <w:color w:val="1F497D" w:themeColor="text2"/>
              </w:rPr>
              <w:t>For inspectors:</w:t>
            </w:r>
            <w:r w:rsidRPr="002421CB">
              <w:rPr>
                <w:rFonts w:cs="Arial"/>
                <w:color w:val="1F497D" w:themeColor="text2"/>
              </w:rPr>
              <w:t xml:space="preserve"> For all requirements please give details and an explanation. If none, delete this row. </w:t>
            </w:r>
          </w:p>
          <w:p w:rsidR="007B7A7A" w:rsidRPr="003E4B32" w:rsidRDefault="007B7A7A" w:rsidP="00795C4A">
            <w:pPr>
              <w:rPr>
                <w:rFonts w:cs="Arial"/>
                <w:b/>
                <w:i/>
              </w:rPr>
            </w:pPr>
          </w:p>
        </w:tc>
      </w:tr>
    </w:tbl>
    <w:p w:rsidR="0068114E" w:rsidRDefault="0068114E" w:rsidP="0068114E">
      <w:pPr>
        <w:rPr>
          <w:rFonts w:ascii="Calibri" w:eastAsia="Calibri" w:hAnsi="Calibri"/>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851"/>
        <w:gridCol w:w="1337"/>
      </w:tblGrid>
      <w:tr w:rsidR="007B7A7A" w:rsidRPr="00E40808" w:rsidTr="00A02305">
        <w:tc>
          <w:tcPr>
            <w:tcW w:w="705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tcPr>
          <w:p w:rsidR="007B7A7A" w:rsidRDefault="007B7A7A" w:rsidP="00EA79C4">
            <w:pPr>
              <w:rPr>
                <w:rFonts w:ascii="Calibri" w:eastAsia="Calibri" w:hAnsi="Calibri"/>
                <w:b/>
                <w:i/>
                <w:sz w:val="24"/>
                <w:szCs w:val="24"/>
              </w:rPr>
            </w:pPr>
            <w:r>
              <w:rPr>
                <w:rFonts w:ascii="Calibri" w:eastAsia="Calibri" w:hAnsi="Calibri"/>
                <w:b/>
                <w:i/>
                <w:sz w:val="24"/>
                <w:szCs w:val="24"/>
              </w:rPr>
              <w:t>7</w:t>
            </w:r>
            <w:r w:rsidRPr="00E40808">
              <w:rPr>
                <w:rFonts w:ascii="Calibri" w:eastAsia="Calibri" w:hAnsi="Calibri"/>
                <w:b/>
                <w:i/>
                <w:sz w:val="24"/>
                <w:szCs w:val="24"/>
              </w:rPr>
              <w:t xml:space="preserve">.2 </w:t>
            </w:r>
            <w:r>
              <w:rPr>
                <w:rFonts w:ascii="Calibri" w:eastAsia="Calibri" w:hAnsi="Calibri"/>
                <w:b/>
                <w:i/>
                <w:sz w:val="24"/>
                <w:szCs w:val="24"/>
              </w:rPr>
              <w:tab/>
              <w:t>Complaints</w:t>
            </w:r>
          </w:p>
          <w:p w:rsidR="007B7A7A" w:rsidRPr="00E40808" w:rsidRDefault="007B7A7A" w:rsidP="00EA79C4">
            <w:pPr>
              <w:rPr>
                <w:rFonts w:ascii="Calibri" w:eastAsia="Calibri" w:hAnsi="Calibri"/>
                <w:sz w:val="20"/>
                <w:szCs w:val="20"/>
              </w:rPr>
            </w:pPr>
          </w:p>
        </w:tc>
        <w:tc>
          <w:tcPr>
            <w:tcW w:w="851" w:type="dxa"/>
            <w:tcBorders>
              <w:top w:val="single" w:sz="4" w:space="0" w:color="BFBFBF" w:themeColor="background1" w:themeShade="BF"/>
              <w:bottom w:val="single" w:sz="4" w:space="0" w:color="BFBFBF" w:themeColor="background1" w:themeShade="BF"/>
            </w:tcBorders>
            <w:shd w:val="clear" w:color="auto" w:fill="DBE5F1" w:themeFill="accent1" w:themeFillTint="33"/>
          </w:tcPr>
          <w:p w:rsidR="007B7A7A" w:rsidRPr="00E40808" w:rsidRDefault="007B7A7A" w:rsidP="00EA79C4">
            <w:pPr>
              <w:rPr>
                <w:rFonts w:ascii="Calibri" w:eastAsia="Calibri" w:hAnsi="Calibri"/>
                <w:sz w:val="20"/>
                <w:szCs w:val="20"/>
              </w:rPr>
            </w:pPr>
          </w:p>
        </w:tc>
        <w:tc>
          <w:tcPr>
            <w:tcW w:w="1337"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rsidR="007B7A7A" w:rsidRDefault="007B7A7A" w:rsidP="0034163B">
            <w:pPr>
              <w:rPr>
                <w:rFonts w:ascii="Calibri" w:eastAsia="Calibri" w:hAnsi="Calibri"/>
                <w:sz w:val="20"/>
                <w:szCs w:val="20"/>
              </w:rPr>
            </w:pPr>
            <w:r>
              <w:rPr>
                <w:rFonts w:ascii="Calibri" w:eastAsia="Calibri" w:hAnsi="Calibri"/>
                <w:sz w:val="20"/>
                <w:szCs w:val="20"/>
              </w:rPr>
              <w:t>Met/</w:t>
            </w:r>
          </w:p>
          <w:p w:rsidR="007B7A7A" w:rsidRPr="00E40808" w:rsidRDefault="007B7A7A" w:rsidP="0034163B">
            <w:pPr>
              <w:rPr>
                <w:rFonts w:ascii="Calibri" w:eastAsia="Calibri" w:hAnsi="Calibri"/>
                <w:sz w:val="20"/>
                <w:szCs w:val="20"/>
              </w:rPr>
            </w:pPr>
            <w:r w:rsidRPr="00E40808">
              <w:rPr>
                <w:rFonts w:ascii="Calibri" w:eastAsia="Calibri" w:hAnsi="Calibri"/>
                <w:sz w:val="20"/>
                <w:szCs w:val="20"/>
              </w:rPr>
              <w:t>Requirement</w:t>
            </w:r>
          </w:p>
        </w:tc>
      </w:tr>
      <w:tr w:rsidR="007B7A7A" w:rsidRPr="00E40808" w:rsidTr="0034163B">
        <w:tc>
          <w:tcPr>
            <w:tcW w:w="7905" w:type="dxa"/>
            <w:gridSpan w:val="2"/>
            <w:tcBorders>
              <w:top w:val="single" w:sz="4" w:space="0" w:color="BFBFBF" w:themeColor="background1" w:themeShade="BF"/>
              <w:left w:val="dotted" w:sz="4" w:space="0" w:color="auto"/>
              <w:bottom w:val="dotted" w:sz="4" w:space="0" w:color="auto"/>
              <w:right w:val="dotted" w:sz="4" w:space="0" w:color="auto"/>
            </w:tcBorders>
            <w:shd w:val="clear" w:color="auto" w:fill="F2F2F2" w:themeFill="background1" w:themeFillShade="F2"/>
          </w:tcPr>
          <w:p w:rsidR="007B7A7A" w:rsidRPr="007B7A7A" w:rsidRDefault="007B7A7A" w:rsidP="007B7A7A">
            <w:pPr>
              <w:pStyle w:val="ListParagraph"/>
              <w:numPr>
                <w:ilvl w:val="0"/>
                <w:numId w:val="24"/>
              </w:numPr>
              <w:rPr>
                <w:rFonts w:ascii="Calibri" w:eastAsia="Calibri" w:hAnsi="Calibri"/>
              </w:rPr>
            </w:pPr>
            <w:r w:rsidRPr="007B7A7A">
              <w:rPr>
                <w:rFonts w:cs="Arial"/>
              </w:rPr>
              <w:t xml:space="preserve">Students know who to go to if they have a serious or minor complaint, and staff know how to respond to this. </w:t>
            </w:r>
          </w:p>
        </w:tc>
        <w:tc>
          <w:tcPr>
            <w:tcW w:w="1337" w:type="dxa"/>
            <w:tcBorders>
              <w:top w:val="single" w:sz="4" w:space="0" w:color="BFBFBF" w:themeColor="background1" w:themeShade="BF"/>
              <w:left w:val="dotted" w:sz="4" w:space="0" w:color="auto"/>
              <w:bottom w:val="dotted" w:sz="4" w:space="0" w:color="auto"/>
              <w:right w:val="dotted" w:sz="4" w:space="0" w:color="auto"/>
            </w:tcBorders>
            <w:shd w:val="clear" w:color="auto" w:fill="F2F2F2" w:themeFill="background1" w:themeFillShade="F2"/>
          </w:tcPr>
          <w:p w:rsidR="007B7A7A" w:rsidRPr="00E40808" w:rsidRDefault="007B7A7A" w:rsidP="00EA79C4">
            <w:pPr>
              <w:rPr>
                <w:rFonts w:ascii="Calibri" w:eastAsia="Calibri" w:hAnsi="Calibri"/>
              </w:rPr>
            </w:pPr>
          </w:p>
        </w:tc>
      </w:tr>
      <w:tr w:rsidR="007B7A7A" w:rsidRPr="00E40808" w:rsidTr="00EA79C4">
        <w:tc>
          <w:tcPr>
            <w:tcW w:w="9242" w:type="dxa"/>
            <w:gridSpan w:val="3"/>
            <w:tcBorders>
              <w:top w:val="dotted" w:sz="4" w:space="0" w:color="auto"/>
              <w:left w:val="dotted" w:sz="4" w:space="0" w:color="auto"/>
              <w:bottom w:val="dotted" w:sz="4" w:space="0" w:color="auto"/>
              <w:right w:val="dotted" w:sz="4" w:space="0" w:color="auto"/>
            </w:tcBorders>
          </w:tcPr>
          <w:p w:rsidR="007B7A7A" w:rsidRPr="00F16BE1" w:rsidRDefault="007B7A7A" w:rsidP="00F16BE1">
            <w:pPr>
              <w:rPr>
                <w:rFonts w:cs="Arial"/>
                <w:b/>
              </w:rPr>
            </w:pPr>
            <w:r w:rsidRPr="00F16BE1">
              <w:rPr>
                <w:rFonts w:cs="Arial"/>
                <w:b/>
              </w:rPr>
              <w:t>General Comments</w:t>
            </w:r>
          </w:p>
          <w:p w:rsidR="007B7A7A" w:rsidRPr="002421CB" w:rsidRDefault="007B7A7A" w:rsidP="009B0BE8">
            <w:pPr>
              <w:rPr>
                <w:rFonts w:eastAsia="Times New Roman" w:cs="Arial"/>
                <w:color w:val="1F497D" w:themeColor="text2"/>
                <w:lang w:val="en-US"/>
              </w:rPr>
            </w:pPr>
            <w:r w:rsidRPr="002421CB">
              <w:rPr>
                <w:rFonts w:cs="Arial"/>
                <w:i/>
                <w:color w:val="1F497D" w:themeColor="text2"/>
              </w:rPr>
              <w:t xml:space="preserve">Delete </w:t>
            </w:r>
            <w:r>
              <w:rPr>
                <w:rFonts w:cs="Arial"/>
                <w:i/>
                <w:color w:val="1F497D" w:themeColor="text2"/>
              </w:rPr>
              <w:t>this blue</w:t>
            </w:r>
            <w:r w:rsidRPr="002421CB">
              <w:rPr>
                <w:rFonts w:cs="Arial"/>
                <w:i/>
                <w:color w:val="1F497D" w:themeColor="text2"/>
              </w:rPr>
              <w:t xml:space="preserve"> text when you are finished!</w:t>
            </w:r>
            <w:r w:rsidRPr="002421CB">
              <w:rPr>
                <w:rFonts w:cs="Arial"/>
                <w:color w:val="1F497D" w:themeColor="text2"/>
              </w:rPr>
              <w:t xml:space="preserve"> </w:t>
            </w:r>
            <w:r w:rsidRPr="002421CB">
              <w:rPr>
                <w:rFonts w:eastAsia="Times New Roman" w:cs="Arial"/>
                <w:color w:val="1F497D" w:themeColor="text2"/>
                <w:lang w:val="en-US"/>
              </w:rPr>
              <w:t xml:space="preserve">For informal day to day issues, do clients know the procedure for addressing these? This may not be a written procedure, but there should be some evidence that it is effective and resolves the issue to the satisfaction of the client. </w:t>
            </w:r>
          </w:p>
          <w:p w:rsidR="007B7A7A" w:rsidRPr="002421CB" w:rsidRDefault="007B7A7A" w:rsidP="009B0BE8">
            <w:pPr>
              <w:rPr>
                <w:rFonts w:eastAsia="Times New Roman" w:cs="Arial"/>
                <w:color w:val="1F497D" w:themeColor="text2"/>
                <w:lang w:val="en-US"/>
              </w:rPr>
            </w:pPr>
          </w:p>
          <w:p w:rsidR="007B7A7A" w:rsidRPr="002421CB" w:rsidRDefault="007B7A7A" w:rsidP="00F16BE1">
            <w:pPr>
              <w:rPr>
                <w:rFonts w:cs="Arial"/>
                <w:color w:val="1F497D" w:themeColor="text2"/>
              </w:rPr>
            </w:pPr>
            <w:r w:rsidRPr="002421CB">
              <w:rPr>
                <w:rFonts w:cs="Arial"/>
                <w:color w:val="1F497D" w:themeColor="text2"/>
              </w:rPr>
              <w:t>For serious written complaints, there should be a written procedure which staff and students are aware of.</w:t>
            </w:r>
          </w:p>
          <w:p w:rsidR="007B7A7A" w:rsidRPr="003E4B32" w:rsidRDefault="007B7A7A" w:rsidP="00EA79C4">
            <w:pPr>
              <w:rPr>
                <w:rFonts w:cs="Arial"/>
                <w:b/>
                <w:i/>
              </w:rPr>
            </w:pPr>
          </w:p>
        </w:tc>
      </w:tr>
      <w:tr w:rsidR="007B7A7A" w:rsidRPr="00E40808" w:rsidTr="00795C4A">
        <w:tc>
          <w:tcPr>
            <w:tcW w:w="9242" w:type="dxa"/>
            <w:gridSpan w:val="3"/>
            <w:tcBorders>
              <w:top w:val="dotted" w:sz="4" w:space="0" w:color="auto"/>
              <w:left w:val="dotted" w:sz="4" w:space="0" w:color="auto"/>
              <w:bottom w:val="dotted" w:sz="4" w:space="0" w:color="auto"/>
              <w:right w:val="dotted" w:sz="4" w:space="0" w:color="auto"/>
            </w:tcBorders>
          </w:tcPr>
          <w:p w:rsidR="007B7A7A" w:rsidRDefault="007B7A7A" w:rsidP="00795C4A">
            <w:pPr>
              <w:rPr>
                <w:rFonts w:cs="Arial"/>
                <w:b/>
                <w:i/>
              </w:rPr>
            </w:pPr>
            <w:r>
              <w:rPr>
                <w:rFonts w:cs="Arial"/>
                <w:b/>
                <w:i/>
              </w:rPr>
              <w:lastRenderedPageBreak/>
              <w:t>Strengths</w:t>
            </w:r>
          </w:p>
          <w:p w:rsidR="007B7A7A" w:rsidRPr="002421CB" w:rsidRDefault="007B7A7A" w:rsidP="00795C4A">
            <w:pPr>
              <w:rPr>
                <w:rFonts w:cs="Arial"/>
                <w:color w:val="1F497D" w:themeColor="text2"/>
              </w:rPr>
            </w:pPr>
            <w:r w:rsidRPr="002421CB">
              <w:rPr>
                <w:rFonts w:cs="Arial"/>
                <w:b/>
                <w:i/>
                <w:color w:val="1F497D" w:themeColor="text2"/>
              </w:rPr>
              <w:t xml:space="preserve">For inspectors: </w:t>
            </w:r>
            <w:r w:rsidRPr="002421CB">
              <w:rPr>
                <w:rFonts w:cs="Arial"/>
                <w:color w:val="1F497D" w:themeColor="text2"/>
              </w:rPr>
              <w:t>Look for strengths. These are some examples that you may see, but don’t be limited to these. This isn’t a pick list!</w:t>
            </w:r>
          </w:p>
          <w:p w:rsidR="007B7A7A" w:rsidRPr="002421CB" w:rsidRDefault="007B7A7A" w:rsidP="00CE44A3">
            <w:pPr>
              <w:rPr>
                <w:rFonts w:cs="Arial"/>
                <w:color w:val="1F497D" w:themeColor="text2"/>
              </w:rPr>
            </w:pPr>
            <w:proofErr w:type="gramStart"/>
            <w:r w:rsidRPr="002421CB">
              <w:rPr>
                <w:rFonts w:cs="Arial"/>
                <w:color w:val="1F497D" w:themeColor="text2"/>
              </w:rPr>
              <w:t>e.g</w:t>
            </w:r>
            <w:proofErr w:type="gramEnd"/>
            <w:r w:rsidRPr="002421CB">
              <w:rPr>
                <w:rFonts w:cs="Arial"/>
                <w:color w:val="1F497D" w:themeColor="text2"/>
              </w:rPr>
              <w:t>. The procedure for responding to more serious complaints is clearly documented in an accessible format and language for the client, and includes timings and opportunities to appeal.</w:t>
            </w:r>
          </w:p>
          <w:p w:rsidR="007B7A7A" w:rsidRPr="002421CB" w:rsidRDefault="007B7A7A" w:rsidP="00CE44A3">
            <w:pPr>
              <w:rPr>
                <w:rFonts w:cs="Arial"/>
                <w:color w:val="1F497D" w:themeColor="text2"/>
              </w:rPr>
            </w:pPr>
            <w:proofErr w:type="gramStart"/>
            <w:r w:rsidRPr="002421CB">
              <w:rPr>
                <w:rFonts w:cs="Arial"/>
                <w:color w:val="1F497D" w:themeColor="text2"/>
              </w:rPr>
              <w:t>e.g</w:t>
            </w:r>
            <w:proofErr w:type="gramEnd"/>
            <w:r w:rsidRPr="002421CB">
              <w:rPr>
                <w:rFonts w:cs="Arial"/>
                <w:color w:val="1F497D" w:themeColor="text2"/>
              </w:rPr>
              <w:t>. The procedure has the learner’s interests at the fore, is quick and efficient.</w:t>
            </w:r>
          </w:p>
          <w:p w:rsidR="007B7A7A" w:rsidRPr="00CE44A3" w:rsidRDefault="007B7A7A" w:rsidP="00CE44A3">
            <w:pPr>
              <w:rPr>
                <w:rFonts w:cs="Arial"/>
                <w:b/>
                <w:i/>
              </w:rPr>
            </w:pPr>
          </w:p>
        </w:tc>
      </w:tr>
      <w:tr w:rsidR="007B7A7A" w:rsidRPr="00E40808" w:rsidTr="00795C4A">
        <w:tc>
          <w:tcPr>
            <w:tcW w:w="9242" w:type="dxa"/>
            <w:gridSpan w:val="3"/>
            <w:tcBorders>
              <w:top w:val="dotted" w:sz="4" w:space="0" w:color="auto"/>
              <w:left w:val="dotted" w:sz="4" w:space="0" w:color="auto"/>
              <w:bottom w:val="dotted" w:sz="4" w:space="0" w:color="auto"/>
              <w:right w:val="dotted" w:sz="4" w:space="0" w:color="auto"/>
            </w:tcBorders>
          </w:tcPr>
          <w:p w:rsidR="007B7A7A" w:rsidRDefault="007B7A7A" w:rsidP="00795C4A">
            <w:pPr>
              <w:rPr>
                <w:rFonts w:cs="Arial"/>
                <w:b/>
                <w:i/>
              </w:rPr>
            </w:pPr>
            <w:r>
              <w:rPr>
                <w:rFonts w:cs="Arial"/>
                <w:b/>
                <w:i/>
              </w:rPr>
              <w:t>Suggestions</w:t>
            </w:r>
          </w:p>
          <w:p w:rsidR="007B7A7A" w:rsidRPr="002421CB" w:rsidRDefault="007B7A7A" w:rsidP="00795C4A">
            <w:pPr>
              <w:rPr>
                <w:rFonts w:cs="Arial"/>
                <w:b/>
                <w:i/>
                <w:color w:val="1F497D" w:themeColor="text2"/>
              </w:rPr>
            </w:pPr>
            <w:r w:rsidRPr="002421CB">
              <w:rPr>
                <w:rFonts w:cs="Arial"/>
                <w:b/>
                <w:i/>
                <w:color w:val="1F497D" w:themeColor="text2"/>
              </w:rPr>
              <w:t>For inspectors:</w:t>
            </w:r>
            <w:r w:rsidRPr="002421CB">
              <w:rPr>
                <w:rFonts w:cs="Arial"/>
                <w:color w:val="1F497D" w:themeColor="text2"/>
              </w:rPr>
              <w:t xml:space="preserve"> List your suggestions where valuable. If none, delete this row.</w:t>
            </w:r>
          </w:p>
          <w:p w:rsidR="007B7A7A" w:rsidRDefault="007B7A7A" w:rsidP="00795C4A">
            <w:pPr>
              <w:rPr>
                <w:rFonts w:cs="Arial"/>
                <w:b/>
                <w:i/>
              </w:rPr>
            </w:pPr>
          </w:p>
        </w:tc>
      </w:tr>
      <w:tr w:rsidR="007B7A7A" w:rsidRPr="00E40808" w:rsidTr="00795C4A">
        <w:tc>
          <w:tcPr>
            <w:tcW w:w="9242" w:type="dxa"/>
            <w:gridSpan w:val="3"/>
            <w:tcBorders>
              <w:top w:val="dotted" w:sz="4" w:space="0" w:color="auto"/>
              <w:left w:val="dotted" w:sz="4" w:space="0" w:color="auto"/>
              <w:bottom w:val="dotted" w:sz="4" w:space="0" w:color="auto"/>
              <w:right w:val="dotted" w:sz="4" w:space="0" w:color="auto"/>
            </w:tcBorders>
          </w:tcPr>
          <w:p w:rsidR="007B7A7A" w:rsidRDefault="007B7A7A" w:rsidP="00795C4A">
            <w:pPr>
              <w:rPr>
                <w:rFonts w:cs="Arial"/>
                <w:b/>
                <w:i/>
              </w:rPr>
            </w:pPr>
            <w:r>
              <w:rPr>
                <w:rFonts w:cs="Arial"/>
                <w:b/>
                <w:i/>
              </w:rPr>
              <w:t xml:space="preserve">Requirements </w:t>
            </w:r>
          </w:p>
          <w:p w:rsidR="007B7A7A" w:rsidRPr="002421CB" w:rsidRDefault="007B7A7A" w:rsidP="00795C4A">
            <w:pPr>
              <w:rPr>
                <w:rFonts w:cs="Arial"/>
                <w:b/>
                <w:i/>
                <w:color w:val="1F497D" w:themeColor="text2"/>
              </w:rPr>
            </w:pPr>
            <w:r w:rsidRPr="002421CB">
              <w:rPr>
                <w:rFonts w:cs="Arial"/>
                <w:b/>
                <w:i/>
                <w:color w:val="1F497D" w:themeColor="text2"/>
              </w:rPr>
              <w:t>For inspectors:</w:t>
            </w:r>
            <w:r w:rsidRPr="002421CB">
              <w:rPr>
                <w:rFonts w:cs="Arial"/>
                <w:color w:val="1F497D" w:themeColor="text2"/>
              </w:rPr>
              <w:t xml:space="preserve"> For all requirements please give details and an explanation. If none, delete this row. </w:t>
            </w:r>
          </w:p>
          <w:p w:rsidR="007B7A7A" w:rsidRPr="003E4B32" w:rsidRDefault="007B7A7A" w:rsidP="00795C4A">
            <w:pPr>
              <w:rPr>
                <w:rFonts w:cs="Arial"/>
                <w:b/>
                <w:i/>
              </w:rPr>
            </w:pPr>
          </w:p>
        </w:tc>
      </w:tr>
    </w:tbl>
    <w:p w:rsidR="0068114E" w:rsidRDefault="0068114E" w:rsidP="0068114E">
      <w:pPr>
        <w:rPr>
          <w:rFonts w:ascii="Calibri" w:eastAsia="Calibri" w:hAnsi="Calibri"/>
          <w:i/>
          <w:sz w:val="24"/>
          <w:szCs w:val="24"/>
        </w:rPr>
      </w:pPr>
    </w:p>
    <w:p w:rsidR="0068114E" w:rsidRDefault="0068114E">
      <w:pPr>
        <w:rPr>
          <w:rFonts w:ascii="Calibri" w:eastAsia="Calibri" w:hAnsi="Calibri"/>
          <w:b/>
          <w:sz w:val="28"/>
          <w:szCs w:val="28"/>
        </w:rPr>
      </w:pPr>
      <w:r>
        <w:rPr>
          <w:rFonts w:ascii="Calibri" w:eastAsia="Calibri" w:hAnsi="Calibri"/>
          <w:b/>
          <w:sz w:val="28"/>
          <w:szCs w:val="28"/>
        </w:rPr>
        <w:br w:type="page"/>
      </w:r>
    </w:p>
    <w:p w:rsidR="00E66CF7" w:rsidRPr="000908F2" w:rsidRDefault="00E66CF7" w:rsidP="00A02305">
      <w:pPr>
        <w:shd w:val="clear" w:color="auto" w:fill="DBE5F1" w:themeFill="accent1" w:themeFillTint="33"/>
        <w:rPr>
          <w:rFonts w:ascii="Calibri" w:eastAsia="Calibri" w:hAnsi="Calibri"/>
          <w:b/>
          <w:sz w:val="28"/>
          <w:szCs w:val="28"/>
        </w:rPr>
      </w:pPr>
      <w:r>
        <w:rPr>
          <w:rFonts w:ascii="Calibri" w:eastAsia="Calibri" w:hAnsi="Calibri"/>
          <w:b/>
          <w:sz w:val="28"/>
          <w:szCs w:val="28"/>
        </w:rPr>
        <w:lastRenderedPageBreak/>
        <w:t>8</w:t>
      </w:r>
      <w:r w:rsidRPr="000908F2">
        <w:rPr>
          <w:rFonts w:ascii="Calibri" w:eastAsia="Calibri" w:hAnsi="Calibri"/>
          <w:b/>
          <w:sz w:val="28"/>
          <w:szCs w:val="28"/>
        </w:rPr>
        <w:t xml:space="preserve">.0 </w:t>
      </w:r>
      <w:r>
        <w:rPr>
          <w:rFonts w:ascii="Calibri" w:eastAsia="Calibri" w:hAnsi="Calibri"/>
          <w:b/>
          <w:sz w:val="28"/>
          <w:szCs w:val="28"/>
        </w:rPr>
        <w:t>Diversity is celebrated at International House and we are committed to treating everybody fairly and equally.</w:t>
      </w:r>
      <w:r w:rsidRPr="000908F2">
        <w:rPr>
          <w:rFonts w:ascii="Calibri" w:eastAsia="Calibri" w:hAnsi="Calibri"/>
          <w:b/>
          <w:sz w:val="28"/>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851"/>
        <w:gridCol w:w="1337"/>
      </w:tblGrid>
      <w:tr w:rsidR="007B7A7A" w:rsidRPr="00E40808" w:rsidTr="00A02305">
        <w:tc>
          <w:tcPr>
            <w:tcW w:w="705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BE5F1" w:themeFill="accent1" w:themeFillTint="33"/>
          </w:tcPr>
          <w:p w:rsidR="007B7A7A" w:rsidRDefault="007B7A7A" w:rsidP="00EA79C4">
            <w:pPr>
              <w:rPr>
                <w:rFonts w:ascii="Calibri" w:eastAsia="Calibri" w:hAnsi="Calibri"/>
                <w:b/>
                <w:i/>
                <w:sz w:val="24"/>
                <w:szCs w:val="24"/>
              </w:rPr>
            </w:pPr>
            <w:r>
              <w:rPr>
                <w:rFonts w:ascii="Calibri" w:eastAsia="Calibri" w:hAnsi="Calibri"/>
                <w:b/>
                <w:i/>
                <w:sz w:val="24"/>
                <w:szCs w:val="24"/>
              </w:rPr>
              <w:t>8</w:t>
            </w:r>
            <w:r w:rsidRPr="00E40808">
              <w:rPr>
                <w:rFonts w:ascii="Calibri" w:eastAsia="Calibri" w:hAnsi="Calibri"/>
                <w:b/>
                <w:i/>
                <w:sz w:val="24"/>
                <w:szCs w:val="24"/>
              </w:rPr>
              <w:t>.</w:t>
            </w:r>
            <w:r>
              <w:rPr>
                <w:rFonts w:ascii="Calibri" w:eastAsia="Calibri" w:hAnsi="Calibri"/>
                <w:b/>
                <w:i/>
                <w:sz w:val="24"/>
                <w:szCs w:val="24"/>
              </w:rPr>
              <w:t>1</w:t>
            </w:r>
            <w:r w:rsidRPr="00E40808">
              <w:rPr>
                <w:rFonts w:ascii="Calibri" w:eastAsia="Calibri" w:hAnsi="Calibri"/>
                <w:b/>
                <w:i/>
                <w:sz w:val="24"/>
                <w:szCs w:val="24"/>
              </w:rPr>
              <w:t xml:space="preserve"> </w:t>
            </w:r>
            <w:r>
              <w:rPr>
                <w:rFonts w:ascii="Calibri" w:eastAsia="Calibri" w:hAnsi="Calibri"/>
                <w:b/>
                <w:i/>
                <w:sz w:val="24"/>
                <w:szCs w:val="24"/>
              </w:rPr>
              <w:tab/>
              <w:t>Promoting Diversity and Equality</w:t>
            </w:r>
          </w:p>
          <w:p w:rsidR="007B7A7A" w:rsidRPr="00E40808" w:rsidRDefault="007B7A7A" w:rsidP="00EA79C4">
            <w:pPr>
              <w:rPr>
                <w:rFonts w:ascii="Calibri" w:eastAsia="Calibri" w:hAnsi="Calibri"/>
                <w:sz w:val="20"/>
                <w:szCs w:val="20"/>
              </w:rPr>
            </w:pPr>
          </w:p>
        </w:tc>
        <w:tc>
          <w:tcPr>
            <w:tcW w:w="851" w:type="dxa"/>
            <w:tcBorders>
              <w:top w:val="single" w:sz="4" w:space="0" w:color="BFBFBF" w:themeColor="background1" w:themeShade="BF"/>
              <w:bottom w:val="single" w:sz="4" w:space="0" w:color="BFBFBF" w:themeColor="background1" w:themeShade="BF"/>
            </w:tcBorders>
            <w:shd w:val="clear" w:color="auto" w:fill="DBE5F1" w:themeFill="accent1" w:themeFillTint="33"/>
          </w:tcPr>
          <w:p w:rsidR="007B7A7A" w:rsidRPr="00E40808" w:rsidRDefault="007B7A7A" w:rsidP="00EA79C4">
            <w:pPr>
              <w:rPr>
                <w:rFonts w:ascii="Calibri" w:eastAsia="Calibri" w:hAnsi="Calibri"/>
                <w:sz w:val="20"/>
                <w:szCs w:val="20"/>
              </w:rPr>
            </w:pPr>
          </w:p>
        </w:tc>
        <w:tc>
          <w:tcPr>
            <w:tcW w:w="1337"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rsidR="007B7A7A" w:rsidRDefault="007B7A7A" w:rsidP="0034163B">
            <w:pPr>
              <w:rPr>
                <w:rFonts w:ascii="Calibri" w:eastAsia="Calibri" w:hAnsi="Calibri"/>
                <w:sz w:val="20"/>
                <w:szCs w:val="20"/>
              </w:rPr>
            </w:pPr>
            <w:r>
              <w:rPr>
                <w:rFonts w:ascii="Calibri" w:eastAsia="Calibri" w:hAnsi="Calibri"/>
                <w:sz w:val="20"/>
                <w:szCs w:val="20"/>
              </w:rPr>
              <w:t>Met/</w:t>
            </w:r>
          </w:p>
          <w:p w:rsidR="007B7A7A" w:rsidRPr="00E40808" w:rsidRDefault="007B7A7A" w:rsidP="0034163B">
            <w:pPr>
              <w:rPr>
                <w:rFonts w:ascii="Calibri" w:eastAsia="Calibri" w:hAnsi="Calibri"/>
                <w:sz w:val="20"/>
                <w:szCs w:val="20"/>
              </w:rPr>
            </w:pPr>
            <w:r w:rsidRPr="00E40808">
              <w:rPr>
                <w:rFonts w:ascii="Calibri" w:eastAsia="Calibri" w:hAnsi="Calibri"/>
                <w:sz w:val="20"/>
                <w:szCs w:val="20"/>
              </w:rPr>
              <w:t>Requirement</w:t>
            </w:r>
          </w:p>
        </w:tc>
      </w:tr>
      <w:tr w:rsidR="007B7A7A" w:rsidRPr="00E40808" w:rsidTr="0034163B">
        <w:tc>
          <w:tcPr>
            <w:tcW w:w="7905" w:type="dxa"/>
            <w:gridSpan w:val="2"/>
            <w:tcBorders>
              <w:top w:val="single" w:sz="4" w:space="0" w:color="BFBFBF" w:themeColor="background1" w:themeShade="BF"/>
              <w:left w:val="dotted" w:sz="4" w:space="0" w:color="auto"/>
              <w:bottom w:val="dotted" w:sz="4" w:space="0" w:color="auto"/>
              <w:right w:val="dotted" w:sz="4" w:space="0" w:color="auto"/>
            </w:tcBorders>
            <w:shd w:val="clear" w:color="auto" w:fill="F2F2F2" w:themeFill="background1" w:themeFillShade="F2"/>
          </w:tcPr>
          <w:p w:rsidR="007B7A7A" w:rsidRPr="007B7A7A" w:rsidRDefault="007B7A7A" w:rsidP="007B7A7A">
            <w:pPr>
              <w:pStyle w:val="ListParagraph"/>
              <w:numPr>
                <w:ilvl w:val="0"/>
                <w:numId w:val="25"/>
              </w:numPr>
              <w:rPr>
                <w:rFonts w:ascii="Calibri" w:eastAsia="Calibri" w:hAnsi="Calibri"/>
              </w:rPr>
            </w:pPr>
            <w:r w:rsidRPr="007B7A7A">
              <w:rPr>
                <w:rFonts w:cs="Arial"/>
              </w:rPr>
              <w:t>There is no evidence of discrimination in in the school, or in any publicity or documents</w:t>
            </w:r>
          </w:p>
        </w:tc>
        <w:tc>
          <w:tcPr>
            <w:tcW w:w="1337" w:type="dxa"/>
            <w:tcBorders>
              <w:top w:val="single" w:sz="4" w:space="0" w:color="BFBFBF" w:themeColor="background1" w:themeShade="BF"/>
              <w:left w:val="dotted" w:sz="4" w:space="0" w:color="auto"/>
              <w:bottom w:val="dotted" w:sz="4" w:space="0" w:color="auto"/>
              <w:right w:val="dotted" w:sz="4" w:space="0" w:color="auto"/>
            </w:tcBorders>
            <w:shd w:val="clear" w:color="auto" w:fill="F2F2F2" w:themeFill="background1" w:themeFillShade="F2"/>
          </w:tcPr>
          <w:p w:rsidR="007B7A7A" w:rsidRPr="00E40808" w:rsidRDefault="007B7A7A" w:rsidP="00EA79C4">
            <w:pPr>
              <w:rPr>
                <w:rFonts w:ascii="Calibri" w:eastAsia="Calibri" w:hAnsi="Calibri"/>
              </w:rPr>
            </w:pPr>
          </w:p>
        </w:tc>
      </w:tr>
      <w:tr w:rsidR="007B7A7A" w:rsidRPr="00E40808" w:rsidTr="0034163B">
        <w:tc>
          <w:tcPr>
            <w:tcW w:w="7905" w:type="dxa"/>
            <w:gridSpan w:val="2"/>
            <w:tcBorders>
              <w:top w:val="single" w:sz="4" w:space="0" w:color="BFBFBF" w:themeColor="background1" w:themeShade="BF"/>
              <w:left w:val="dotted" w:sz="4" w:space="0" w:color="auto"/>
              <w:bottom w:val="dotted" w:sz="4" w:space="0" w:color="auto"/>
              <w:right w:val="dotted" w:sz="4" w:space="0" w:color="auto"/>
            </w:tcBorders>
            <w:shd w:val="clear" w:color="auto" w:fill="F2F2F2" w:themeFill="background1" w:themeFillShade="F2"/>
          </w:tcPr>
          <w:p w:rsidR="007B7A7A" w:rsidRPr="007B7A7A" w:rsidRDefault="007B7A7A" w:rsidP="007B7A7A">
            <w:pPr>
              <w:pStyle w:val="ListParagraph"/>
              <w:numPr>
                <w:ilvl w:val="0"/>
                <w:numId w:val="25"/>
              </w:numPr>
              <w:rPr>
                <w:rFonts w:ascii="Calibri" w:eastAsia="Calibri" w:hAnsi="Calibri"/>
              </w:rPr>
            </w:pPr>
            <w:r w:rsidRPr="007B7A7A">
              <w:rPr>
                <w:rFonts w:cs="Arial"/>
              </w:rPr>
              <w:t>Every student is treated fairly. There is no tolerance of bullying, and there are behaviour rules where appropriate (e.g. for YLs)</w:t>
            </w:r>
          </w:p>
        </w:tc>
        <w:tc>
          <w:tcPr>
            <w:tcW w:w="1337" w:type="dxa"/>
            <w:tcBorders>
              <w:top w:val="single" w:sz="4" w:space="0" w:color="BFBFBF" w:themeColor="background1" w:themeShade="BF"/>
              <w:left w:val="dotted" w:sz="4" w:space="0" w:color="auto"/>
              <w:bottom w:val="dotted" w:sz="4" w:space="0" w:color="auto"/>
              <w:right w:val="dotted" w:sz="4" w:space="0" w:color="auto"/>
            </w:tcBorders>
            <w:shd w:val="clear" w:color="auto" w:fill="F2F2F2" w:themeFill="background1" w:themeFillShade="F2"/>
          </w:tcPr>
          <w:p w:rsidR="007B7A7A" w:rsidRDefault="007B7A7A" w:rsidP="00EA79C4">
            <w:pPr>
              <w:rPr>
                <w:rFonts w:ascii="Calibri" w:eastAsia="Calibri" w:hAnsi="Calibri"/>
              </w:rPr>
            </w:pPr>
          </w:p>
        </w:tc>
      </w:tr>
      <w:tr w:rsidR="007B7A7A" w:rsidRPr="00E40808" w:rsidTr="00EA79C4">
        <w:tc>
          <w:tcPr>
            <w:tcW w:w="9242" w:type="dxa"/>
            <w:gridSpan w:val="3"/>
            <w:tcBorders>
              <w:top w:val="dotted" w:sz="4" w:space="0" w:color="auto"/>
              <w:left w:val="dotted" w:sz="4" w:space="0" w:color="auto"/>
              <w:bottom w:val="dotted" w:sz="4" w:space="0" w:color="auto"/>
              <w:right w:val="dotted" w:sz="4" w:space="0" w:color="auto"/>
            </w:tcBorders>
          </w:tcPr>
          <w:p w:rsidR="007B7A7A" w:rsidRPr="00F16BE1" w:rsidRDefault="007B7A7A" w:rsidP="00F16BE1">
            <w:pPr>
              <w:rPr>
                <w:rFonts w:cs="Arial"/>
                <w:b/>
              </w:rPr>
            </w:pPr>
            <w:r w:rsidRPr="00F16BE1">
              <w:rPr>
                <w:rFonts w:cs="Arial"/>
                <w:b/>
              </w:rPr>
              <w:t>General Comments</w:t>
            </w:r>
          </w:p>
          <w:p w:rsidR="007B7A7A" w:rsidRDefault="007B7A7A" w:rsidP="00F16BE1">
            <w:pPr>
              <w:rPr>
                <w:rFonts w:cs="Arial"/>
                <w:color w:val="1F497D" w:themeColor="text2"/>
              </w:rPr>
            </w:pPr>
            <w:r w:rsidRPr="002421CB">
              <w:rPr>
                <w:rFonts w:cs="Arial"/>
                <w:i/>
                <w:color w:val="1F497D" w:themeColor="text2"/>
              </w:rPr>
              <w:t xml:space="preserve">Delete </w:t>
            </w:r>
            <w:r>
              <w:rPr>
                <w:rFonts w:cs="Arial"/>
                <w:i/>
                <w:color w:val="1F497D" w:themeColor="text2"/>
              </w:rPr>
              <w:t>this blue</w:t>
            </w:r>
            <w:r w:rsidRPr="002421CB">
              <w:rPr>
                <w:rFonts w:cs="Arial"/>
                <w:i/>
                <w:color w:val="1F497D" w:themeColor="text2"/>
              </w:rPr>
              <w:t xml:space="preserve"> text when you are finished!</w:t>
            </w:r>
            <w:r w:rsidRPr="002421CB">
              <w:rPr>
                <w:rFonts w:cs="Arial"/>
                <w:color w:val="1F497D" w:themeColor="text2"/>
              </w:rPr>
              <w:t xml:space="preserve"> Describe anything significant. </w:t>
            </w:r>
          </w:p>
          <w:p w:rsidR="0034163B" w:rsidRDefault="0034163B" w:rsidP="00F16BE1">
            <w:pPr>
              <w:rPr>
                <w:rFonts w:cs="Arial"/>
                <w:color w:val="1F497D" w:themeColor="text2"/>
              </w:rPr>
            </w:pPr>
          </w:p>
          <w:p w:rsidR="0034163B" w:rsidRPr="002421CB" w:rsidRDefault="0034163B" w:rsidP="00F16BE1">
            <w:pPr>
              <w:rPr>
                <w:rFonts w:cs="Arial"/>
                <w:color w:val="1F497D" w:themeColor="text2"/>
              </w:rPr>
            </w:pPr>
            <w:r>
              <w:rPr>
                <w:rFonts w:cs="Arial"/>
                <w:color w:val="1F497D" w:themeColor="text2"/>
              </w:rPr>
              <w:t xml:space="preserve">This is a good place to add if the school does any charitable work /events in its community. Whilst these are generally good marketing for the school, they are also about acknowledging </w:t>
            </w:r>
            <w:r w:rsidR="009E2115">
              <w:rPr>
                <w:rFonts w:cs="Arial"/>
                <w:color w:val="1F497D" w:themeColor="text2"/>
              </w:rPr>
              <w:t xml:space="preserve">it works within </w:t>
            </w:r>
            <w:r>
              <w:rPr>
                <w:rFonts w:cs="Arial"/>
                <w:color w:val="1F497D" w:themeColor="text2"/>
              </w:rPr>
              <w:t xml:space="preserve">a diverse community. </w:t>
            </w:r>
            <w:r w:rsidR="00F35982">
              <w:rPr>
                <w:rFonts w:cs="Arial"/>
                <w:color w:val="1F497D" w:themeColor="text2"/>
              </w:rPr>
              <w:t xml:space="preserve">This could be considered under the general topic of Corporate Social Responsibility. </w:t>
            </w:r>
          </w:p>
          <w:p w:rsidR="007B7A7A" w:rsidRPr="003E4B32" w:rsidRDefault="007B7A7A" w:rsidP="00EA79C4">
            <w:pPr>
              <w:rPr>
                <w:rFonts w:cs="Arial"/>
                <w:b/>
                <w:i/>
              </w:rPr>
            </w:pPr>
          </w:p>
        </w:tc>
      </w:tr>
      <w:tr w:rsidR="007B7A7A" w:rsidRPr="00E40808" w:rsidTr="00795C4A">
        <w:tc>
          <w:tcPr>
            <w:tcW w:w="9242" w:type="dxa"/>
            <w:gridSpan w:val="3"/>
            <w:tcBorders>
              <w:top w:val="dotted" w:sz="4" w:space="0" w:color="auto"/>
              <w:left w:val="dotted" w:sz="4" w:space="0" w:color="auto"/>
              <w:bottom w:val="dotted" w:sz="4" w:space="0" w:color="auto"/>
              <w:right w:val="dotted" w:sz="4" w:space="0" w:color="auto"/>
            </w:tcBorders>
          </w:tcPr>
          <w:p w:rsidR="007B7A7A" w:rsidRDefault="007B7A7A" w:rsidP="00795C4A">
            <w:pPr>
              <w:rPr>
                <w:rFonts w:cs="Arial"/>
                <w:b/>
                <w:i/>
              </w:rPr>
            </w:pPr>
            <w:r>
              <w:rPr>
                <w:rFonts w:cs="Arial"/>
                <w:b/>
                <w:i/>
              </w:rPr>
              <w:t>Strengths</w:t>
            </w:r>
          </w:p>
          <w:p w:rsidR="007B7A7A" w:rsidRPr="002421CB" w:rsidRDefault="007B7A7A" w:rsidP="00795C4A">
            <w:pPr>
              <w:rPr>
                <w:rFonts w:cs="Arial"/>
                <w:color w:val="1F497D" w:themeColor="text2"/>
              </w:rPr>
            </w:pPr>
            <w:r w:rsidRPr="002421CB">
              <w:rPr>
                <w:rFonts w:cs="Arial"/>
                <w:b/>
                <w:i/>
                <w:color w:val="1F497D" w:themeColor="text2"/>
              </w:rPr>
              <w:t xml:space="preserve">For inspectors: </w:t>
            </w:r>
            <w:r w:rsidRPr="002421CB">
              <w:rPr>
                <w:rFonts w:cs="Arial"/>
                <w:color w:val="1F497D" w:themeColor="text2"/>
              </w:rPr>
              <w:t>Look for strengths. These are some examples that you may see, but don’t be limited to these. This isn’t a pick list!</w:t>
            </w:r>
          </w:p>
          <w:p w:rsidR="007B7A7A" w:rsidRPr="002421CB" w:rsidRDefault="007B7A7A" w:rsidP="00CE44A3">
            <w:pPr>
              <w:rPr>
                <w:rFonts w:cs="Arial"/>
                <w:color w:val="1F497D" w:themeColor="text2"/>
              </w:rPr>
            </w:pPr>
            <w:proofErr w:type="gramStart"/>
            <w:r w:rsidRPr="002421CB">
              <w:rPr>
                <w:rFonts w:cs="Arial"/>
                <w:color w:val="1F497D" w:themeColor="text2"/>
              </w:rPr>
              <w:t>e.g</w:t>
            </w:r>
            <w:proofErr w:type="gramEnd"/>
            <w:r w:rsidRPr="002421CB">
              <w:rPr>
                <w:rFonts w:cs="Arial"/>
                <w:color w:val="1F497D" w:themeColor="text2"/>
              </w:rPr>
              <w:t xml:space="preserve">. The school has provided for mobility access (ramps, lifts, disabled toilets </w:t>
            </w:r>
            <w:proofErr w:type="spellStart"/>
            <w:r w:rsidRPr="002421CB">
              <w:rPr>
                <w:rFonts w:cs="Arial"/>
                <w:color w:val="1F497D" w:themeColor="text2"/>
              </w:rPr>
              <w:t>etc</w:t>
            </w:r>
            <w:proofErr w:type="spellEnd"/>
            <w:r w:rsidRPr="002421CB">
              <w:rPr>
                <w:rFonts w:cs="Arial"/>
                <w:color w:val="1F497D" w:themeColor="text2"/>
              </w:rPr>
              <w:t xml:space="preserve">). </w:t>
            </w:r>
          </w:p>
          <w:p w:rsidR="007B7A7A" w:rsidRDefault="007B7A7A" w:rsidP="00CE44A3">
            <w:pPr>
              <w:rPr>
                <w:rFonts w:cs="Arial"/>
                <w:color w:val="1F497D" w:themeColor="text2"/>
              </w:rPr>
            </w:pPr>
            <w:r w:rsidRPr="002421CB">
              <w:rPr>
                <w:rFonts w:cs="Arial"/>
                <w:color w:val="1F497D" w:themeColor="text2"/>
              </w:rPr>
              <w:t xml:space="preserve">e.g. The school is particularly strong at promoting diversity in other ways (events, </w:t>
            </w:r>
            <w:proofErr w:type="spellStart"/>
            <w:r w:rsidRPr="002421CB">
              <w:rPr>
                <w:rFonts w:cs="Arial"/>
                <w:color w:val="1F497D" w:themeColor="text2"/>
              </w:rPr>
              <w:t>etc</w:t>
            </w:r>
            <w:proofErr w:type="spellEnd"/>
            <w:r w:rsidRPr="002421CB">
              <w:rPr>
                <w:rFonts w:cs="Arial"/>
                <w:color w:val="1F497D" w:themeColor="text2"/>
              </w:rPr>
              <w:t xml:space="preserve">) </w:t>
            </w:r>
          </w:p>
          <w:p w:rsidR="00FE1606" w:rsidRPr="002421CB" w:rsidRDefault="00FE1606" w:rsidP="00CE44A3">
            <w:pPr>
              <w:rPr>
                <w:rFonts w:cs="Arial"/>
                <w:color w:val="1F497D" w:themeColor="text2"/>
              </w:rPr>
            </w:pPr>
            <w:r>
              <w:rPr>
                <w:rFonts w:cs="Arial"/>
                <w:color w:val="1F497D" w:themeColor="text2"/>
              </w:rPr>
              <w:t>e.g. Topics such as global citizen, 21</w:t>
            </w:r>
            <w:r w:rsidRPr="00FE1606">
              <w:rPr>
                <w:rFonts w:cs="Arial"/>
                <w:color w:val="1F497D" w:themeColor="text2"/>
                <w:vertAlign w:val="superscript"/>
              </w:rPr>
              <w:t>st</w:t>
            </w:r>
            <w:r>
              <w:rPr>
                <w:rFonts w:cs="Arial"/>
                <w:color w:val="1F497D" w:themeColor="text2"/>
              </w:rPr>
              <w:t xml:space="preserve"> century skills </w:t>
            </w:r>
            <w:proofErr w:type="spellStart"/>
            <w:r>
              <w:rPr>
                <w:rFonts w:cs="Arial"/>
                <w:color w:val="1F497D" w:themeColor="text2"/>
              </w:rPr>
              <w:t>etc</w:t>
            </w:r>
            <w:proofErr w:type="spellEnd"/>
            <w:r>
              <w:rPr>
                <w:rFonts w:cs="Arial"/>
                <w:color w:val="1F497D" w:themeColor="text2"/>
              </w:rPr>
              <w:t xml:space="preserve"> are built into the curriculum or events</w:t>
            </w:r>
          </w:p>
          <w:p w:rsidR="007B7A7A" w:rsidRPr="00CE44A3" w:rsidRDefault="007B7A7A" w:rsidP="00CE44A3">
            <w:pPr>
              <w:rPr>
                <w:rFonts w:cs="Arial"/>
                <w:b/>
                <w:i/>
              </w:rPr>
            </w:pPr>
          </w:p>
        </w:tc>
      </w:tr>
      <w:tr w:rsidR="007B7A7A" w:rsidRPr="00E40808" w:rsidTr="00795C4A">
        <w:tc>
          <w:tcPr>
            <w:tcW w:w="9242" w:type="dxa"/>
            <w:gridSpan w:val="3"/>
            <w:tcBorders>
              <w:top w:val="dotted" w:sz="4" w:space="0" w:color="auto"/>
              <w:left w:val="dotted" w:sz="4" w:space="0" w:color="auto"/>
              <w:bottom w:val="dotted" w:sz="4" w:space="0" w:color="auto"/>
              <w:right w:val="dotted" w:sz="4" w:space="0" w:color="auto"/>
            </w:tcBorders>
          </w:tcPr>
          <w:p w:rsidR="007B7A7A" w:rsidRDefault="007B7A7A" w:rsidP="00795C4A">
            <w:pPr>
              <w:rPr>
                <w:rFonts w:cs="Arial"/>
                <w:b/>
                <w:i/>
              </w:rPr>
            </w:pPr>
            <w:r>
              <w:rPr>
                <w:rFonts w:cs="Arial"/>
                <w:b/>
                <w:i/>
              </w:rPr>
              <w:t>Suggestions</w:t>
            </w:r>
          </w:p>
          <w:p w:rsidR="007B7A7A" w:rsidRPr="002421CB" w:rsidRDefault="007B7A7A" w:rsidP="00795C4A">
            <w:pPr>
              <w:rPr>
                <w:rFonts w:cs="Arial"/>
                <w:b/>
                <w:i/>
                <w:color w:val="1F497D" w:themeColor="text2"/>
              </w:rPr>
            </w:pPr>
            <w:r w:rsidRPr="002421CB">
              <w:rPr>
                <w:rFonts w:cs="Arial"/>
                <w:b/>
                <w:i/>
                <w:color w:val="1F497D" w:themeColor="text2"/>
              </w:rPr>
              <w:t>For inspectors:</w:t>
            </w:r>
            <w:r w:rsidRPr="002421CB">
              <w:rPr>
                <w:rFonts w:cs="Arial"/>
                <w:color w:val="1F497D" w:themeColor="text2"/>
              </w:rPr>
              <w:t xml:space="preserve"> List your suggestions where valuable. If none, delete this row.</w:t>
            </w:r>
          </w:p>
          <w:p w:rsidR="007B7A7A" w:rsidRDefault="007B7A7A" w:rsidP="00795C4A">
            <w:pPr>
              <w:rPr>
                <w:rFonts w:cs="Arial"/>
                <w:b/>
                <w:i/>
              </w:rPr>
            </w:pPr>
          </w:p>
        </w:tc>
      </w:tr>
      <w:tr w:rsidR="007B7A7A" w:rsidRPr="00E40808" w:rsidTr="00795C4A">
        <w:tc>
          <w:tcPr>
            <w:tcW w:w="9242" w:type="dxa"/>
            <w:gridSpan w:val="3"/>
            <w:tcBorders>
              <w:top w:val="dotted" w:sz="4" w:space="0" w:color="auto"/>
              <w:left w:val="dotted" w:sz="4" w:space="0" w:color="auto"/>
              <w:bottom w:val="dotted" w:sz="4" w:space="0" w:color="auto"/>
              <w:right w:val="dotted" w:sz="4" w:space="0" w:color="auto"/>
            </w:tcBorders>
          </w:tcPr>
          <w:p w:rsidR="007B7A7A" w:rsidRDefault="007B7A7A" w:rsidP="00795C4A">
            <w:pPr>
              <w:rPr>
                <w:rFonts w:cs="Arial"/>
                <w:b/>
                <w:i/>
              </w:rPr>
            </w:pPr>
            <w:r>
              <w:rPr>
                <w:rFonts w:cs="Arial"/>
                <w:b/>
                <w:i/>
              </w:rPr>
              <w:t xml:space="preserve">Requirements </w:t>
            </w:r>
          </w:p>
          <w:p w:rsidR="007B7A7A" w:rsidRPr="002421CB" w:rsidRDefault="007B7A7A" w:rsidP="00795C4A">
            <w:pPr>
              <w:rPr>
                <w:rFonts w:cs="Arial"/>
                <w:b/>
                <w:i/>
                <w:color w:val="1F497D" w:themeColor="text2"/>
              </w:rPr>
            </w:pPr>
            <w:r w:rsidRPr="002421CB">
              <w:rPr>
                <w:rFonts w:cs="Arial"/>
                <w:b/>
                <w:i/>
                <w:color w:val="1F497D" w:themeColor="text2"/>
              </w:rPr>
              <w:t>For inspectors:</w:t>
            </w:r>
            <w:r w:rsidRPr="002421CB">
              <w:rPr>
                <w:rFonts w:cs="Arial"/>
                <w:color w:val="1F497D" w:themeColor="text2"/>
              </w:rPr>
              <w:t xml:space="preserve"> For all requirements please give details and an explanation. If none, delete this row. </w:t>
            </w:r>
          </w:p>
          <w:p w:rsidR="007B7A7A" w:rsidRPr="003E4B32" w:rsidRDefault="007B7A7A" w:rsidP="00795C4A">
            <w:pPr>
              <w:rPr>
                <w:rFonts w:cs="Arial"/>
                <w:b/>
                <w:i/>
              </w:rPr>
            </w:pPr>
          </w:p>
        </w:tc>
      </w:tr>
    </w:tbl>
    <w:p w:rsidR="00BB5BCF" w:rsidRDefault="00BB5BCF" w:rsidP="00BB5BCF">
      <w:pPr>
        <w:rPr>
          <w:rFonts w:ascii="Calibri" w:eastAsia="Calibri" w:hAnsi="Calibri"/>
        </w:rPr>
      </w:pPr>
    </w:p>
    <w:p w:rsidR="00E66CF7" w:rsidRDefault="00E66CF7" w:rsidP="00BB5BCF">
      <w:pPr>
        <w:rPr>
          <w:rFonts w:ascii="Calibri" w:eastAsia="Calibri" w:hAnsi="Calibri"/>
        </w:rPr>
      </w:pPr>
    </w:p>
    <w:p w:rsidR="005B62B1" w:rsidRDefault="005B62B1">
      <w:pPr>
        <w:rPr>
          <w:rFonts w:ascii="Calibri" w:eastAsia="Calibri" w:hAnsi="Calibri"/>
          <w:b/>
          <w:sz w:val="32"/>
          <w:szCs w:val="32"/>
        </w:rPr>
        <w:sectPr w:rsidR="005B62B1" w:rsidSect="004F281C">
          <w:headerReference w:type="default" r:id="rId14"/>
          <w:pgSz w:w="11906" w:h="16838"/>
          <w:pgMar w:top="1440" w:right="1440" w:bottom="1021" w:left="1440" w:header="709" w:footer="709" w:gutter="0"/>
          <w:cols w:space="708"/>
          <w:docGrid w:linePitch="360"/>
        </w:sectPr>
      </w:pPr>
    </w:p>
    <w:p w:rsidR="00643BD2" w:rsidRPr="00612AE4" w:rsidRDefault="00E40808" w:rsidP="00A02305">
      <w:pPr>
        <w:shd w:val="clear" w:color="auto" w:fill="E5DFEC" w:themeFill="accent4" w:themeFillTint="33"/>
        <w:rPr>
          <w:rFonts w:ascii="Calibri" w:eastAsia="Calibri" w:hAnsi="Calibri"/>
          <w:b/>
          <w:sz w:val="28"/>
          <w:szCs w:val="28"/>
        </w:rPr>
      </w:pPr>
      <w:r w:rsidRPr="000908F2">
        <w:rPr>
          <w:rFonts w:ascii="Calibri" w:eastAsia="Calibri" w:hAnsi="Calibri"/>
          <w:b/>
          <w:sz w:val="28"/>
          <w:szCs w:val="28"/>
        </w:rPr>
        <w:lastRenderedPageBreak/>
        <w:t xml:space="preserve">1.0 </w:t>
      </w:r>
      <w:r w:rsidR="00DD7A16" w:rsidRPr="000908F2">
        <w:rPr>
          <w:rFonts w:ascii="Calibri" w:eastAsia="Calibri" w:hAnsi="Calibri"/>
          <w:b/>
          <w:sz w:val="28"/>
          <w:szCs w:val="28"/>
        </w:rPr>
        <w:t xml:space="preserve">You will have a good, safe, working environment and the resources to do your job well.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851"/>
        <w:gridCol w:w="1337"/>
      </w:tblGrid>
      <w:tr w:rsidR="007B7A7A" w:rsidRPr="00E40808" w:rsidTr="00A02305">
        <w:tc>
          <w:tcPr>
            <w:tcW w:w="705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E5DFEC" w:themeFill="accent4" w:themeFillTint="33"/>
          </w:tcPr>
          <w:p w:rsidR="007B7A7A" w:rsidRDefault="007B7A7A" w:rsidP="00EA79C4">
            <w:pPr>
              <w:rPr>
                <w:rFonts w:ascii="Calibri" w:eastAsia="Calibri" w:hAnsi="Calibri"/>
                <w:b/>
                <w:i/>
                <w:sz w:val="24"/>
                <w:szCs w:val="24"/>
              </w:rPr>
            </w:pPr>
            <w:r>
              <w:rPr>
                <w:rFonts w:ascii="Calibri" w:eastAsia="Calibri" w:hAnsi="Calibri"/>
                <w:b/>
                <w:i/>
                <w:sz w:val="24"/>
                <w:szCs w:val="24"/>
              </w:rPr>
              <w:t>1</w:t>
            </w:r>
            <w:r w:rsidRPr="00E40808">
              <w:rPr>
                <w:rFonts w:ascii="Calibri" w:eastAsia="Calibri" w:hAnsi="Calibri"/>
                <w:b/>
                <w:i/>
                <w:sz w:val="24"/>
                <w:szCs w:val="24"/>
              </w:rPr>
              <w:t>.</w:t>
            </w:r>
            <w:r w:rsidR="00451C4C">
              <w:rPr>
                <w:rFonts w:ascii="Calibri" w:eastAsia="Calibri" w:hAnsi="Calibri"/>
                <w:b/>
                <w:i/>
                <w:sz w:val="24"/>
                <w:szCs w:val="24"/>
              </w:rPr>
              <w:t>1</w:t>
            </w:r>
            <w:r w:rsidRPr="00E40808">
              <w:rPr>
                <w:rFonts w:ascii="Calibri" w:eastAsia="Calibri" w:hAnsi="Calibri"/>
                <w:b/>
                <w:i/>
                <w:sz w:val="24"/>
                <w:szCs w:val="24"/>
              </w:rPr>
              <w:t xml:space="preserve"> </w:t>
            </w:r>
            <w:r>
              <w:rPr>
                <w:rFonts w:ascii="Calibri" w:eastAsia="Calibri" w:hAnsi="Calibri"/>
                <w:b/>
                <w:i/>
                <w:sz w:val="24"/>
                <w:szCs w:val="24"/>
              </w:rPr>
              <w:tab/>
              <w:t>Premises and Staffroom</w:t>
            </w:r>
          </w:p>
          <w:p w:rsidR="007B7A7A" w:rsidRPr="00E40808" w:rsidRDefault="007B7A7A" w:rsidP="00EA79C4">
            <w:pPr>
              <w:rPr>
                <w:rFonts w:ascii="Calibri" w:eastAsia="Calibri" w:hAnsi="Calibri"/>
                <w:sz w:val="20"/>
                <w:szCs w:val="20"/>
              </w:rPr>
            </w:pPr>
          </w:p>
        </w:tc>
        <w:tc>
          <w:tcPr>
            <w:tcW w:w="851" w:type="dxa"/>
            <w:tcBorders>
              <w:top w:val="single" w:sz="4" w:space="0" w:color="BFBFBF" w:themeColor="background1" w:themeShade="BF"/>
              <w:bottom w:val="single" w:sz="4" w:space="0" w:color="BFBFBF" w:themeColor="background1" w:themeShade="BF"/>
            </w:tcBorders>
            <w:shd w:val="clear" w:color="auto" w:fill="E5DFEC" w:themeFill="accent4" w:themeFillTint="33"/>
          </w:tcPr>
          <w:p w:rsidR="007B7A7A" w:rsidRPr="00E40808" w:rsidRDefault="007B7A7A" w:rsidP="00EA79C4">
            <w:pPr>
              <w:rPr>
                <w:rFonts w:ascii="Calibri" w:eastAsia="Calibri" w:hAnsi="Calibri"/>
                <w:sz w:val="20"/>
                <w:szCs w:val="20"/>
              </w:rPr>
            </w:pPr>
          </w:p>
        </w:tc>
        <w:tc>
          <w:tcPr>
            <w:tcW w:w="1337"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5DFEC" w:themeFill="accent4" w:themeFillTint="33"/>
          </w:tcPr>
          <w:p w:rsidR="007B7A7A" w:rsidRDefault="007B7A7A" w:rsidP="0034163B">
            <w:pPr>
              <w:rPr>
                <w:rFonts w:ascii="Calibri" w:eastAsia="Calibri" w:hAnsi="Calibri"/>
                <w:sz w:val="20"/>
                <w:szCs w:val="20"/>
              </w:rPr>
            </w:pPr>
            <w:r>
              <w:rPr>
                <w:rFonts w:ascii="Calibri" w:eastAsia="Calibri" w:hAnsi="Calibri"/>
                <w:sz w:val="20"/>
                <w:szCs w:val="20"/>
              </w:rPr>
              <w:t>Met/</w:t>
            </w:r>
          </w:p>
          <w:p w:rsidR="007B7A7A" w:rsidRPr="00E40808" w:rsidRDefault="007B7A7A" w:rsidP="0034163B">
            <w:pPr>
              <w:rPr>
                <w:rFonts w:ascii="Calibri" w:eastAsia="Calibri" w:hAnsi="Calibri"/>
                <w:sz w:val="20"/>
                <w:szCs w:val="20"/>
              </w:rPr>
            </w:pPr>
            <w:r w:rsidRPr="00E40808">
              <w:rPr>
                <w:rFonts w:ascii="Calibri" w:eastAsia="Calibri" w:hAnsi="Calibri"/>
                <w:sz w:val="20"/>
                <w:szCs w:val="20"/>
              </w:rPr>
              <w:t>Requirement</w:t>
            </w:r>
          </w:p>
        </w:tc>
      </w:tr>
      <w:tr w:rsidR="007B7A7A" w:rsidRPr="00E40808" w:rsidTr="0034163B">
        <w:tc>
          <w:tcPr>
            <w:tcW w:w="7905" w:type="dxa"/>
            <w:gridSpan w:val="2"/>
            <w:tcBorders>
              <w:top w:val="single" w:sz="4" w:space="0" w:color="BFBFBF" w:themeColor="background1" w:themeShade="BF"/>
              <w:left w:val="dotted" w:sz="4" w:space="0" w:color="auto"/>
              <w:bottom w:val="dotted" w:sz="4" w:space="0" w:color="auto"/>
              <w:right w:val="dotted" w:sz="4" w:space="0" w:color="auto"/>
            </w:tcBorders>
            <w:shd w:val="clear" w:color="auto" w:fill="F2F2F2" w:themeFill="background1" w:themeFillShade="F2"/>
          </w:tcPr>
          <w:p w:rsidR="007B7A7A" w:rsidRPr="007B7A7A" w:rsidRDefault="007B7A7A" w:rsidP="007B7A7A">
            <w:pPr>
              <w:pStyle w:val="ListParagraph"/>
              <w:numPr>
                <w:ilvl w:val="0"/>
                <w:numId w:val="26"/>
              </w:numPr>
              <w:rPr>
                <w:rFonts w:ascii="Calibri" w:eastAsia="Calibri" w:hAnsi="Calibri"/>
              </w:rPr>
            </w:pPr>
            <w:r w:rsidRPr="007B7A7A">
              <w:rPr>
                <w:rFonts w:cs="Arial"/>
              </w:rPr>
              <w:t xml:space="preserve">Premises are clean, in a good standard of decoration and </w:t>
            </w:r>
            <w:proofErr w:type="gramStart"/>
            <w:r w:rsidRPr="007B7A7A">
              <w:rPr>
                <w:rFonts w:cs="Arial"/>
              </w:rPr>
              <w:t>repair are</w:t>
            </w:r>
            <w:proofErr w:type="gramEnd"/>
            <w:r w:rsidRPr="007B7A7A">
              <w:rPr>
                <w:rFonts w:cs="Arial"/>
              </w:rPr>
              <w:t xml:space="preserve"> generally of high quality.</w:t>
            </w:r>
          </w:p>
        </w:tc>
        <w:tc>
          <w:tcPr>
            <w:tcW w:w="1337" w:type="dxa"/>
            <w:tcBorders>
              <w:top w:val="single" w:sz="4" w:space="0" w:color="BFBFBF" w:themeColor="background1" w:themeShade="BF"/>
              <w:left w:val="dotted" w:sz="4" w:space="0" w:color="auto"/>
              <w:bottom w:val="dotted" w:sz="4" w:space="0" w:color="auto"/>
              <w:right w:val="dotted" w:sz="4" w:space="0" w:color="auto"/>
            </w:tcBorders>
            <w:shd w:val="clear" w:color="auto" w:fill="F2F2F2" w:themeFill="background1" w:themeFillShade="F2"/>
          </w:tcPr>
          <w:p w:rsidR="007B7A7A" w:rsidRPr="00E40808" w:rsidRDefault="007B7A7A" w:rsidP="00236AE4">
            <w:pPr>
              <w:rPr>
                <w:rFonts w:ascii="Calibri" w:eastAsia="Calibri" w:hAnsi="Calibri"/>
              </w:rPr>
            </w:pPr>
          </w:p>
        </w:tc>
      </w:tr>
      <w:tr w:rsidR="007B7A7A" w:rsidRPr="00E40808" w:rsidTr="0034163B">
        <w:tc>
          <w:tcPr>
            <w:tcW w:w="7905"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B7A7A" w:rsidRPr="007B7A7A" w:rsidRDefault="007B7A7A" w:rsidP="007B7A7A">
            <w:pPr>
              <w:pStyle w:val="ListParagraph"/>
              <w:numPr>
                <w:ilvl w:val="0"/>
                <w:numId w:val="26"/>
              </w:numPr>
              <w:rPr>
                <w:rFonts w:ascii="Calibri" w:eastAsia="Calibri" w:hAnsi="Calibri"/>
              </w:rPr>
            </w:pPr>
            <w:r w:rsidRPr="007B7A7A">
              <w:rPr>
                <w:rFonts w:cs="Arial"/>
              </w:rPr>
              <w:t xml:space="preserve">Classrooms are well heated, lit and ventilated, and without noise pollution. </w:t>
            </w:r>
          </w:p>
        </w:tc>
        <w:tc>
          <w:tcPr>
            <w:tcW w:w="1337"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B7A7A" w:rsidRPr="00E40808" w:rsidRDefault="007B7A7A" w:rsidP="00236AE4">
            <w:pPr>
              <w:rPr>
                <w:rFonts w:ascii="Calibri" w:eastAsia="Calibri" w:hAnsi="Calibri"/>
              </w:rPr>
            </w:pPr>
          </w:p>
        </w:tc>
      </w:tr>
      <w:tr w:rsidR="007B7A7A" w:rsidRPr="00E40808" w:rsidTr="0034163B">
        <w:tc>
          <w:tcPr>
            <w:tcW w:w="7905"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B7A7A" w:rsidRPr="007B7A7A" w:rsidRDefault="007B7A7A" w:rsidP="007B7A7A">
            <w:pPr>
              <w:pStyle w:val="ListParagraph"/>
              <w:numPr>
                <w:ilvl w:val="0"/>
                <w:numId w:val="26"/>
              </w:numPr>
              <w:rPr>
                <w:rFonts w:ascii="Calibri" w:eastAsia="Calibri" w:hAnsi="Calibri"/>
              </w:rPr>
            </w:pPr>
            <w:r w:rsidRPr="007B7A7A">
              <w:rPr>
                <w:rFonts w:cs="Arial"/>
              </w:rPr>
              <w:t xml:space="preserve">There is a good space where teachers can plan lessons are share topics with each other. </w:t>
            </w:r>
          </w:p>
        </w:tc>
        <w:tc>
          <w:tcPr>
            <w:tcW w:w="1337"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B7A7A" w:rsidRPr="00E40808" w:rsidRDefault="007B7A7A" w:rsidP="00EA79C4">
            <w:pPr>
              <w:rPr>
                <w:rFonts w:ascii="Calibri" w:eastAsia="Calibri" w:hAnsi="Calibri"/>
              </w:rPr>
            </w:pPr>
          </w:p>
        </w:tc>
      </w:tr>
      <w:tr w:rsidR="007B7A7A" w:rsidRPr="00E40808" w:rsidTr="0034163B">
        <w:tc>
          <w:tcPr>
            <w:tcW w:w="7905"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B7A7A" w:rsidRPr="007B7A7A" w:rsidRDefault="007B7A7A" w:rsidP="007B7A7A">
            <w:pPr>
              <w:pStyle w:val="ListParagraph"/>
              <w:numPr>
                <w:ilvl w:val="0"/>
                <w:numId w:val="26"/>
              </w:numPr>
              <w:rPr>
                <w:rFonts w:ascii="Calibri" w:eastAsia="Calibri" w:hAnsi="Calibri"/>
              </w:rPr>
            </w:pPr>
            <w:r w:rsidRPr="007B7A7A">
              <w:rPr>
                <w:rFonts w:cs="Arial"/>
              </w:rPr>
              <w:t xml:space="preserve">There are sufficient photocopiers, printers, computers </w:t>
            </w:r>
            <w:proofErr w:type="spellStart"/>
            <w:r w:rsidRPr="007B7A7A">
              <w:rPr>
                <w:rFonts w:cs="Arial"/>
              </w:rPr>
              <w:t>etc</w:t>
            </w:r>
            <w:proofErr w:type="spellEnd"/>
            <w:r w:rsidRPr="007B7A7A">
              <w:rPr>
                <w:rFonts w:cs="Arial"/>
              </w:rPr>
              <w:t xml:space="preserve"> for staff to be able to prepare good lessons.</w:t>
            </w:r>
          </w:p>
        </w:tc>
        <w:tc>
          <w:tcPr>
            <w:tcW w:w="1337"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B7A7A" w:rsidRDefault="007B7A7A" w:rsidP="00EA79C4">
            <w:pPr>
              <w:rPr>
                <w:rFonts w:ascii="Calibri" w:eastAsia="Calibri" w:hAnsi="Calibri"/>
              </w:rPr>
            </w:pPr>
          </w:p>
        </w:tc>
      </w:tr>
      <w:tr w:rsidR="007B7A7A" w:rsidRPr="00E40808" w:rsidTr="00EA79C4">
        <w:tc>
          <w:tcPr>
            <w:tcW w:w="9242" w:type="dxa"/>
            <w:gridSpan w:val="3"/>
            <w:tcBorders>
              <w:top w:val="dotted" w:sz="4" w:space="0" w:color="auto"/>
              <w:left w:val="dotted" w:sz="4" w:space="0" w:color="auto"/>
              <w:bottom w:val="dotted" w:sz="4" w:space="0" w:color="auto"/>
              <w:right w:val="dotted" w:sz="4" w:space="0" w:color="auto"/>
            </w:tcBorders>
          </w:tcPr>
          <w:p w:rsidR="007B7A7A" w:rsidRPr="00F16BE1" w:rsidRDefault="007B7A7A" w:rsidP="00F16BE1">
            <w:pPr>
              <w:rPr>
                <w:rFonts w:cs="Arial"/>
                <w:b/>
              </w:rPr>
            </w:pPr>
            <w:r w:rsidRPr="00F16BE1">
              <w:rPr>
                <w:rFonts w:cs="Arial"/>
                <w:b/>
              </w:rPr>
              <w:t>General Comments</w:t>
            </w:r>
          </w:p>
          <w:p w:rsidR="007B7A7A" w:rsidRPr="002421CB" w:rsidRDefault="007B7A7A" w:rsidP="00F16BE1">
            <w:pPr>
              <w:rPr>
                <w:rFonts w:cs="Arial"/>
                <w:color w:val="1F497D" w:themeColor="text2"/>
              </w:rPr>
            </w:pPr>
            <w:r w:rsidRPr="002421CB">
              <w:rPr>
                <w:rFonts w:cs="Arial"/>
                <w:i/>
                <w:color w:val="1F497D" w:themeColor="text2"/>
              </w:rPr>
              <w:t xml:space="preserve">Delete </w:t>
            </w:r>
            <w:r>
              <w:rPr>
                <w:rFonts w:cs="Arial"/>
                <w:i/>
                <w:color w:val="1F497D" w:themeColor="text2"/>
              </w:rPr>
              <w:t>this blue</w:t>
            </w:r>
            <w:r w:rsidRPr="002421CB">
              <w:rPr>
                <w:rFonts w:cs="Arial"/>
                <w:i/>
                <w:color w:val="1F497D" w:themeColor="text2"/>
              </w:rPr>
              <w:t xml:space="preserve"> text when you are finished!</w:t>
            </w:r>
            <w:r w:rsidRPr="002421CB">
              <w:rPr>
                <w:rFonts w:cs="Arial"/>
                <w:color w:val="1F497D" w:themeColor="text2"/>
              </w:rPr>
              <w:t xml:space="preserve"> </w:t>
            </w:r>
          </w:p>
          <w:p w:rsidR="007B7A7A" w:rsidRPr="002421CB" w:rsidRDefault="007B7A7A" w:rsidP="00F16BE1">
            <w:pPr>
              <w:rPr>
                <w:rFonts w:cs="Arial"/>
                <w:color w:val="1F497D" w:themeColor="text2"/>
              </w:rPr>
            </w:pPr>
          </w:p>
          <w:p w:rsidR="007B7A7A" w:rsidRPr="002421CB" w:rsidRDefault="007B7A7A" w:rsidP="007B7A7A">
            <w:pPr>
              <w:pStyle w:val="ListParagraph"/>
              <w:numPr>
                <w:ilvl w:val="0"/>
                <w:numId w:val="3"/>
              </w:numPr>
              <w:rPr>
                <w:rFonts w:cs="Arial"/>
                <w:color w:val="1F497D" w:themeColor="text2"/>
              </w:rPr>
            </w:pPr>
            <w:r w:rsidRPr="002421CB">
              <w:rPr>
                <w:rFonts w:cs="Arial"/>
                <w:color w:val="1F497D" w:themeColor="text2"/>
              </w:rPr>
              <w:t xml:space="preserve">Is there a staff room and </w:t>
            </w:r>
            <w:proofErr w:type="gramStart"/>
            <w:r w:rsidRPr="002421CB">
              <w:rPr>
                <w:rFonts w:cs="Arial"/>
                <w:color w:val="1F497D" w:themeColor="text2"/>
              </w:rPr>
              <w:t>teachers</w:t>
            </w:r>
            <w:proofErr w:type="gramEnd"/>
            <w:r w:rsidRPr="002421CB">
              <w:rPr>
                <w:rFonts w:cs="Arial"/>
                <w:color w:val="1F497D" w:themeColor="text2"/>
              </w:rPr>
              <w:t xml:space="preserve"> room? Is there sufficient and appropriate work space? </w:t>
            </w:r>
          </w:p>
          <w:p w:rsidR="007B7A7A" w:rsidRPr="002421CB" w:rsidRDefault="007B7A7A" w:rsidP="007B7A7A">
            <w:pPr>
              <w:pStyle w:val="ListParagraph"/>
              <w:numPr>
                <w:ilvl w:val="0"/>
                <w:numId w:val="3"/>
              </w:numPr>
              <w:rPr>
                <w:rFonts w:cs="Arial"/>
                <w:color w:val="1F497D" w:themeColor="text2"/>
              </w:rPr>
            </w:pPr>
            <w:r w:rsidRPr="002421CB">
              <w:rPr>
                <w:rFonts w:cs="Arial"/>
                <w:color w:val="1F497D" w:themeColor="text2"/>
              </w:rPr>
              <w:t xml:space="preserve">Are there enough photocopiers, computers </w:t>
            </w:r>
            <w:proofErr w:type="spellStart"/>
            <w:r w:rsidRPr="002421CB">
              <w:rPr>
                <w:rFonts w:cs="Arial"/>
                <w:color w:val="1F497D" w:themeColor="text2"/>
              </w:rPr>
              <w:t>etc</w:t>
            </w:r>
            <w:proofErr w:type="spellEnd"/>
            <w:r w:rsidRPr="002421CB">
              <w:rPr>
                <w:rFonts w:cs="Arial"/>
                <w:color w:val="1F497D" w:themeColor="text2"/>
              </w:rPr>
              <w:t xml:space="preserve"> and are they in good order?</w:t>
            </w:r>
          </w:p>
          <w:p w:rsidR="007B7A7A" w:rsidRPr="003E4B32" w:rsidRDefault="007B7A7A" w:rsidP="00EA79C4">
            <w:pPr>
              <w:rPr>
                <w:rFonts w:cs="Arial"/>
                <w:b/>
                <w:i/>
              </w:rPr>
            </w:pPr>
          </w:p>
        </w:tc>
      </w:tr>
      <w:tr w:rsidR="007B7A7A" w:rsidRPr="00E40808" w:rsidTr="00795C4A">
        <w:tc>
          <w:tcPr>
            <w:tcW w:w="9242" w:type="dxa"/>
            <w:gridSpan w:val="3"/>
            <w:tcBorders>
              <w:top w:val="dotted" w:sz="4" w:space="0" w:color="auto"/>
              <w:left w:val="dotted" w:sz="4" w:space="0" w:color="auto"/>
              <w:bottom w:val="dotted" w:sz="4" w:space="0" w:color="auto"/>
              <w:right w:val="dotted" w:sz="4" w:space="0" w:color="auto"/>
            </w:tcBorders>
          </w:tcPr>
          <w:p w:rsidR="007B7A7A" w:rsidRDefault="007B7A7A" w:rsidP="00795C4A">
            <w:pPr>
              <w:rPr>
                <w:rFonts w:cs="Arial"/>
                <w:b/>
                <w:i/>
              </w:rPr>
            </w:pPr>
            <w:r>
              <w:rPr>
                <w:rFonts w:cs="Arial"/>
                <w:b/>
                <w:i/>
              </w:rPr>
              <w:t>Strengths</w:t>
            </w:r>
          </w:p>
          <w:p w:rsidR="007B7A7A" w:rsidRPr="002421CB" w:rsidRDefault="007B7A7A" w:rsidP="00795C4A">
            <w:pPr>
              <w:rPr>
                <w:rFonts w:cs="Arial"/>
                <w:color w:val="1F497D" w:themeColor="text2"/>
              </w:rPr>
            </w:pPr>
            <w:r w:rsidRPr="002421CB">
              <w:rPr>
                <w:rFonts w:cs="Arial"/>
                <w:b/>
                <w:i/>
                <w:color w:val="1F497D" w:themeColor="text2"/>
              </w:rPr>
              <w:t xml:space="preserve">For inspectors: </w:t>
            </w:r>
            <w:r w:rsidRPr="002421CB">
              <w:rPr>
                <w:rFonts w:cs="Arial"/>
                <w:color w:val="1F497D" w:themeColor="text2"/>
              </w:rPr>
              <w:t>Look for strengths. These are some examples that you may see, but don’t be limited to these. This isn’t a pick list!</w:t>
            </w:r>
          </w:p>
          <w:p w:rsidR="007B7A7A" w:rsidRPr="002421CB" w:rsidRDefault="007B7A7A" w:rsidP="00CE44A3">
            <w:pPr>
              <w:rPr>
                <w:rFonts w:cs="Arial"/>
                <w:color w:val="1F497D" w:themeColor="text2"/>
              </w:rPr>
            </w:pPr>
            <w:proofErr w:type="gramStart"/>
            <w:r w:rsidRPr="002421CB">
              <w:rPr>
                <w:rFonts w:cs="Arial"/>
                <w:color w:val="1F497D" w:themeColor="text2"/>
              </w:rPr>
              <w:t>e.g</w:t>
            </w:r>
            <w:proofErr w:type="gramEnd"/>
            <w:r w:rsidRPr="002421CB">
              <w:rPr>
                <w:rFonts w:cs="Arial"/>
                <w:color w:val="1F497D" w:themeColor="text2"/>
              </w:rPr>
              <w:t>. The premises are particularly high quality.</w:t>
            </w:r>
          </w:p>
          <w:p w:rsidR="007B7A7A" w:rsidRPr="002421CB" w:rsidRDefault="007B7A7A" w:rsidP="00CE44A3">
            <w:pPr>
              <w:rPr>
                <w:rFonts w:cs="Arial"/>
                <w:color w:val="1F497D" w:themeColor="text2"/>
              </w:rPr>
            </w:pPr>
            <w:proofErr w:type="spellStart"/>
            <w:proofErr w:type="gramStart"/>
            <w:r w:rsidRPr="002421CB">
              <w:rPr>
                <w:rFonts w:cs="Arial"/>
                <w:color w:val="1F497D" w:themeColor="text2"/>
              </w:rPr>
              <w:t>e.g.There</w:t>
            </w:r>
            <w:proofErr w:type="spellEnd"/>
            <w:proofErr w:type="gramEnd"/>
            <w:r w:rsidRPr="002421CB">
              <w:rPr>
                <w:rFonts w:cs="Arial"/>
                <w:color w:val="1F497D" w:themeColor="text2"/>
              </w:rPr>
              <w:t xml:space="preserve"> is a great staffroom which is a communicative and sharing hub for the school.</w:t>
            </w:r>
          </w:p>
          <w:p w:rsidR="007B7A7A" w:rsidRPr="00CE44A3" w:rsidRDefault="007B7A7A" w:rsidP="00CE44A3">
            <w:pPr>
              <w:rPr>
                <w:rFonts w:cs="Arial"/>
                <w:color w:val="1F497D" w:themeColor="text2"/>
              </w:rPr>
            </w:pPr>
            <w:proofErr w:type="gramStart"/>
            <w:r w:rsidRPr="002421CB">
              <w:rPr>
                <w:rFonts w:cs="Arial"/>
                <w:color w:val="1F497D" w:themeColor="text2"/>
              </w:rPr>
              <w:t>e.g</w:t>
            </w:r>
            <w:proofErr w:type="gramEnd"/>
            <w:r w:rsidRPr="002421CB">
              <w:rPr>
                <w:rFonts w:cs="Arial"/>
                <w:color w:val="1F497D" w:themeColor="text2"/>
              </w:rPr>
              <w:t>. There are wide and varied books and other resources to enable teachers to plan interesting and stimulating lessons.</w:t>
            </w:r>
          </w:p>
        </w:tc>
      </w:tr>
      <w:tr w:rsidR="007B7A7A" w:rsidRPr="00E40808" w:rsidTr="00795C4A">
        <w:tc>
          <w:tcPr>
            <w:tcW w:w="9242" w:type="dxa"/>
            <w:gridSpan w:val="3"/>
            <w:tcBorders>
              <w:top w:val="dotted" w:sz="4" w:space="0" w:color="auto"/>
              <w:left w:val="dotted" w:sz="4" w:space="0" w:color="auto"/>
              <w:bottom w:val="dotted" w:sz="4" w:space="0" w:color="auto"/>
              <w:right w:val="dotted" w:sz="4" w:space="0" w:color="auto"/>
            </w:tcBorders>
          </w:tcPr>
          <w:p w:rsidR="007B7A7A" w:rsidRDefault="007B7A7A" w:rsidP="00795C4A">
            <w:pPr>
              <w:rPr>
                <w:rFonts w:cs="Arial"/>
                <w:b/>
                <w:i/>
              </w:rPr>
            </w:pPr>
            <w:r>
              <w:rPr>
                <w:rFonts w:cs="Arial"/>
                <w:b/>
                <w:i/>
              </w:rPr>
              <w:t>Suggestions</w:t>
            </w:r>
          </w:p>
          <w:p w:rsidR="007B7A7A" w:rsidRPr="002421CB" w:rsidRDefault="007B7A7A" w:rsidP="00795C4A">
            <w:pPr>
              <w:rPr>
                <w:rFonts w:cs="Arial"/>
                <w:b/>
                <w:i/>
                <w:color w:val="1F497D" w:themeColor="text2"/>
              </w:rPr>
            </w:pPr>
            <w:r w:rsidRPr="002421CB">
              <w:rPr>
                <w:rFonts w:cs="Arial"/>
                <w:b/>
                <w:i/>
                <w:color w:val="1F497D" w:themeColor="text2"/>
              </w:rPr>
              <w:t>For inspectors:</w:t>
            </w:r>
            <w:r w:rsidRPr="002421CB">
              <w:rPr>
                <w:rFonts w:cs="Arial"/>
                <w:color w:val="1F497D" w:themeColor="text2"/>
              </w:rPr>
              <w:t xml:space="preserve"> List your suggestions where valuable. If none, delete this row.</w:t>
            </w:r>
          </w:p>
          <w:p w:rsidR="007B7A7A" w:rsidRDefault="007B7A7A" w:rsidP="00795C4A">
            <w:pPr>
              <w:rPr>
                <w:rFonts w:cs="Arial"/>
                <w:b/>
                <w:i/>
              </w:rPr>
            </w:pPr>
          </w:p>
        </w:tc>
      </w:tr>
      <w:tr w:rsidR="007B7A7A" w:rsidRPr="00E40808" w:rsidTr="00795C4A">
        <w:tc>
          <w:tcPr>
            <w:tcW w:w="9242" w:type="dxa"/>
            <w:gridSpan w:val="3"/>
            <w:tcBorders>
              <w:top w:val="dotted" w:sz="4" w:space="0" w:color="auto"/>
              <w:left w:val="dotted" w:sz="4" w:space="0" w:color="auto"/>
              <w:bottom w:val="dotted" w:sz="4" w:space="0" w:color="auto"/>
              <w:right w:val="dotted" w:sz="4" w:space="0" w:color="auto"/>
            </w:tcBorders>
          </w:tcPr>
          <w:p w:rsidR="007B7A7A" w:rsidRDefault="007B7A7A" w:rsidP="00795C4A">
            <w:pPr>
              <w:rPr>
                <w:rFonts w:cs="Arial"/>
                <w:b/>
                <w:i/>
              </w:rPr>
            </w:pPr>
            <w:r>
              <w:rPr>
                <w:rFonts w:cs="Arial"/>
                <w:b/>
                <w:i/>
              </w:rPr>
              <w:t xml:space="preserve">Requirements </w:t>
            </w:r>
          </w:p>
          <w:p w:rsidR="007B7A7A" w:rsidRPr="005C1D7F" w:rsidRDefault="007B7A7A" w:rsidP="00795C4A">
            <w:pPr>
              <w:rPr>
                <w:rFonts w:cs="Arial"/>
                <w:b/>
                <w:i/>
                <w:color w:val="C00000"/>
              </w:rPr>
            </w:pPr>
            <w:r w:rsidRPr="002421CB">
              <w:rPr>
                <w:rFonts w:cs="Arial"/>
                <w:b/>
                <w:i/>
                <w:color w:val="1F497D" w:themeColor="text2"/>
              </w:rPr>
              <w:t>For inspectors:</w:t>
            </w:r>
            <w:r w:rsidRPr="002421CB">
              <w:rPr>
                <w:rFonts w:cs="Arial"/>
                <w:color w:val="1F497D" w:themeColor="text2"/>
              </w:rPr>
              <w:t xml:space="preserve"> For all requirements please give details and an explanation. If none, delete this row. </w:t>
            </w:r>
          </w:p>
          <w:p w:rsidR="007B7A7A" w:rsidRPr="003E4B32" w:rsidRDefault="007B7A7A" w:rsidP="00795C4A">
            <w:pPr>
              <w:rPr>
                <w:rFonts w:cs="Arial"/>
                <w:b/>
                <w:i/>
              </w:rPr>
            </w:pPr>
          </w:p>
        </w:tc>
      </w:tr>
    </w:tbl>
    <w:p w:rsidR="00612AE4" w:rsidRDefault="00612AE4">
      <w:pPr>
        <w:rPr>
          <w:rFonts w:ascii="Calibri" w:eastAsia="Calibri" w:hAnsi="Calibri"/>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851"/>
        <w:gridCol w:w="1337"/>
      </w:tblGrid>
      <w:tr w:rsidR="007B7A7A" w:rsidRPr="00E40808" w:rsidTr="00A02305">
        <w:tc>
          <w:tcPr>
            <w:tcW w:w="705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E5DFEC" w:themeFill="accent4" w:themeFillTint="33"/>
          </w:tcPr>
          <w:p w:rsidR="007B7A7A" w:rsidRDefault="007B7A7A" w:rsidP="00EA79C4">
            <w:pPr>
              <w:rPr>
                <w:rFonts w:ascii="Calibri" w:eastAsia="Calibri" w:hAnsi="Calibri"/>
                <w:b/>
                <w:i/>
                <w:sz w:val="24"/>
                <w:szCs w:val="24"/>
              </w:rPr>
            </w:pPr>
            <w:r>
              <w:rPr>
                <w:rFonts w:ascii="Calibri" w:eastAsia="Calibri" w:hAnsi="Calibri"/>
                <w:b/>
                <w:i/>
                <w:sz w:val="24"/>
                <w:szCs w:val="24"/>
              </w:rPr>
              <w:t>1</w:t>
            </w:r>
            <w:r w:rsidRPr="00E40808">
              <w:rPr>
                <w:rFonts w:ascii="Calibri" w:eastAsia="Calibri" w:hAnsi="Calibri"/>
                <w:b/>
                <w:i/>
                <w:sz w:val="24"/>
                <w:szCs w:val="24"/>
              </w:rPr>
              <w:t>.</w:t>
            </w:r>
            <w:r w:rsidR="00451C4C">
              <w:rPr>
                <w:rFonts w:ascii="Calibri" w:eastAsia="Calibri" w:hAnsi="Calibri"/>
                <w:b/>
                <w:i/>
                <w:sz w:val="24"/>
                <w:szCs w:val="24"/>
              </w:rPr>
              <w:t>2</w:t>
            </w:r>
            <w:r>
              <w:rPr>
                <w:rFonts w:ascii="Calibri" w:eastAsia="Calibri" w:hAnsi="Calibri"/>
                <w:b/>
                <w:i/>
                <w:sz w:val="24"/>
                <w:szCs w:val="24"/>
              </w:rPr>
              <w:t xml:space="preserve"> </w:t>
            </w:r>
            <w:r w:rsidRPr="00E40808">
              <w:rPr>
                <w:rFonts w:ascii="Calibri" w:eastAsia="Calibri" w:hAnsi="Calibri"/>
                <w:b/>
                <w:i/>
                <w:sz w:val="24"/>
                <w:szCs w:val="24"/>
              </w:rPr>
              <w:t xml:space="preserve"> </w:t>
            </w:r>
            <w:r>
              <w:rPr>
                <w:rFonts w:ascii="Calibri" w:eastAsia="Calibri" w:hAnsi="Calibri"/>
                <w:b/>
                <w:i/>
                <w:sz w:val="24"/>
                <w:szCs w:val="24"/>
              </w:rPr>
              <w:tab/>
              <w:t>Safety</w:t>
            </w:r>
          </w:p>
          <w:p w:rsidR="007B7A7A" w:rsidRPr="00E40808" w:rsidRDefault="007B7A7A" w:rsidP="00EA79C4">
            <w:pPr>
              <w:rPr>
                <w:rFonts w:ascii="Calibri" w:eastAsia="Calibri" w:hAnsi="Calibri"/>
                <w:sz w:val="20"/>
                <w:szCs w:val="20"/>
              </w:rPr>
            </w:pPr>
          </w:p>
        </w:tc>
        <w:tc>
          <w:tcPr>
            <w:tcW w:w="851" w:type="dxa"/>
            <w:tcBorders>
              <w:top w:val="single" w:sz="4" w:space="0" w:color="BFBFBF" w:themeColor="background1" w:themeShade="BF"/>
              <w:bottom w:val="single" w:sz="4" w:space="0" w:color="BFBFBF" w:themeColor="background1" w:themeShade="BF"/>
            </w:tcBorders>
            <w:shd w:val="clear" w:color="auto" w:fill="E5DFEC" w:themeFill="accent4" w:themeFillTint="33"/>
          </w:tcPr>
          <w:p w:rsidR="007B7A7A" w:rsidRPr="00E40808" w:rsidRDefault="007B7A7A" w:rsidP="00EA79C4">
            <w:pPr>
              <w:rPr>
                <w:rFonts w:ascii="Calibri" w:eastAsia="Calibri" w:hAnsi="Calibri"/>
                <w:sz w:val="20"/>
                <w:szCs w:val="20"/>
              </w:rPr>
            </w:pPr>
          </w:p>
        </w:tc>
        <w:tc>
          <w:tcPr>
            <w:tcW w:w="1337"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5DFEC" w:themeFill="accent4" w:themeFillTint="33"/>
          </w:tcPr>
          <w:p w:rsidR="007B7A7A" w:rsidRDefault="007B7A7A" w:rsidP="0034163B">
            <w:pPr>
              <w:rPr>
                <w:rFonts w:ascii="Calibri" w:eastAsia="Calibri" w:hAnsi="Calibri"/>
                <w:sz w:val="20"/>
                <w:szCs w:val="20"/>
              </w:rPr>
            </w:pPr>
            <w:r>
              <w:rPr>
                <w:rFonts w:ascii="Calibri" w:eastAsia="Calibri" w:hAnsi="Calibri"/>
                <w:sz w:val="20"/>
                <w:szCs w:val="20"/>
              </w:rPr>
              <w:t>Met/</w:t>
            </w:r>
          </w:p>
          <w:p w:rsidR="007B7A7A" w:rsidRPr="00E40808" w:rsidRDefault="007B7A7A" w:rsidP="0034163B">
            <w:pPr>
              <w:rPr>
                <w:rFonts w:ascii="Calibri" w:eastAsia="Calibri" w:hAnsi="Calibri"/>
                <w:sz w:val="20"/>
                <w:szCs w:val="20"/>
              </w:rPr>
            </w:pPr>
            <w:r w:rsidRPr="00E40808">
              <w:rPr>
                <w:rFonts w:ascii="Calibri" w:eastAsia="Calibri" w:hAnsi="Calibri"/>
                <w:sz w:val="20"/>
                <w:szCs w:val="20"/>
              </w:rPr>
              <w:t>Requirement</w:t>
            </w:r>
          </w:p>
        </w:tc>
      </w:tr>
      <w:tr w:rsidR="007B7A7A" w:rsidRPr="00E40808" w:rsidTr="0034163B">
        <w:tc>
          <w:tcPr>
            <w:tcW w:w="7905" w:type="dxa"/>
            <w:gridSpan w:val="2"/>
            <w:tcBorders>
              <w:top w:val="single" w:sz="4" w:space="0" w:color="BFBFBF" w:themeColor="background1" w:themeShade="BF"/>
              <w:left w:val="dotted" w:sz="4" w:space="0" w:color="auto"/>
              <w:bottom w:val="dotted" w:sz="4" w:space="0" w:color="auto"/>
              <w:right w:val="dotted" w:sz="4" w:space="0" w:color="auto"/>
            </w:tcBorders>
            <w:shd w:val="clear" w:color="auto" w:fill="F2F2F2" w:themeFill="background1" w:themeFillShade="F2"/>
          </w:tcPr>
          <w:p w:rsidR="007B7A7A" w:rsidRPr="007B7A7A" w:rsidRDefault="007B7A7A" w:rsidP="007B7A7A">
            <w:pPr>
              <w:pStyle w:val="ListParagraph"/>
              <w:numPr>
                <w:ilvl w:val="0"/>
                <w:numId w:val="27"/>
              </w:numPr>
              <w:rPr>
                <w:rFonts w:ascii="Calibri" w:eastAsia="Calibri" w:hAnsi="Calibri"/>
              </w:rPr>
            </w:pPr>
            <w:r w:rsidRPr="007B7A7A">
              <w:rPr>
                <w:rFonts w:cs="Arial"/>
              </w:rPr>
              <w:t>The building is safe.</w:t>
            </w:r>
            <w:r w:rsidRPr="007B7A7A">
              <w:rPr>
                <w:rFonts w:ascii="Calibri" w:eastAsia="Calibri" w:hAnsi="Calibri"/>
              </w:rPr>
              <w:t xml:space="preserve"> </w:t>
            </w:r>
          </w:p>
        </w:tc>
        <w:tc>
          <w:tcPr>
            <w:tcW w:w="1337" w:type="dxa"/>
            <w:tcBorders>
              <w:top w:val="single" w:sz="4" w:space="0" w:color="BFBFBF" w:themeColor="background1" w:themeShade="BF"/>
              <w:left w:val="dotted" w:sz="4" w:space="0" w:color="auto"/>
              <w:bottom w:val="dotted" w:sz="4" w:space="0" w:color="auto"/>
              <w:right w:val="dotted" w:sz="4" w:space="0" w:color="auto"/>
            </w:tcBorders>
            <w:shd w:val="clear" w:color="auto" w:fill="F2F2F2" w:themeFill="background1" w:themeFillShade="F2"/>
          </w:tcPr>
          <w:p w:rsidR="007B7A7A" w:rsidRPr="00E40808" w:rsidRDefault="007B7A7A" w:rsidP="00EA79C4">
            <w:pPr>
              <w:rPr>
                <w:rFonts w:ascii="Calibri" w:eastAsia="Calibri" w:hAnsi="Calibri"/>
              </w:rPr>
            </w:pPr>
          </w:p>
        </w:tc>
      </w:tr>
      <w:tr w:rsidR="007B7A7A" w:rsidRPr="00E40808" w:rsidTr="0034163B">
        <w:tc>
          <w:tcPr>
            <w:tcW w:w="7905"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B7A7A" w:rsidRPr="007B7A7A" w:rsidRDefault="007B7A7A" w:rsidP="007B7A7A">
            <w:pPr>
              <w:pStyle w:val="ListParagraph"/>
              <w:numPr>
                <w:ilvl w:val="0"/>
                <w:numId w:val="27"/>
              </w:numPr>
              <w:rPr>
                <w:rFonts w:ascii="Calibri" w:eastAsia="Calibri" w:hAnsi="Calibri"/>
              </w:rPr>
            </w:pPr>
            <w:r w:rsidRPr="007B7A7A">
              <w:rPr>
                <w:rFonts w:cs="Arial"/>
              </w:rPr>
              <w:t>There are emergency and evacuation procedures, and appropriate practice drills</w:t>
            </w:r>
          </w:p>
        </w:tc>
        <w:tc>
          <w:tcPr>
            <w:tcW w:w="1337"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B7A7A" w:rsidRPr="00E40808" w:rsidRDefault="007B7A7A" w:rsidP="00EA79C4">
            <w:pPr>
              <w:rPr>
                <w:rFonts w:ascii="Calibri" w:eastAsia="Calibri" w:hAnsi="Calibri"/>
              </w:rPr>
            </w:pPr>
          </w:p>
        </w:tc>
      </w:tr>
      <w:tr w:rsidR="007B7A7A" w:rsidRPr="00E40808" w:rsidTr="0034163B">
        <w:tc>
          <w:tcPr>
            <w:tcW w:w="7905"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B7A7A" w:rsidRPr="007B7A7A" w:rsidRDefault="007B7A7A" w:rsidP="007B7A7A">
            <w:pPr>
              <w:pStyle w:val="ListParagraph"/>
              <w:numPr>
                <w:ilvl w:val="0"/>
                <w:numId w:val="27"/>
              </w:numPr>
              <w:rPr>
                <w:rFonts w:ascii="Calibri" w:eastAsia="Calibri" w:hAnsi="Calibri"/>
              </w:rPr>
            </w:pPr>
            <w:r w:rsidRPr="007B7A7A">
              <w:rPr>
                <w:rFonts w:cs="Arial"/>
              </w:rPr>
              <w:t xml:space="preserve">There </w:t>
            </w:r>
            <w:proofErr w:type="gramStart"/>
            <w:r w:rsidRPr="007B7A7A">
              <w:rPr>
                <w:rFonts w:cs="Arial"/>
              </w:rPr>
              <w:t>are</w:t>
            </w:r>
            <w:proofErr w:type="gramEnd"/>
            <w:r w:rsidRPr="007B7A7A">
              <w:rPr>
                <w:rFonts w:cs="Arial"/>
              </w:rPr>
              <w:t xml:space="preserve"> enough staff trained in first aid.</w:t>
            </w:r>
          </w:p>
        </w:tc>
        <w:tc>
          <w:tcPr>
            <w:tcW w:w="1337"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B7A7A" w:rsidRDefault="007B7A7A" w:rsidP="00EA79C4">
            <w:pPr>
              <w:rPr>
                <w:rFonts w:ascii="Calibri" w:eastAsia="Calibri" w:hAnsi="Calibri"/>
              </w:rPr>
            </w:pPr>
          </w:p>
        </w:tc>
      </w:tr>
      <w:tr w:rsidR="007B7A7A" w:rsidRPr="00E40808" w:rsidTr="00EA79C4">
        <w:tc>
          <w:tcPr>
            <w:tcW w:w="9242" w:type="dxa"/>
            <w:gridSpan w:val="3"/>
            <w:tcBorders>
              <w:top w:val="dotted" w:sz="4" w:space="0" w:color="auto"/>
              <w:left w:val="dotted" w:sz="4" w:space="0" w:color="auto"/>
              <w:bottom w:val="dotted" w:sz="4" w:space="0" w:color="auto"/>
              <w:right w:val="dotted" w:sz="4" w:space="0" w:color="auto"/>
            </w:tcBorders>
          </w:tcPr>
          <w:p w:rsidR="007B7A7A" w:rsidRPr="002421CB" w:rsidRDefault="007B7A7A" w:rsidP="00F16BE1">
            <w:pPr>
              <w:rPr>
                <w:rFonts w:cs="Arial"/>
                <w:b/>
              </w:rPr>
            </w:pPr>
            <w:r w:rsidRPr="002421CB">
              <w:rPr>
                <w:rFonts w:cs="Arial"/>
                <w:b/>
              </w:rPr>
              <w:t>General Comments</w:t>
            </w:r>
          </w:p>
          <w:p w:rsidR="007B7A7A" w:rsidRPr="002421CB" w:rsidRDefault="007B7A7A" w:rsidP="00F16BE1">
            <w:pPr>
              <w:rPr>
                <w:rFonts w:cs="Arial"/>
                <w:color w:val="1F497D" w:themeColor="text2"/>
              </w:rPr>
            </w:pPr>
            <w:r w:rsidRPr="002421CB">
              <w:rPr>
                <w:rFonts w:cs="Arial"/>
                <w:i/>
                <w:color w:val="1F497D" w:themeColor="text2"/>
              </w:rPr>
              <w:t xml:space="preserve">Delete </w:t>
            </w:r>
            <w:r>
              <w:rPr>
                <w:rFonts w:cs="Arial"/>
                <w:i/>
                <w:color w:val="1F497D" w:themeColor="text2"/>
              </w:rPr>
              <w:t>this blue</w:t>
            </w:r>
            <w:r w:rsidRPr="002421CB">
              <w:rPr>
                <w:rFonts w:cs="Arial"/>
                <w:i/>
                <w:color w:val="1F497D" w:themeColor="text2"/>
              </w:rPr>
              <w:t xml:space="preserve"> text when you are finished!</w:t>
            </w:r>
            <w:r w:rsidRPr="002421CB">
              <w:rPr>
                <w:rFonts w:cs="Arial"/>
                <w:color w:val="1F497D" w:themeColor="text2"/>
              </w:rPr>
              <w:t xml:space="preserve"> Summarise</w:t>
            </w:r>
          </w:p>
          <w:p w:rsidR="007B7A7A" w:rsidRPr="002421CB" w:rsidRDefault="007B7A7A" w:rsidP="00CE44A3">
            <w:pPr>
              <w:rPr>
                <w:rFonts w:cs="Arial"/>
                <w:color w:val="1F497D" w:themeColor="text2"/>
              </w:rPr>
            </w:pPr>
            <w:r w:rsidRPr="002421CB">
              <w:rPr>
                <w:rFonts w:cs="Arial"/>
                <w:color w:val="1F497D" w:themeColor="text2"/>
              </w:rPr>
              <w:t xml:space="preserve">(A) The school should provide evidence that they have met local legal requirements for building safety ( e.g. electrical testing, structural safety, fire safety </w:t>
            </w:r>
            <w:proofErr w:type="spellStart"/>
            <w:r w:rsidRPr="002421CB">
              <w:rPr>
                <w:rFonts w:cs="Arial"/>
                <w:color w:val="1F497D" w:themeColor="text2"/>
              </w:rPr>
              <w:t>etc</w:t>
            </w:r>
            <w:proofErr w:type="spellEnd"/>
          </w:p>
          <w:p w:rsidR="007B7A7A" w:rsidRPr="002421CB" w:rsidRDefault="007B7A7A" w:rsidP="00CE44A3">
            <w:pPr>
              <w:rPr>
                <w:rFonts w:cs="Arial"/>
                <w:color w:val="1F497D" w:themeColor="text2"/>
              </w:rPr>
            </w:pPr>
          </w:p>
          <w:p w:rsidR="007B7A7A" w:rsidRPr="002421CB" w:rsidRDefault="007B7A7A" w:rsidP="00CE44A3">
            <w:pPr>
              <w:rPr>
                <w:rFonts w:cs="Arial"/>
                <w:color w:val="1F497D" w:themeColor="text2"/>
              </w:rPr>
            </w:pPr>
            <w:r w:rsidRPr="002421CB">
              <w:rPr>
                <w:rFonts w:cs="Arial"/>
                <w:color w:val="1F497D" w:themeColor="text2"/>
              </w:rPr>
              <w:t xml:space="preserve"> (B) To an untrained eye, emergency procedures were reasonable. There are enough exits, routes are clearly marked, there are fire extinguishers/blankets,</w:t>
            </w:r>
            <w:r>
              <w:rPr>
                <w:rFonts w:cs="Arial"/>
                <w:color w:val="1F497D" w:themeColor="text2"/>
              </w:rPr>
              <w:t xml:space="preserve"> </w:t>
            </w:r>
            <w:proofErr w:type="gramStart"/>
            <w:r w:rsidRPr="002421CB">
              <w:rPr>
                <w:rFonts w:cs="Arial"/>
                <w:color w:val="1F497D" w:themeColor="text2"/>
              </w:rPr>
              <w:t>there</w:t>
            </w:r>
            <w:proofErr w:type="gramEnd"/>
            <w:r w:rsidRPr="002421CB">
              <w:rPr>
                <w:rFonts w:cs="Arial"/>
                <w:color w:val="1F497D" w:themeColor="text2"/>
              </w:rPr>
              <w:t xml:space="preserve"> are evacuation drills. </w:t>
            </w:r>
          </w:p>
          <w:p w:rsidR="007B7A7A" w:rsidRPr="002421CB" w:rsidRDefault="007B7A7A" w:rsidP="00CE44A3">
            <w:pPr>
              <w:rPr>
                <w:rFonts w:cs="Arial"/>
                <w:color w:val="1F497D" w:themeColor="text2"/>
              </w:rPr>
            </w:pPr>
          </w:p>
          <w:p w:rsidR="007B7A7A" w:rsidRPr="002421CB" w:rsidRDefault="007B7A7A" w:rsidP="00CE44A3">
            <w:pPr>
              <w:rPr>
                <w:rFonts w:cs="Arial"/>
                <w:color w:val="1F497D" w:themeColor="text2"/>
              </w:rPr>
            </w:pPr>
            <w:r w:rsidRPr="002421CB">
              <w:rPr>
                <w:rFonts w:cs="Arial"/>
                <w:color w:val="1F497D" w:themeColor="text2"/>
              </w:rPr>
              <w:t xml:space="preserve"> (C) To an untrained eye, procedures for first aid are reasonable. </w:t>
            </w:r>
            <w:proofErr w:type="gramStart"/>
            <w:r w:rsidRPr="002421CB">
              <w:rPr>
                <w:rFonts w:cs="Arial"/>
                <w:color w:val="1F497D" w:themeColor="text2"/>
              </w:rPr>
              <w:t>Staff are</w:t>
            </w:r>
            <w:proofErr w:type="gramEnd"/>
            <w:r w:rsidRPr="002421CB">
              <w:rPr>
                <w:rFonts w:cs="Arial"/>
                <w:color w:val="1F497D" w:themeColor="text2"/>
              </w:rPr>
              <w:t xml:space="preserve"> responsible for administering first aid and they have had some training. A reasonable first aid kit is available. </w:t>
            </w:r>
          </w:p>
          <w:p w:rsidR="007B7A7A" w:rsidRDefault="007B7A7A" w:rsidP="00EA79C4">
            <w:pPr>
              <w:rPr>
                <w:rFonts w:cs="Arial"/>
                <w:color w:val="1F497D" w:themeColor="text2"/>
              </w:rPr>
            </w:pPr>
          </w:p>
        </w:tc>
      </w:tr>
      <w:tr w:rsidR="007B7A7A" w:rsidRPr="00E40808" w:rsidTr="00795C4A">
        <w:tc>
          <w:tcPr>
            <w:tcW w:w="9242" w:type="dxa"/>
            <w:gridSpan w:val="3"/>
            <w:tcBorders>
              <w:top w:val="dotted" w:sz="4" w:space="0" w:color="auto"/>
              <w:left w:val="dotted" w:sz="4" w:space="0" w:color="auto"/>
              <w:bottom w:val="dotted" w:sz="4" w:space="0" w:color="auto"/>
              <w:right w:val="dotted" w:sz="4" w:space="0" w:color="auto"/>
            </w:tcBorders>
          </w:tcPr>
          <w:p w:rsidR="007B7A7A" w:rsidRDefault="007B7A7A" w:rsidP="00795C4A">
            <w:pPr>
              <w:rPr>
                <w:rFonts w:cs="Arial"/>
                <w:b/>
                <w:i/>
              </w:rPr>
            </w:pPr>
            <w:r>
              <w:rPr>
                <w:rFonts w:cs="Arial"/>
                <w:b/>
                <w:i/>
              </w:rPr>
              <w:lastRenderedPageBreak/>
              <w:t>Strengths</w:t>
            </w:r>
          </w:p>
          <w:p w:rsidR="007B7A7A" w:rsidRPr="002421CB" w:rsidRDefault="007B7A7A" w:rsidP="00795C4A">
            <w:pPr>
              <w:rPr>
                <w:rFonts w:cs="Arial"/>
                <w:color w:val="1F497D" w:themeColor="text2"/>
              </w:rPr>
            </w:pPr>
            <w:r w:rsidRPr="002421CB">
              <w:rPr>
                <w:rFonts w:cs="Arial"/>
                <w:b/>
                <w:i/>
                <w:color w:val="1F497D" w:themeColor="text2"/>
              </w:rPr>
              <w:t xml:space="preserve">For inspectors: </w:t>
            </w:r>
            <w:r w:rsidRPr="002421CB">
              <w:rPr>
                <w:rFonts w:cs="Arial"/>
                <w:color w:val="1F497D" w:themeColor="text2"/>
              </w:rPr>
              <w:t>Look for strengths. These are some examples, but don’t be limited to these. This isn’t a pick list!</w:t>
            </w:r>
          </w:p>
          <w:p w:rsidR="005E0EDA" w:rsidRDefault="007B7A7A" w:rsidP="005E0EDA">
            <w:pPr>
              <w:rPr>
                <w:rFonts w:cs="Arial"/>
                <w:color w:val="1F497D" w:themeColor="text2"/>
              </w:rPr>
            </w:pPr>
            <w:proofErr w:type="gramStart"/>
            <w:r w:rsidRPr="002421CB">
              <w:rPr>
                <w:rFonts w:cs="Arial"/>
                <w:color w:val="1F497D" w:themeColor="text2"/>
              </w:rPr>
              <w:t>e.g</w:t>
            </w:r>
            <w:proofErr w:type="gramEnd"/>
            <w:r w:rsidRPr="002421CB">
              <w:rPr>
                <w:rFonts w:cs="Arial"/>
                <w:color w:val="1F497D" w:themeColor="text2"/>
              </w:rPr>
              <w:t xml:space="preserve">. There is a regular system of emergency evacuation practice. </w:t>
            </w:r>
          </w:p>
          <w:p w:rsidR="005E0EDA" w:rsidRDefault="005E0EDA" w:rsidP="005E0EDA">
            <w:pPr>
              <w:rPr>
                <w:rFonts w:cs="Arial"/>
                <w:color w:val="1F497D" w:themeColor="text2"/>
              </w:rPr>
            </w:pPr>
            <w:r>
              <w:rPr>
                <w:rFonts w:cs="Arial"/>
                <w:color w:val="1F497D" w:themeColor="text2"/>
              </w:rPr>
              <w:t>e.g. Specific staff have designated roles in emergency situations</w:t>
            </w:r>
          </w:p>
          <w:p w:rsidR="007B7A7A" w:rsidRPr="002421CB" w:rsidRDefault="005E0EDA" w:rsidP="005E0EDA">
            <w:pPr>
              <w:rPr>
                <w:rFonts w:cs="Arial"/>
                <w:color w:val="C00000"/>
              </w:rPr>
            </w:pPr>
            <w:r>
              <w:rPr>
                <w:rFonts w:cs="Arial"/>
                <w:color w:val="1F497D" w:themeColor="text2"/>
              </w:rPr>
              <w:t xml:space="preserve">e.g. There are different drills for fire, earthquake, </w:t>
            </w:r>
            <w:proofErr w:type="spellStart"/>
            <w:r>
              <w:rPr>
                <w:rFonts w:cs="Arial"/>
                <w:color w:val="1F497D" w:themeColor="text2"/>
              </w:rPr>
              <w:t>etc</w:t>
            </w:r>
            <w:proofErr w:type="spellEnd"/>
            <w:r w:rsidR="007B7A7A" w:rsidRPr="002421CB">
              <w:rPr>
                <w:rFonts w:cs="Arial"/>
                <w:color w:val="1F497D" w:themeColor="text2"/>
              </w:rPr>
              <w:t xml:space="preserve"> </w:t>
            </w:r>
          </w:p>
        </w:tc>
      </w:tr>
      <w:tr w:rsidR="007B7A7A" w:rsidRPr="00E40808" w:rsidTr="00795C4A">
        <w:tc>
          <w:tcPr>
            <w:tcW w:w="9242" w:type="dxa"/>
            <w:gridSpan w:val="3"/>
            <w:tcBorders>
              <w:top w:val="dotted" w:sz="4" w:space="0" w:color="auto"/>
              <w:left w:val="dotted" w:sz="4" w:space="0" w:color="auto"/>
              <w:bottom w:val="dotted" w:sz="4" w:space="0" w:color="auto"/>
              <w:right w:val="dotted" w:sz="4" w:space="0" w:color="auto"/>
            </w:tcBorders>
          </w:tcPr>
          <w:p w:rsidR="007B7A7A" w:rsidRDefault="007B7A7A" w:rsidP="00795C4A">
            <w:pPr>
              <w:rPr>
                <w:rFonts w:cs="Arial"/>
                <w:b/>
                <w:i/>
              </w:rPr>
            </w:pPr>
            <w:r>
              <w:rPr>
                <w:rFonts w:cs="Arial"/>
                <w:b/>
                <w:i/>
              </w:rPr>
              <w:t>Suggestions</w:t>
            </w:r>
          </w:p>
          <w:p w:rsidR="007B7A7A" w:rsidRPr="002421CB" w:rsidRDefault="007B7A7A" w:rsidP="00795C4A">
            <w:pPr>
              <w:rPr>
                <w:rFonts w:cs="Arial"/>
                <w:b/>
                <w:i/>
                <w:color w:val="1F497D" w:themeColor="text2"/>
              </w:rPr>
            </w:pPr>
            <w:r w:rsidRPr="002421CB">
              <w:rPr>
                <w:rFonts w:cs="Arial"/>
                <w:b/>
                <w:i/>
                <w:color w:val="1F497D" w:themeColor="text2"/>
              </w:rPr>
              <w:t>For inspectors:</w:t>
            </w:r>
            <w:r w:rsidRPr="002421CB">
              <w:rPr>
                <w:rFonts w:cs="Arial"/>
                <w:color w:val="1F497D" w:themeColor="text2"/>
              </w:rPr>
              <w:t xml:space="preserve"> List your suggestions where valuable. If none, delete this row.</w:t>
            </w:r>
          </w:p>
          <w:p w:rsidR="007B7A7A" w:rsidRDefault="007B7A7A" w:rsidP="00795C4A">
            <w:pPr>
              <w:rPr>
                <w:rFonts w:cs="Arial"/>
                <w:b/>
                <w:i/>
              </w:rPr>
            </w:pPr>
          </w:p>
        </w:tc>
      </w:tr>
      <w:tr w:rsidR="007B7A7A" w:rsidRPr="00E40808" w:rsidTr="00795C4A">
        <w:tc>
          <w:tcPr>
            <w:tcW w:w="9242" w:type="dxa"/>
            <w:gridSpan w:val="3"/>
            <w:tcBorders>
              <w:top w:val="dotted" w:sz="4" w:space="0" w:color="auto"/>
              <w:left w:val="dotted" w:sz="4" w:space="0" w:color="auto"/>
              <w:bottom w:val="dotted" w:sz="4" w:space="0" w:color="auto"/>
              <w:right w:val="dotted" w:sz="4" w:space="0" w:color="auto"/>
            </w:tcBorders>
          </w:tcPr>
          <w:p w:rsidR="007B7A7A" w:rsidRDefault="007B7A7A" w:rsidP="00795C4A">
            <w:pPr>
              <w:rPr>
                <w:rFonts w:cs="Arial"/>
                <w:b/>
                <w:i/>
              </w:rPr>
            </w:pPr>
            <w:r>
              <w:rPr>
                <w:rFonts w:cs="Arial"/>
                <w:b/>
                <w:i/>
              </w:rPr>
              <w:t xml:space="preserve">Requirements </w:t>
            </w:r>
          </w:p>
          <w:p w:rsidR="007B7A7A" w:rsidRPr="002421CB" w:rsidRDefault="007B7A7A" w:rsidP="00795C4A">
            <w:pPr>
              <w:rPr>
                <w:rFonts w:cs="Arial"/>
                <w:b/>
                <w:i/>
                <w:color w:val="1F497D" w:themeColor="text2"/>
              </w:rPr>
            </w:pPr>
            <w:r w:rsidRPr="002421CB">
              <w:rPr>
                <w:rFonts w:cs="Arial"/>
                <w:b/>
                <w:i/>
                <w:color w:val="1F497D" w:themeColor="text2"/>
              </w:rPr>
              <w:t>For inspectors:</w:t>
            </w:r>
            <w:r w:rsidRPr="002421CB">
              <w:rPr>
                <w:rFonts w:cs="Arial"/>
                <w:color w:val="1F497D" w:themeColor="text2"/>
              </w:rPr>
              <w:t xml:space="preserve"> For all requirements please give details and an explanation. If none, delete this row. </w:t>
            </w:r>
          </w:p>
          <w:p w:rsidR="007B7A7A" w:rsidRPr="003E4B32" w:rsidRDefault="007B7A7A" w:rsidP="00795C4A">
            <w:pPr>
              <w:rPr>
                <w:rFonts w:cs="Arial"/>
                <w:b/>
                <w:i/>
              </w:rPr>
            </w:pPr>
          </w:p>
        </w:tc>
      </w:tr>
    </w:tbl>
    <w:p w:rsidR="00F16BE1" w:rsidRDefault="00F16BE1" w:rsidP="00CE44A3">
      <w:pPr>
        <w:rPr>
          <w:rFonts w:ascii="Calibri" w:eastAsia="Calibri" w:hAnsi="Calibri"/>
          <w:b/>
          <w:sz w:val="28"/>
          <w:szCs w:val="28"/>
        </w:rPr>
      </w:pPr>
    </w:p>
    <w:p w:rsidR="00F16BE1" w:rsidRDefault="00F16BE1">
      <w:pPr>
        <w:rPr>
          <w:rFonts w:ascii="Calibri" w:eastAsia="Calibri" w:hAnsi="Calibri"/>
          <w:b/>
          <w:sz w:val="28"/>
          <w:szCs w:val="28"/>
        </w:rPr>
      </w:pPr>
      <w:r>
        <w:rPr>
          <w:rFonts w:ascii="Calibri" w:eastAsia="Calibri" w:hAnsi="Calibri"/>
          <w:b/>
          <w:sz w:val="28"/>
          <w:szCs w:val="28"/>
        </w:rPr>
        <w:br w:type="page"/>
      </w:r>
    </w:p>
    <w:p w:rsidR="005D5CFF" w:rsidRPr="000908F2" w:rsidRDefault="005D5CFF" w:rsidP="00A02305">
      <w:pPr>
        <w:shd w:val="clear" w:color="auto" w:fill="E5DFEC" w:themeFill="accent4" w:themeFillTint="33"/>
        <w:rPr>
          <w:rFonts w:ascii="Calibri" w:eastAsia="Calibri" w:hAnsi="Calibri"/>
          <w:b/>
          <w:sz w:val="28"/>
          <w:szCs w:val="28"/>
        </w:rPr>
      </w:pPr>
      <w:r>
        <w:rPr>
          <w:rFonts w:ascii="Calibri" w:eastAsia="Calibri" w:hAnsi="Calibri"/>
          <w:b/>
          <w:sz w:val="28"/>
          <w:szCs w:val="28"/>
        </w:rPr>
        <w:lastRenderedPageBreak/>
        <w:t>2</w:t>
      </w:r>
      <w:r w:rsidRPr="000908F2">
        <w:rPr>
          <w:rFonts w:ascii="Calibri" w:eastAsia="Calibri" w:hAnsi="Calibri"/>
          <w:b/>
          <w:sz w:val="28"/>
          <w:szCs w:val="28"/>
        </w:rPr>
        <w:t xml:space="preserve">.0 </w:t>
      </w:r>
      <w:r>
        <w:rPr>
          <w:rFonts w:ascii="Calibri" w:eastAsia="Calibri" w:hAnsi="Calibri"/>
          <w:b/>
          <w:sz w:val="28"/>
          <w:szCs w:val="28"/>
        </w:rPr>
        <w:t xml:space="preserve">You will have a job description so you can contribute to a high quality student learning experience. </w:t>
      </w:r>
      <w:r w:rsidRPr="000908F2">
        <w:rPr>
          <w:rFonts w:ascii="Calibri" w:eastAsia="Calibri" w:hAnsi="Calibri"/>
          <w:b/>
          <w:sz w:val="28"/>
          <w:szCs w:val="28"/>
        </w:rPr>
        <w:t xml:space="preserve"> </w:t>
      </w:r>
    </w:p>
    <w:p w:rsidR="00F207F7" w:rsidRDefault="00F207F7" w:rsidP="00F207F7">
      <w:pPr>
        <w:spacing w:after="0"/>
        <w:rPr>
          <w:rFonts w:ascii="Calibri" w:eastAsia="Calibri" w:hAnsi="Calibri"/>
          <w:b/>
          <w:i/>
          <w:color w:val="C0504D" w:themeColor="accent2"/>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851"/>
        <w:gridCol w:w="1337"/>
      </w:tblGrid>
      <w:tr w:rsidR="007B7A7A" w:rsidRPr="00E40808" w:rsidTr="00A02305">
        <w:tc>
          <w:tcPr>
            <w:tcW w:w="705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E5DFEC" w:themeFill="accent4" w:themeFillTint="33"/>
          </w:tcPr>
          <w:p w:rsidR="007B7A7A" w:rsidRDefault="00451C4C" w:rsidP="00F207F7">
            <w:pPr>
              <w:rPr>
                <w:rFonts w:ascii="Calibri" w:eastAsia="Calibri" w:hAnsi="Calibri"/>
                <w:b/>
                <w:i/>
                <w:sz w:val="24"/>
                <w:szCs w:val="24"/>
              </w:rPr>
            </w:pPr>
            <w:r>
              <w:rPr>
                <w:rFonts w:ascii="Calibri" w:eastAsia="Calibri" w:hAnsi="Calibri"/>
                <w:b/>
                <w:i/>
                <w:sz w:val="24"/>
                <w:szCs w:val="24"/>
              </w:rPr>
              <w:t>2</w:t>
            </w:r>
            <w:r w:rsidR="007B7A7A" w:rsidRPr="00E40808">
              <w:rPr>
                <w:rFonts w:ascii="Calibri" w:eastAsia="Calibri" w:hAnsi="Calibri"/>
                <w:b/>
                <w:i/>
                <w:sz w:val="24"/>
                <w:szCs w:val="24"/>
              </w:rPr>
              <w:t>.</w:t>
            </w:r>
            <w:r>
              <w:rPr>
                <w:rFonts w:ascii="Calibri" w:eastAsia="Calibri" w:hAnsi="Calibri"/>
                <w:b/>
                <w:i/>
                <w:sz w:val="24"/>
                <w:szCs w:val="24"/>
              </w:rPr>
              <w:t>1</w:t>
            </w:r>
            <w:r w:rsidR="007B7A7A" w:rsidRPr="00E40808">
              <w:rPr>
                <w:rFonts w:ascii="Calibri" w:eastAsia="Calibri" w:hAnsi="Calibri"/>
                <w:b/>
                <w:i/>
                <w:sz w:val="24"/>
                <w:szCs w:val="24"/>
              </w:rPr>
              <w:t xml:space="preserve"> </w:t>
            </w:r>
            <w:r w:rsidR="007B7A7A">
              <w:rPr>
                <w:rFonts w:ascii="Calibri" w:eastAsia="Calibri" w:hAnsi="Calibri"/>
                <w:b/>
                <w:i/>
                <w:sz w:val="24"/>
                <w:szCs w:val="24"/>
              </w:rPr>
              <w:tab/>
              <w:t>Recruitment and Induction</w:t>
            </w:r>
          </w:p>
          <w:p w:rsidR="007B7A7A" w:rsidRPr="00E40808" w:rsidRDefault="007B7A7A" w:rsidP="00F207F7">
            <w:pPr>
              <w:rPr>
                <w:rFonts w:ascii="Calibri" w:eastAsia="Calibri" w:hAnsi="Calibri"/>
                <w:sz w:val="20"/>
                <w:szCs w:val="20"/>
              </w:rPr>
            </w:pPr>
          </w:p>
        </w:tc>
        <w:tc>
          <w:tcPr>
            <w:tcW w:w="851" w:type="dxa"/>
            <w:tcBorders>
              <w:top w:val="single" w:sz="4" w:space="0" w:color="BFBFBF" w:themeColor="background1" w:themeShade="BF"/>
              <w:bottom w:val="single" w:sz="4" w:space="0" w:color="BFBFBF" w:themeColor="background1" w:themeShade="BF"/>
            </w:tcBorders>
            <w:shd w:val="clear" w:color="auto" w:fill="E5DFEC" w:themeFill="accent4" w:themeFillTint="33"/>
          </w:tcPr>
          <w:p w:rsidR="007B7A7A" w:rsidRPr="00E40808" w:rsidRDefault="007B7A7A" w:rsidP="00F207F7">
            <w:pPr>
              <w:rPr>
                <w:rFonts w:ascii="Calibri" w:eastAsia="Calibri" w:hAnsi="Calibri"/>
                <w:sz w:val="20"/>
                <w:szCs w:val="20"/>
              </w:rPr>
            </w:pPr>
          </w:p>
        </w:tc>
        <w:tc>
          <w:tcPr>
            <w:tcW w:w="1337"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5DFEC" w:themeFill="accent4" w:themeFillTint="33"/>
          </w:tcPr>
          <w:p w:rsidR="007B7A7A" w:rsidRDefault="007B7A7A" w:rsidP="0034163B">
            <w:pPr>
              <w:rPr>
                <w:rFonts w:ascii="Calibri" w:eastAsia="Calibri" w:hAnsi="Calibri"/>
                <w:sz w:val="20"/>
                <w:szCs w:val="20"/>
              </w:rPr>
            </w:pPr>
            <w:r>
              <w:rPr>
                <w:rFonts w:ascii="Calibri" w:eastAsia="Calibri" w:hAnsi="Calibri"/>
                <w:sz w:val="20"/>
                <w:szCs w:val="20"/>
              </w:rPr>
              <w:t>Met/</w:t>
            </w:r>
          </w:p>
          <w:p w:rsidR="007B7A7A" w:rsidRPr="00E40808" w:rsidRDefault="007B7A7A" w:rsidP="0034163B">
            <w:pPr>
              <w:rPr>
                <w:rFonts w:ascii="Calibri" w:eastAsia="Calibri" w:hAnsi="Calibri"/>
                <w:sz w:val="20"/>
                <w:szCs w:val="20"/>
              </w:rPr>
            </w:pPr>
            <w:r w:rsidRPr="00E40808">
              <w:rPr>
                <w:rFonts w:ascii="Calibri" w:eastAsia="Calibri" w:hAnsi="Calibri"/>
                <w:sz w:val="20"/>
                <w:szCs w:val="20"/>
              </w:rPr>
              <w:t>Requirement</w:t>
            </w:r>
          </w:p>
        </w:tc>
      </w:tr>
      <w:tr w:rsidR="007B7A7A" w:rsidRPr="00E40808" w:rsidTr="0034163B">
        <w:tc>
          <w:tcPr>
            <w:tcW w:w="7905" w:type="dxa"/>
            <w:gridSpan w:val="2"/>
            <w:tcBorders>
              <w:top w:val="single" w:sz="4" w:space="0" w:color="BFBFBF" w:themeColor="background1" w:themeShade="BF"/>
              <w:left w:val="dotted" w:sz="4" w:space="0" w:color="auto"/>
              <w:bottom w:val="dotted" w:sz="4" w:space="0" w:color="auto"/>
              <w:right w:val="dotted" w:sz="4" w:space="0" w:color="auto"/>
            </w:tcBorders>
            <w:shd w:val="clear" w:color="auto" w:fill="F2F2F2" w:themeFill="background1" w:themeFillShade="F2"/>
          </w:tcPr>
          <w:p w:rsidR="007B7A7A" w:rsidRPr="007B7A7A" w:rsidRDefault="007B7A7A" w:rsidP="007B7A7A">
            <w:pPr>
              <w:pStyle w:val="ListParagraph"/>
              <w:numPr>
                <w:ilvl w:val="0"/>
                <w:numId w:val="28"/>
              </w:numPr>
              <w:rPr>
                <w:rFonts w:ascii="Calibri" w:eastAsia="Calibri" w:hAnsi="Calibri"/>
              </w:rPr>
            </w:pPr>
            <w:r w:rsidRPr="007B7A7A">
              <w:rPr>
                <w:rFonts w:cs="Arial"/>
              </w:rPr>
              <w:t>During recruitment and induction, the job role, expectations of working in the school, and guidance on cultural issues are made very clear. This is appropriately documented.</w:t>
            </w:r>
          </w:p>
        </w:tc>
        <w:tc>
          <w:tcPr>
            <w:tcW w:w="1337" w:type="dxa"/>
            <w:tcBorders>
              <w:top w:val="single" w:sz="4" w:space="0" w:color="BFBFBF" w:themeColor="background1" w:themeShade="BF"/>
              <w:left w:val="dotted" w:sz="4" w:space="0" w:color="auto"/>
              <w:bottom w:val="dotted" w:sz="4" w:space="0" w:color="auto"/>
              <w:right w:val="dotted" w:sz="4" w:space="0" w:color="auto"/>
            </w:tcBorders>
            <w:shd w:val="clear" w:color="auto" w:fill="F2F2F2" w:themeFill="background1" w:themeFillShade="F2"/>
          </w:tcPr>
          <w:p w:rsidR="007B7A7A" w:rsidRPr="00E40808" w:rsidRDefault="007B7A7A" w:rsidP="00F207F7">
            <w:pPr>
              <w:rPr>
                <w:rFonts w:ascii="Calibri" w:eastAsia="Calibri" w:hAnsi="Calibri"/>
              </w:rPr>
            </w:pPr>
          </w:p>
        </w:tc>
      </w:tr>
      <w:tr w:rsidR="007B7A7A" w:rsidRPr="00E40808" w:rsidTr="0034163B">
        <w:tc>
          <w:tcPr>
            <w:tcW w:w="7905"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B7A7A" w:rsidRPr="007B7A7A" w:rsidRDefault="007B7A7A" w:rsidP="007B7A7A">
            <w:pPr>
              <w:pStyle w:val="ListParagraph"/>
              <w:numPr>
                <w:ilvl w:val="0"/>
                <w:numId w:val="28"/>
              </w:numPr>
              <w:rPr>
                <w:rFonts w:ascii="Calibri" w:eastAsia="Calibri" w:hAnsi="Calibri"/>
              </w:rPr>
            </w:pPr>
            <w:r w:rsidRPr="007B7A7A">
              <w:rPr>
                <w:rFonts w:cs="Arial"/>
              </w:rPr>
              <w:t>Guidance is provided on getting a visa, travel, accommodation and registering for tax, healthcare etc.</w:t>
            </w:r>
          </w:p>
        </w:tc>
        <w:tc>
          <w:tcPr>
            <w:tcW w:w="1337"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B7A7A" w:rsidRPr="00E40808" w:rsidRDefault="007B7A7A" w:rsidP="00F207F7">
            <w:pPr>
              <w:rPr>
                <w:rFonts w:ascii="Calibri" w:eastAsia="Calibri" w:hAnsi="Calibri"/>
              </w:rPr>
            </w:pPr>
          </w:p>
        </w:tc>
      </w:tr>
      <w:tr w:rsidR="007B7A7A" w:rsidRPr="00E40808" w:rsidTr="0034163B">
        <w:tc>
          <w:tcPr>
            <w:tcW w:w="7905" w:type="dxa"/>
            <w:gridSpan w:val="2"/>
            <w:tcBorders>
              <w:top w:val="single" w:sz="4" w:space="0" w:color="BFBFBF" w:themeColor="background1" w:themeShade="BF"/>
              <w:left w:val="dotted" w:sz="4" w:space="0" w:color="auto"/>
              <w:bottom w:val="dotted" w:sz="4" w:space="0" w:color="auto"/>
              <w:right w:val="dotted" w:sz="4" w:space="0" w:color="auto"/>
            </w:tcBorders>
            <w:shd w:val="clear" w:color="auto" w:fill="F2F2F2" w:themeFill="background1" w:themeFillShade="F2"/>
          </w:tcPr>
          <w:p w:rsidR="007B7A7A" w:rsidRPr="007B7A7A" w:rsidRDefault="007B7A7A" w:rsidP="007B7A7A">
            <w:pPr>
              <w:pStyle w:val="ListParagraph"/>
              <w:numPr>
                <w:ilvl w:val="0"/>
                <w:numId w:val="28"/>
              </w:numPr>
              <w:rPr>
                <w:rFonts w:ascii="Calibri" w:eastAsia="Calibri" w:hAnsi="Calibri"/>
              </w:rPr>
            </w:pPr>
            <w:r w:rsidRPr="007B7A7A">
              <w:rPr>
                <w:rFonts w:cs="Arial"/>
              </w:rPr>
              <w:t>The IH staff promise is readily available to staff – electronically, in a staff handbook, or on the wall in the staffroom.</w:t>
            </w:r>
          </w:p>
        </w:tc>
        <w:tc>
          <w:tcPr>
            <w:tcW w:w="1337" w:type="dxa"/>
            <w:tcBorders>
              <w:top w:val="single" w:sz="4" w:space="0" w:color="BFBFBF" w:themeColor="background1" w:themeShade="BF"/>
              <w:left w:val="dotted" w:sz="4" w:space="0" w:color="auto"/>
              <w:bottom w:val="dotted" w:sz="4" w:space="0" w:color="auto"/>
              <w:right w:val="dotted" w:sz="4" w:space="0" w:color="auto"/>
            </w:tcBorders>
            <w:shd w:val="clear" w:color="auto" w:fill="F2F2F2" w:themeFill="background1" w:themeFillShade="F2"/>
          </w:tcPr>
          <w:p w:rsidR="007B7A7A" w:rsidRDefault="007B7A7A" w:rsidP="00236AE4">
            <w:pPr>
              <w:rPr>
                <w:rFonts w:ascii="Calibri" w:eastAsia="Calibri" w:hAnsi="Calibri"/>
              </w:rPr>
            </w:pPr>
          </w:p>
        </w:tc>
      </w:tr>
      <w:tr w:rsidR="007B7A7A" w:rsidRPr="00E40808" w:rsidTr="00F207F7">
        <w:tc>
          <w:tcPr>
            <w:tcW w:w="9242" w:type="dxa"/>
            <w:gridSpan w:val="3"/>
            <w:tcBorders>
              <w:top w:val="dotted" w:sz="4" w:space="0" w:color="auto"/>
              <w:left w:val="dotted" w:sz="4" w:space="0" w:color="auto"/>
              <w:bottom w:val="dotted" w:sz="4" w:space="0" w:color="auto"/>
              <w:right w:val="dotted" w:sz="4" w:space="0" w:color="auto"/>
            </w:tcBorders>
          </w:tcPr>
          <w:p w:rsidR="007B7A7A" w:rsidRPr="00F16BE1" w:rsidRDefault="007B7A7A" w:rsidP="00F16BE1">
            <w:pPr>
              <w:rPr>
                <w:rFonts w:cs="Arial"/>
                <w:b/>
              </w:rPr>
            </w:pPr>
            <w:r w:rsidRPr="00F16BE1">
              <w:rPr>
                <w:rFonts w:cs="Arial"/>
                <w:b/>
              </w:rPr>
              <w:t>General Comments</w:t>
            </w:r>
          </w:p>
          <w:p w:rsidR="007B7A7A" w:rsidRPr="002421CB" w:rsidRDefault="007B7A7A" w:rsidP="00705AF9">
            <w:pPr>
              <w:rPr>
                <w:rFonts w:cs="Arial"/>
                <w:color w:val="1F497D" w:themeColor="text2"/>
              </w:rPr>
            </w:pPr>
            <w:r w:rsidRPr="002421CB">
              <w:rPr>
                <w:rFonts w:cs="Arial"/>
                <w:i/>
                <w:color w:val="1F497D" w:themeColor="text2"/>
              </w:rPr>
              <w:t xml:space="preserve">Delete </w:t>
            </w:r>
            <w:r>
              <w:rPr>
                <w:rFonts w:cs="Arial"/>
                <w:i/>
                <w:color w:val="1F497D" w:themeColor="text2"/>
              </w:rPr>
              <w:t>this blue</w:t>
            </w:r>
            <w:r w:rsidRPr="002421CB">
              <w:rPr>
                <w:rFonts w:cs="Arial"/>
                <w:i/>
                <w:color w:val="1F497D" w:themeColor="text2"/>
              </w:rPr>
              <w:t xml:space="preserve"> text when you are finished!</w:t>
            </w:r>
            <w:r w:rsidRPr="002421CB">
              <w:rPr>
                <w:rFonts w:cs="Arial"/>
                <w:color w:val="1F497D" w:themeColor="text2"/>
              </w:rPr>
              <w:t xml:space="preserve"> Review information provided (for teachers typically) by school during recruitment process. Ask new staff members about their recruitment experience. Discuss with the responsible member of staff during meeting. </w:t>
            </w:r>
          </w:p>
          <w:p w:rsidR="007B7A7A" w:rsidRPr="002421CB" w:rsidRDefault="007B7A7A" w:rsidP="00705AF9">
            <w:pPr>
              <w:rPr>
                <w:rFonts w:cs="Arial"/>
                <w:color w:val="1F497D" w:themeColor="text2"/>
              </w:rPr>
            </w:pPr>
          </w:p>
          <w:p w:rsidR="007B7A7A" w:rsidRPr="002421CB" w:rsidRDefault="007B7A7A" w:rsidP="00705AF9">
            <w:pPr>
              <w:rPr>
                <w:rFonts w:cs="Arial"/>
                <w:color w:val="1F497D" w:themeColor="text2"/>
              </w:rPr>
            </w:pPr>
            <w:r w:rsidRPr="002421CB">
              <w:rPr>
                <w:rFonts w:cs="Arial"/>
                <w:color w:val="1F497D" w:themeColor="text2"/>
              </w:rPr>
              <w:t>Brief outline of support offered, highlight areas where lacking or particularly good. Is a specific member of staff responsible?</w:t>
            </w:r>
          </w:p>
          <w:p w:rsidR="007B7A7A" w:rsidRDefault="007B7A7A" w:rsidP="00705AF9">
            <w:pPr>
              <w:rPr>
                <w:rFonts w:cs="Arial"/>
                <w:color w:val="1F497D" w:themeColor="text2"/>
              </w:rPr>
            </w:pPr>
          </w:p>
          <w:p w:rsidR="00F35982" w:rsidRDefault="00F35982" w:rsidP="00705AF9">
            <w:pPr>
              <w:rPr>
                <w:rFonts w:cs="Arial"/>
                <w:color w:val="1F497D" w:themeColor="text2"/>
              </w:rPr>
            </w:pPr>
            <w:r>
              <w:rPr>
                <w:rFonts w:cs="Arial"/>
                <w:color w:val="1F497D" w:themeColor="text2"/>
              </w:rPr>
              <w:t xml:space="preserve">Is there a good staff handbook which is helpful across lots of different aspects of settling into and working in a </w:t>
            </w:r>
            <w:proofErr w:type="gramStart"/>
            <w:r>
              <w:rPr>
                <w:rFonts w:cs="Arial"/>
                <w:color w:val="1F497D" w:themeColor="text2"/>
              </w:rPr>
              <w:t>school.</w:t>
            </w:r>
            <w:proofErr w:type="gramEnd"/>
            <w:r>
              <w:rPr>
                <w:rFonts w:cs="Arial"/>
                <w:color w:val="1F497D" w:themeColor="text2"/>
              </w:rPr>
              <w:t xml:space="preserve"> </w:t>
            </w:r>
          </w:p>
          <w:p w:rsidR="00F35982" w:rsidRPr="002421CB" w:rsidRDefault="00F35982" w:rsidP="00705AF9">
            <w:pPr>
              <w:rPr>
                <w:rFonts w:cs="Arial"/>
                <w:color w:val="1F497D" w:themeColor="text2"/>
              </w:rPr>
            </w:pPr>
          </w:p>
          <w:p w:rsidR="007B7A7A" w:rsidRPr="003E4B32" w:rsidRDefault="007B7A7A" w:rsidP="00705AF9">
            <w:pPr>
              <w:rPr>
                <w:rFonts w:cs="Arial"/>
                <w:b/>
                <w:i/>
              </w:rPr>
            </w:pPr>
            <w:r w:rsidRPr="002421CB">
              <w:rPr>
                <w:rFonts w:cs="Arial"/>
                <w:color w:val="1F497D" w:themeColor="text2"/>
              </w:rPr>
              <w:t xml:space="preserve">If in country where teachers need visa confirm teachers had visa and that school provided assistance. </w:t>
            </w:r>
            <w:r w:rsidRPr="002421CB">
              <w:rPr>
                <w:rFonts w:cs="Arial"/>
                <w:color w:val="1F497D" w:themeColor="text2"/>
                <w:u w:val="single"/>
              </w:rPr>
              <w:t>Ensuring that all staff have a relevant work visa is a requirement</w:t>
            </w:r>
          </w:p>
        </w:tc>
      </w:tr>
      <w:tr w:rsidR="007B7A7A" w:rsidRPr="00E40808" w:rsidTr="00795C4A">
        <w:tc>
          <w:tcPr>
            <w:tcW w:w="9242" w:type="dxa"/>
            <w:gridSpan w:val="3"/>
            <w:tcBorders>
              <w:top w:val="dotted" w:sz="4" w:space="0" w:color="auto"/>
              <w:left w:val="dotted" w:sz="4" w:space="0" w:color="auto"/>
              <w:bottom w:val="dotted" w:sz="4" w:space="0" w:color="auto"/>
              <w:right w:val="dotted" w:sz="4" w:space="0" w:color="auto"/>
            </w:tcBorders>
          </w:tcPr>
          <w:p w:rsidR="007B7A7A" w:rsidRDefault="007B7A7A" w:rsidP="00795C4A">
            <w:pPr>
              <w:rPr>
                <w:rFonts w:cs="Arial"/>
                <w:b/>
                <w:i/>
              </w:rPr>
            </w:pPr>
            <w:r>
              <w:rPr>
                <w:rFonts w:cs="Arial"/>
                <w:b/>
                <w:i/>
              </w:rPr>
              <w:t>Strengths</w:t>
            </w:r>
          </w:p>
          <w:p w:rsidR="007B7A7A" w:rsidRPr="002421CB" w:rsidRDefault="007B7A7A" w:rsidP="00795C4A">
            <w:pPr>
              <w:rPr>
                <w:rFonts w:cs="Arial"/>
                <w:color w:val="1F497D" w:themeColor="text2"/>
              </w:rPr>
            </w:pPr>
            <w:r w:rsidRPr="002421CB">
              <w:rPr>
                <w:rFonts w:cs="Arial"/>
                <w:b/>
                <w:i/>
                <w:color w:val="1F497D" w:themeColor="text2"/>
              </w:rPr>
              <w:t xml:space="preserve">For inspectors: </w:t>
            </w:r>
            <w:r w:rsidRPr="002421CB">
              <w:rPr>
                <w:rFonts w:cs="Arial"/>
                <w:color w:val="1F497D" w:themeColor="text2"/>
              </w:rPr>
              <w:t>Look for strengths. These are some examples that you may see, but don’t be limited to these. This isn’t a pick list!</w:t>
            </w:r>
          </w:p>
          <w:p w:rsidR="007B7A7A" w:rsidRPr="002421CB" w:rsidRDefault="007B7A7A" w:rsidP="00CE44A3">
            <w:pPr>
              <w:rPr>
                <w:rFonts w:cs="Arial"/>
                <w:color w:val="1F497D" w:themeColor="text2"/>
              </w:rPr>
            </w:pPr>
            <w:proofErr w:type="gramStart"/>
            <w:r w:rsidRPr="002421CB">
              <w:rPr>
                <w:rFonts w:cs="Arial"/>
                <w:color w:val="1F497D" w:themeColor="text2"/>
              </w:rPr>
              <w:t>e.g</w:t>
            </w:r>
            <w:proofErr w:type="gramEnd"/>
            <w:r w:rsidRPr="002421CB">
              <w:rPr>
                <w:rFonts w:cs="Arial"/>
                <w:color w:val="1F497D" w:themeColor="text2"/>
              </w:rPr>
              <w:t>. New staff report that the school was particularly thoughtful in explaining its working practices.</w:t>
            </w:r>
          </w:p>
          <w:p w:rsidR="007B7A7A" w:rsidRPr="00CE44A3" w:rsidRDefault="007B7A7A" w:rsidP="00CE44A3">
            <w:pPr>
              <w:rPr>
                <w:rFonts w:cs="Arial"/>
                <w:color w:val="1F497D" w:themeColor="text2"/>
              </w:rPr>
            </w:pPr>
            <w:r w:rsidRPr="002421CB">
              <w:rPr>
                <w:rFonts w:cs="Arial"/>
                <w:color w:val="1F497D" w:themeColor="text2"/>
              </w:rPr>
              <w:t>e.g. There is a good buddy system for new staff to support them in their transition</w:t>
            </w:r>
          </w:p>
        </w:tc>
      </w:tr>
      <w:tr w:rsidR="007B7A7A" w:rsidRPr="00E40808" w:rsidTr="00795C4A">
        <w:tc>
          <w:tcPr>
            <w:tcW w:w="9242" w:type="dxa"/>
            <w:gridSpan w:val="3"/>
            <w:tcBorders>
              <w:top w:val="dotted" w:sz="4" w:space="0" w:color="auto"/>
              <w:left w:val="dotted" w:sz="4" w:space="0" w:color="auto"/>
              <w:bottom w:val="dotted" w:sz="4" w:space="0" w:color="auto"/>
              <w:right w:val="dotted" w:sz="4" w:space="0" w:color="auto"/>
            </w:tcBorders>
          </w:tcPr>
          <w:p w:rsidR="007B7A7A" w:rsidRDefault="007B7A7A" w:rsidP="00795C4A">
            <w:pPr>
              <w:rPr>
                <w:rFonts w:cs="Arial"/>
                <w:b/>
                <w:i/>
              </w:rPr>
            </w:pPr>
            <w:r>
              <w:rPr>
                <w:rFonts w:cs="Arial"/>
                <w:b/>
                <w:i/>
              </w:rPr>
              <w:t>Suggestions</w:t>
            </w:r>
          </w:p>
          <w:p w:rsidR="007B7A7A" w:rsidRPr="002421CB" w:rsidRDefault="007B7A7A" w:rsidP="00795C4A">
            <w:pPr>
              <w:rPr>
                <w:rFonts w:cs="Arial"/>
                <w:b/>
                <w:i/>
                <w:color w:val="1F497D" w:themeColor="text2"/>
              </w:rPr>
            </w:pPr>
            <w:r w:rsidRPr="002421CB">
              <w:rPr>
                <w:rFonts w:cs="Arial"/>
                <w:b/>
                <w:i/>
                <w:color w:val="1F497D" w:themeColor="text2"/>
              </w:rPr>
              <w:t>For inspectors:</w:t>
            </w:r>
            <w:r w:rsidRPr="002421CB">
              <w:rPr>
                <w:rFonts w:cs="Arial"/>
                <w:color w:val="1F497D" w:themeColor="text2"/>
              </w:rPr>
              <w:t xml:space="preserve"> List your suggestions where valuable. If none, delete this row.</w:t>
            </w:r>
          </w:p>
          <w:p w:rsidR="007B7A7A" w:rsidRDefault="007B7A7A" w:rsidP="00795C4A">
            <w:pPr>
              <w:rPr>
                <w:rFonts w:cs="Arial"/>
                <w:b/>
                <w:i/>
              </w:rPr>
            </w:pPr>
          </w:p>
        </w:tc>
      </w:tr>
      <w:tr w:rsidR="007B7A7A" w:rsidRPr="00E40808" w:rsidTr="00795C4A">
        <w:tc>
          <w:tcPr>
            <w:tcW w:w="9242" w:type="dxa"/>
            <w:gridSpan w:val="3"/>
            <w:tcBorders>
              <w:top w:val="dotted" w:sz="4" w:space="0" w:color="auto"/>
              <w:left w:val="dotted" w:sz="4" w:space="0" w:color="auto"/>
              <w:bottom w:val="dotted" w:sz="4" w:space="0" w:color="auto"/>
              <w:right w:val="dotted" w:sz="4" w:space="0" w:color="auto"/>
            </w:tcBorders>
          </w:tcPr>
          <w:p w:rsidR="007B7A7A" w:rsidRDefault="007B7A7A" w:rsidP="00795C4A">
            <w:pPr>
              <w:rPr>
                <w:rFonts w:cs="Arial"/>
                <w:b/>
                <w:i/>
              </w:rPr>
            </w:pPr>
            <w:r>
              <w:rPr>
                <w:rFonts w:cs="Arial"/>
                <w:b/>
                <w:i/>
              </w:rPr>
              <w:t xml:space="preserve">Requirements </w:t>
            </w:r>
          </w:p>
          <w:p w:rsidR="007B7A7A" w:rsidRPr="002421CB" w:rsidRDefault="007B7A7A" w:rsidP="00795C4A">
            <w:pPr>
              <w:rPr>
                <w:rFonts w:cs="Arial"/>
                <w:b/>
                <w:i/>
                <w:color w:val="1F497D" w:themeColor="text2"/>
              </w:rPr>
            </w:pPr>
            <w:r w:rsidRPr="002421CB">
              <w:rPr>
                <w:rFonts w:cs="Arial"/>
                <w:b/>
                <w:i/>
                <w:color w:val="1F497D" w:themeColor="text2"/>
              </w:rPr>
              <w:t>For inspectors:</w:t>
            </w:r>
            <w:r w:rsidRPr="002421CB">
              <w:rPr>
                <w:rFonts w:cs="Arial"/>
                <w:color w:val="1F497D" w:themeColor="text2"/>
              </w:rPr>
              <w:t xml:space="preserve"> For all requirements please give details and an explanation. If none, delete this row. </w:t>
            </w:r>
          </w:p>
          <w:p w:rsidR="007B7A7A" w:rsidRPr="003E4B32" w:rsidRDefault="007B7A7A" w:rsidP="00795C4A">
            <w:pPr>
              <w:rPr>
                <w:rFonts w:cs="Arial"/>
                <w:b/>
                <w:i/>
              </w:rPr>
            </w:pPr>
          </w:p>
        </w:tc>
      </w:tr>
    </w:tbl>
    <w:p w:rsidR="00F207F7" w:rsidRDefault="00F207F7" w:rsidP="00F207F7">
      <w:pPr>
        <w:rPr>
          <w:rFonts w:cs="Arial"/>
          <w:color w:val="548DD4" w:themeColor="text2" w:themeTint="9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851"/>
        <w:gridCol w:w="1337"/>
      </w:tblGrid>
      <w:tr w:rsidR="007B7A7A" w:rsidRPr="00E40808" w:rsidTr="00A02305">
        <w:tc>
          <w:tcPr>
            <w:tcW w:w="705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E5DFEC" w:themeFill="accent4" w:themeFillTint="33"/>
          </w:tcPr>
          <w:p w:rsidR="007B7A7A" w:rsidRDefault="007B7A7A" w:rsidP="0030090C">
            <w:pPr>
              <w:rPr>
                <w:rFonts w:ascii="Calibri" w:eastAsia="Calibri" w:hAnsi="Calibri"/>
                <w:b/>
                <w:i/>
                <w:sz w:val="24"/>
                <w:szCs w:val="24"/>
              </w:rPr>
            </w:pPr>
            <w:r>
              <w:rPr>
                <w:rFonts w:ascii="Calibri" w:eastAsia="Calibri" w:hAnsi="Calibri"/>
                <w:b/>
                <w:i/>
                <w:sz w:val="24"/>
                <w:szCs w:val="24"/>
              </w:rPr>
              <w:t>2</w:t>
            </w:r>
            <w:r w:rsidRPr="00E40808">
              <w:rPr>
                <w:rFonts w:ascii="Calibri" w:eastAsia="Calibri" w:hAnsi="Calibri"/>
                <w:b/>
                <w:i/>
                <w:sz w:val="24"/>
                <w:szCs w:val="24"/>
              </w:rPr>
              <w:t>.</w:t>
            </w:r>
            <w:r w:rsidR="00451C4C">
              <w:rPr>
                <w:rFonts w:ascii="Calibri" w:eastAsia="Calibri" w:hAnsi="Calibri"/>
                <w:b/>
                <w:i/>
                <w:sz w:val="24"/>
                <w:szCs w:val="24"/>
              </w:rPr>
              <w:t>2</w:t>
            </w:r>
            <w:r>
              <w:rPr>
                <w:rFonts w:ascii="Calibri" w:eastAsia="Calibri" w:hAnsi="Calibri"/>
                <w:b/>
                <w:i/>
                <w:sz w:val="24"/>
                <w:szCs w:val="24"/>
              </w:rPr>
              <w:tab/>
              <w:t>Job Descriptions</w:t>
            </w:r>
          </w:p>
          <w:p w:rsidR="007B7A7A" w:rsidRPr="00E40808" w:rsidRDefault="007B7A7A" w:rsidP="0030090C">
            <w:pPr>
              <w:rPr>
                <w:rFonts w:ascii="Calibri" w:eastAsia="Calibri" w:hAnsi="Calibri"/>
                <w:sz w:val="20"/>
                <w:szCs w:val="20"/>
              </w:rPr>
            </w:pPr>
          </w:p>
        </w:tc>
        <w:tc>
          <w:tcPr>
            <w:tcW w:w="851" w:type="dxa"/>
            <w:tcBorders>
              <w:top w:val="single" w:sz="4" w:space="0" w:color="BFBFBF" w:themeColor="background1" w:themeShade="BF"/>
              <w:bottom w:val="single" w:sz="4" w:space="0" w:color="BFBFBF" w:themeColor="background1" w:themeShade="BF"/>
            </w:tcBorders>
            <w:shd w:val="clear" w:color="auto" w:fill="E5DFEC" w:themeFill="accent4" w:themeFillTint="33"/>
          </w:tcPr>
          <w:p w:rsidR="007B7A7A" w:rsidRPr="00E40808" w:rsidRDefault="007B7A7A" w:rsidP="0030090C">
            <w:pPr>
              <w:rPr>
                <w:rFonts w:ascii="Calibri" w:eastAsia="Calibri" w:hAnsi="Calibri"/>
                <w:sz w:val="20"/>
                <w:szCs w:val="20"/>
              </w:rPr>
            </w:pPr>
          </w:p>
        </w:tc>
        <w:tc>
          <w:tcPr>
            <w:tcW w:w="1337"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5DFEC" w:themeFill="accent4" w:themeFillTint="33"/>
          </w:tcPr>
          <w:p w:rsidR="007B7A7A" w:rsidRDefault="007B7A7A" w:rsidP="0034163B">
            <w:pPr>
              <w:rPr>
                <w:rFonts w:ascii="Calibri" w:eastAsia="Calibri" w:hAnsi="Calibri"/>
                <w:sz w:val="20"/>
                <w:szCs w:val="20"/>
              </w:rPr>
            </w:pPr>
            <w:r>
              <w:rPr>
                <w:rFonts w:ascii="Calibri" w:eastAsia="Calibri" w:hAnsi="Calibri"/>
                <w:sz w:val="20"/>
                <w:szCs w:val="20"/>
              </w:rPr>
              <w:t>Met/</w:t>
            </w:r>
          </w:p>
          <w:p w:rsidR="007B7A7A" w:rsidRPr="00E40808" w:rsidRDefault="007B7A7A" w:rsidP="0034163B">
            <w:pPr>
              <w:rPr>
                <w:rFonts w:ascii="Calibri" w:eastAsia="Calibri" w:hAnsi="Calibri"/>
                <w:sz w:val="20"/>
                <w:szCs w:val="20"/>
              </w:rPr>
            </w:pPr>
            <w:r w:rsidRPr="00E40808">
              <w:rPr>
                <w:rFonts w:ascii="Calibri" w:eastAsia="Calibri" w:hAnsi="Calibri"/>
                <w:sz w:val="20"/>
                <w:szCs w:val="20"/>
              </w:rPr>
              <w:t>Requirement</w:t>
            </w:r>
          </w:p>
        </w:tc>
      </w:tr>
      <w:tr w:rsidR="007B7A7A" w:rsidRPr="00E40808" w:rsidTr="0034163B">
        <w:tc>
          <w:tcPr>
            <w:tcW w:w="7905" w:type="dxa"/>
            <w:gridSpan w:val="2"/>
            <w:tcBorders>
              <w:top w:val="single" w:sz="4" w:space="0" w:color="BFBFBF" w:themeColor="background1" w:themeShade="BF"/>
              <w:left w:val="dotted" w:sz="4" w:space="0" w:color="auto"/>
              <w:bottom w:val="dotted" w:sz="4" w:space="0" w:color="auto"/>
              <w:right w:val="dotted" w:sz="4" w:space="0" w:color="auto"/>
            </w:tcBorders>
            <w:shd w:val="clear" w:color="auto" w:fill="F2F2F2" w:themeFill="background1" w:themeFillShade="F2"/>
          </w:tcPr>
          <w:p w:rsidR="007B7A7A" w:rsidRPr="007B7A7A" w:rsidRDefault="007B7A7A" w:rsidP="007B7A7A">
            <w:pPr>
              <w:pStyle w:val="ListParagraph"/>
              <w:numPr>
                <w:ilvl w:val="0"/>
                <w:numId w:val="2"/>
              </w:numPr>
              <w:rPr>
                <w:rFonts w:ascii="Calibri" w:eastAsia="Calibri" w:hAnsi="Calibri"/>
              </w:rPr>
            </w:pPr>
            <w:r w:rsidRPr="0030090C">
              <w:rPr>
                <w:rFonts w:cs="Arial"/>
              </w:rPr>
              <w:t>Written job descriptions exist for all staff roles</w:t>
            </w:r>
          </w:p>
        </w:tc>
        <w:tc>
          <w:tcPr>
            <w:tcW w:w="1337" w:type="dxa"/>
            <w:tcBorders>
              <w:top w:val="single" w:sz="4" w:space="0" w:color="BFBFBF" w:themeColor="background1" w:themeShade="BF"/>
              <w:left w:val="dotted" w:sz="4" w:space="0" w:color="auto"/>
              <w:bottom w:val="dotted" w:sz="4" w:space="0" w:color="auto"/>
              <w:right w:val="dotted" w:sz="4" w:space="0" w:color="auto"/>
            </w:tcBorders>
            <w:shd w:val="clear" w:color="auto" w:fill="F2F2F2" w:themeFill="background1" w:themeFillShade="F2"/>
          </w:tcPr>
          <w:p w:rsidR="007B7A7A" w:rsidRPr="00E40808" w:rsidRDefault="007B7A7A" w:rsidP="0030090C">
            <w:pPr>
              <w:rPr>
                <w:rFonts w:ascii="Calibri" w:eastAsia="Calibri" w:hAnsi="Calibri"/>
              </w:rPr>
            </w:pPr>
          </w:p>
        </w:tc>
      </w:tr>
      <w:tr w:rsidR="007B7A7A" w:rsidRPr="00E40808" w:rsidTr="0034163B">
        <w:tc>
          <w:tcPr>
            <w:tcW w:w="7905"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B7A7A" w:rsidRPr="007B7A7A" w:rsidRDefault="007B7A7A" w:rsidP="007B7A7A">
            <w:pPr>
              <w:pStyle w:val="ListParagraph"/>
              <w:numPr>
                <w:ilvl w:val="0"/>
                <w:numId w:val="2"/>
              </w:numPr>
              <w:rPr>
                <w:rFonts w:ascii="Calibri" w:eastAsia="Calibri" w:hAnsi="Calibri"/>
              </w:rPr>
            </w:pPr>
            <w:proofErr w:type="gramStart"/>
            <w:r w:rsidRPr="007B7A7A">
              <w:rPr>
                <w:rFonts w:cs="Arial"/>
              </w:rPr>
              <w:t>Staff are</w:t>
            </w:r>
            <w:proofErr w:type="gramEnd"/>
            <w:r w:rsidRPr="007B7A7A">
              <w:rPr>
                <w:rFonts w:cs="Arial"/>
              </w:rPr>
              <w:t xml:space="preserve"> fully aware of their job description, and it matches what they actually do.</w:t>
            </w:r>
          </w:p>
        </w:tc>
        <w:tc>
          <w:tcPr>
            <w:tcW w:w="1337"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B7A7A" w:rsidRPr="00E40808" w:rsidRDefault="007B7A7A" w:rsidP="0030090C">
            <w:pPr>
              <w:rPr>
                <w:rFonts w:ascii="Calibri" w:eastAsia="Calibri" w:hAnsi="Calibri"/>
              </w:rPr>
            </w:pPr>
          </w:p>
        </w:tc>
      </w:tr>
      <w:tr w:rsidR="007B7A7A" w:rsidRPr="00E40808" w:rsidTr="00B95F78">
        <w:tc>
          <w:tcPr>
            <w:tcW w:w="9242" w:type="dxa"/>
            <w:gridSpan w:val="3"/>
            <w:tcBorders>
              <w:top w:val="dotted" w:sz="4" w:space="0" w:color="auto"/>
              <w:left w:val="dotted" w:sz="4" w:space="0" w:color="auto"/>
              <w:bottom w:val="dotted" w:sz="4" w:space="0" w:color="auto"/>
              <w:right w:val="dotted" w:sz="4" w:space="0" w:color="auto"/>
            </w:tcBorders>
          </w:tcPr>
          <w:p w:rsidR="007B7A7A" w:rsidRPr="00F16BE1" w:rsidRDefault="007B7A7A" w:rsidP="00F16BE1">
            <w:pPr>
              <w:rPr>
                <w:rFonts w:cs="Arial"/>
                <w:b/>
              </w:rPr>
            </w:pPr>
            <w:r w:rsidRPr="00F16BE1">
              <w:rPr>
                <w:rFonts w:cs="Arial"/>
                <w:b/>
              </w:rPr>
              <w:t>General Comments</w:t>
            </w:r>
          </w:p>
          <w:p w:rsidR="007B7A7A" w:rsidRPr="002421CB" w:rsidRDefault="007B7A7A" w:rsidP="00C6022C">
            <w:pPr>
              <w:rPr>
                <w:rFonts w:cs="Arial"/>
                <w:color w:val="1F497D" w:themeColor="text2"/>
              </w:rPr>
            </w:pPr>
            <w:r w:rsidRPr="002421CB">
              <w:rPr>
                <w:rFonts w:cs="Arial"/>
                <w:i/>
                <w:color w:val="1F497D" w:themeColor="text2"/>
              </w:rPr>
              <w:t xml:space="preserve">Delete </w:t>
            </w:r>
            <w:r>
              <w:rPr>
                <w:rFonts w:cs="Arial"/>
                <w:i/>
                <w:color w:val="1F497D" w:themeColor="text2"/>
              </w:rPr>
              <w:t>this blue</w:t>
            </w:r>
            <w:r w:rsidRPr="002421CB">
              <w:rPr>
                <w:rFonts w:cs="Arial"/>
                <w:i/>
                <w:color w:val="1F497D" w:themeColor="text2"/>
              </w:rPr>
              <w:t xml:space="preserve"> text when you are finished!</w:t>
            </w:r>
            <w:r w:rsidRPr="002421CB">
              <w:rPr>
                <w:rFonts w:cs="Arial"/>
                <w:color w:val="1F497D" w:themeColor="text2"/>
              </w:rPr>
              <w:t xml:space="preserve"> Do </w:t>
            </w:r>
            <w:r w:rsidRPr="002421CB">
              <w:rPr>
                <w:rFonts w:cs="Arial"/>
                <w:color w:val="1F497D" w:themeColor="text2"/>
                <w:u w:val="single"/>
              </w:rPr>
              <w:t>all</w:t>
            </w:r>
            <w:r w:rsidRPr="002421CB">
              <w:rPr>
                <w:rFonts w:cs="Arial"/>
                <w:color w:val="1F497D" w:themeColor="text2"/>
              </w:rPr>
              <w:t xml:space="preserve"> members of staff – teachers, and support staff have a job description?</w:t>
            </w:r>
          </w:p>
          <w:p w:rsidR="007B7A7A" w:rsidRPr="002421CB" w:rsidRDefault="007B7A7A" w:rsidP="00C6022C">
            <w:pPr>
              <w:rPr>
                <w:rFonts w:cs="Arial"/>
                <w:color w:val="1F497D" w:themeColor="text2"/>
              </w:rPr>
            </w:pPr>
          </w:p>
          <w:p w:rsidR="007B7A7A" w:rsidRDefault="007B7A7A" w:rsidP="00C6022C">
            <w:pPr>
              <w:rPr>
                <w:rFonts w:cs="Arial"/>
                <w:color w:val="1F497D" w:themeColor="text2"/>
              </w:rPr>
            </w:pPr>
            <w:r w:rsidRPr="002421CB">
              <w:rPr>
                <w:rFonts w:cs="Arial"/>
                <w:color w:val="1F497D" w:themeColor="text2"/>
              </w:rPr>
              <w:t xml:space="preserve">In focus groups/staff interviews check </w:t>
            </w:r>
            <w:proofErr w:type="gramStart"/>
            <w:r w:rsidRPr="002421CB">
              <w:rPr>
                <w:rFonts w:cs="Arial"/>
                <w:color w:val="1F497D" w:themeColor="text2"/>
              </w:rPr>
              <w:t>staff know</w:t>
            </w:r>
            <w:proofErr w:type="gramEnd"/>
            <w:r w:rsidRPr="002421CB">
              <w:rPr>
                <w:rFonts w:cs="Arial"/>
                <w:color w:val="1F497D" w:themeColor="text2"/>
              </w:rPr>
              <w:t xml:space="preserve"> what is on their job description and that this matches their understanding of their role.</w:t>
            </w:r>
          </w:p>
          <w:p w:rsidR="007B7A7A" w:rsidRPr="003E4B32" w:rsidRDefault="007B7A7A" w:rsidP="00B95F78">
            <w:pPr>
              <w:rPr>
                <w:rFonts w:cs="Arial"/>
                <w:b/>
                <w:i/>
              </w:rPr>
            </w:pPr>
          </w:p>
        </w:tc>
      </w:tr>
      <w:tr w:rsidR="007B7A7A" w:rsidRPr="00E40808" w:rsidTr="00795C4A">
        <w:tc>
          <w:tcPr>
            <w:tcW w:w="9242" w:type="dxa"/>
            <w:gridSpan w:val="3"/>
            <w:tcBorders>
              <w:top w:val="dotted" w:sz="4" w:space="0" w:color="auto"/>
              <w:left w:val="dotted" w:sz="4" w:space="0" w:color="auto"/>
              <w:bottom w:val="dotted" w:sz="4" w:space="0" w:color="auto"/>
              <w:right w:val="dotted" w:sz="4" w:space="0" w:color="auto"/>
            </w:tcBorders>
          </w:tcPr>
          <w:p w:rsidR="007B7A7A" w:rsidRDefault="007B7A7A" w:rsidP="00795C4A">
            <w:pPr>
              <w:rPr>
                <w:rFonts w:cs="Arial"/>
                <w:b/>
                <w:i/>
              </w:rPr>
            </w:pPr>
            <w:r>
              <w:rPr>
                <w:rFonts w:cs="Arial"/>
                <w:b/>
                <w:i/>
              </w:rPr>
              <w:lastRenderedPageBreak/>
              <w:t>Strengths</w:t>
            </w:r>
          </w:p>
          <w:p w:rsidR="007B7A7A" w:rsidRPr="002421CB" w:rsidRDefault="007B7A7A" w:rsidP="00795C4A">
            <w:pPr>
              <w:rPr>
                <w:rFonts w:cs="Arial"/>
                <w:color w:val="1F497D" w:themeColor="text2"/>
              </w:rPr>
            </w:pPr>
            <w:r w:rsidRPr="002421CB">
              <w:rPr>
                <w:rFonts w:cs="Arial"/>
                <w:b/>
                <w:i/>
                <w:color w:val="1F497D" w:themeColor="text2"/>
              </w:rPr>
              <w:t xml:space="preserve">For inspectors: </w:t>
            </w:r>
            <w:r w:rsidRPr="002421CB">
              <w:rPr>
                <w:rFonts w:cs="Arial"/>
                <w:color w:val="1F497D" w:themeColor="text2"/>
              </w:rPr>
              <w:t>Look for strengths. These are some examples that you may see, but don’t be limited to these. This isn’t a pick list!</w:t>
            </w:r>
          </w:p>
          <w:p w:rsidR="00FE1606" w:rsidRDefault="007B7A7A" w:rsidP="00CE44A3">
            <w:pPr>
              <w:rPr>
                <w:rFonts w:cs="Arial"/>
                <w:color w:val="1F497D" w:themeColor="text2"/>
              </w:rPr>
            </w:pPr>
            <w:proofErr w:type="gramStart"/>
            <w:r w:rsidRPr="002421CB">
              <w:rPr>
                <w:rFonts w:cs="Arial"/>
                <w:color w:val="1F497D" w:themeColor="text2"/>
              </w:rPr>
              <w:t>e.g</w:t>
            </w:r>
            <w:proofErr w:type="gramEnd"/>
            <w:r w:rsidRPr="002421CB">
              <w:rPr>
                <w:rFonts w:cs="Arial"/>
                <w:color w:val="1F497D" w:themeColor="text2"/>
              </w:rPr>
              <w:t xml:space="preserve">. Job descriptions are seen as useful documents, which aid productive working. </w:t>
            </w:r>
          </w:p>
          <w:p w:rsidR="007B7A7A" w:rsidRDefault="00FE1606" w:rsidP="00CE44A3">
            <w:pPr>
              <w:rPr>
                <w:rFonts w:cs="Arial"/>
                <w:color w:val="1F497D" w:themeColor="text2"/>
              </w:rPr>
            </w:pPr>
            <w:r>
              <w:rPr>
                <w:rFonts w:cs="Arial"/>
                <w:color w:val="1F497D" w:themeColor="text2"/>
              </w:rPr>
              <w:t>e.g. Job descriptions link to the values of the school</w:t>
            </w:r>
            <w:r w:rsidR="007B7A7A" w:rsidRPr="002421CB">
              <w:rPr>
                <w:rFonts w:cs="Arial"/>
                <w:color w:val="1F497D" w:themeColor="text2"/>
              </w:rPr>
              <w:t xml:space="preserve"> </w:t>
            </w:r>
          </w:p>
          <w:p w:rsidR="005E0EDA" w:rsidRPr="00CE44A3" w:rsidRDefault="005E0EDA" w:rsidP="00CE44A3">
            <w:pPr>
              <w:rPr>
                <w:rFonts w:cs="Arial"/>
                <w:color w:val="1F497D" w:themeColor="text2"/>
              </w:rPr>
            </w:pPr>
          </w:p>
        </w:tc>
      </w:tr>
      <w:tr w:rsidR="007B7A7A" w:rsidRPr="00E40808" w:rsidTr="00795C4A">
        <w:tc>
          <w:tcPr>
            <w:tcW w:w="9242" w:type="dxa"/>
            <w:gridSpan w:val="3"/>
            <w:tcBorders>
              <w:top w:val="dotted" w:sz="4" w:space="0" w:color="auto"/>
              <w:left w:val="dotted" w:sz="4" w:space="0" w:color="auto"/>
              <w:bottom w:val="dotted" w:sz="4" w:space="0" w:color="auto"/>
              <w:right w:val="dotted" w:sz="4" w:space="0" w:color="auto"/>
            </w:tcBorders>
          </w:tcPr>
          <w:p w:rsidR="007B7A7A" w:rsidRDefault="007B7A7A" w:rsidP="00795C4A">
            <w:pPr>
              <w:rPr>
                <w:rFonts w:cs="Arial"/>
                <w:b/>
                <w:i/>
              </w:rPr>
            </w:pPr>
            <w:r>
              <w:rPr>
                <w:rFonts w:cs="Arial"/>
                <w:b/>
                <w:i/>
              </w:rPr>
              <w:t>Suggestions</w:t>
            </w:r>
          </w:p>
          <w:p w:rsidR="007B7A7A" w:rsidRPr="002421CB" w:rsidRDefault="007B7A7A" w:rsidP="00795C4A">
            <w:pPr>
              <w:rPr>
                <w:rFonts w:cs="Arial"/>
                <w:b/>
                <w:i/>
                <w:color w:val="1F497D" w:themeColor="text2"/>
              </w:rPr>
            </w:pPr>
            <w:r w:rsidRPr="002421CB">
              <w:rPr>
                <w:rFonts w:cs="Arial"/>
                <w:b/>
                <w:i/>
                <w:color w:val="1F497D" w:themeColor="text2"/>
              </w:rPr>
              <w:t>For inspectors:</w:t>
            </w:r>
            <w:r w:rsidRPr="002421CB">
              <w:rPr>
                <w:rFonts w:cs="Arial"/>
                <w:color w:val="1F497D" w:themeColor="text2"/>
              </w:rPr>
              <w:t xml:space="preserve"> List your suggestions where valuable. If none, delete this row.</w:t>
            </w:r>
          </w:p>
          <w:p w:rsidR="007B7A7A" w:rsidRDefault="007B7A7A" w:rsidP="00795C4A">
            <w:pPr>
              <w:rPr>
                <w:rFonts w:cs="Arial"/>
                <w:b/>
                <w:i/>
              </w:rPr>
            </w:pPr>
          </w:p>
        </w:tc>
      </w:tr>
      <w:tr w:rsidR="007B7A7A" w:rsidRPr="00E40808" w:rsidTr="00795C4A">
        <w:tc>
          <w:tcPr>
            <w:tcW w:w="9242" w:type="dxa"/>
            <w:gridSpan w:val="3"/>
            <w:tcBorders>
              <w:top w:val="dotted" w:sz="4" w:space="0" w:color="auto"/>
              <w:left w:val="dotted" w:sz="4" w:space="0" w:color="auto"/>
              <w:bottom w:val="dotted" w:sz="4" w:space="0" w:color="auto"/>
              <w:right w:val="dotted" w:sz="4" w:space="0" w:color="auto"/>
            </w:tcBorders>
          </w:tcPr>
          <w:p w:rsidR="007B7A7A" w:rsidRDefault="007B7A7A" w:rsidP="00795C4A">
            <w:pPr>
              <w:rPr>
                <w:rFonts w:cs="Arial"/>
                <w:b/>
                <w:i/>
              </w:rPr>
            </w:pPr>
            <w:r>
              <w:rPr>
                <w:rFonts w:cs="Arial"/>
                <w:b/>
                <w:i/>
              </w:rPr>
              <w:t xml:space="preserve">Requirements </w:t>
            </w:r>
          </w:p>
          <w:p w:rsidR="007B7A7A" w:rsidRPr="002421CB" w:rsidRDefault="007B7A7A" w:rsidP="00795C4A">
            <w:pPr>
              <w:rPr>
                <w:rFonts w:cs="Arial"/>
                <w:b/>
                <w:i/>
                <w:color w:val="1F497D" w:themeColor="text2"/>
              </w:rPr>
            </w:pPr>
            <w:r w:rsidRPr="002421CB">
              <w:rPr>
                <w:rFonts w:cs="Arial"/>
                <w:b/>
                <w:i/>
                <w:color w:val="1F497D" w:themeColor="text2"/>
              </w:rPr>
              <w:t>For inspectors:</w:t>
            </w:r>
            <w:r w:rsidRPr="002421CB">
              <w:rPr>
                <w:rFonts w:cs="Arial"/>
                <w:color w:val="1F497D" w:themeColor="text2"/>
              </w:rPr>
              <w:t xml:space="preserve"> For all requirements please give details and an explanation. If none, delete this row. </w:t>
            </w:r>
          </w:p>
          <w:p w:rsidR="007B7A7A" w:rsidRPr="003E4B32" w:rsidRDefault="007B7A7A" w:rsidP="00795C4A">
            <w:pPr>
              <w:rPr>
                <w:rFonts w:cs="Arial"/>
                <w:b/>
                <w:i/>
              </w:rPr>
            </w:pPr>
          </w:p>
        </w:tc>
      </w:tr>
    </w:tbl>
    <w:p w:rsidR="005D5CFF" w:rsidRDefault="005D5CFF" w:rsidP="005D5CFF">
      <w:pPr>
        <w:spacing w:line="240" w:lineRule="auto"/>
        <w:rPr>
          <w:rFonts w:cs="Arial"/>
          <w:b/>
          <w:i/>
          <w:color w:val="548DD4" w:themeColor="text2" w:themeTint="99"/>
        </w:rPr>
      </w:pPr>
    </w:p>
    <w:p w:rsidR="0030090C" w:rsidRDefault="0030090C">
      <w:pPr>
        <w:rPr>
          <w:rFonts w:cs="Arial"/>
          <w:color w:val="548DD4" w:themeColor="text2" w:themeTint="99"/>
        </w:rPr>
      </w:pPr>
      <w:r>
        <w:rPr>
          <w:rFonts w:cs="Arial"/>
          <w:color w:val="548DD4" w:themeColor="text2" w:themeTint="99"/>
        </w:rPr>
        <w:br w:type="page"/>
      </w:r>
    </w:p>
    <w:p w:rsidR="0030090C" w:rsidRDefault="0030090C" w:rsidP="00A02305">
      <w:pPr>
        <w:shd w:val="clear" w:color="auto" w:fill="E5DFEC" w:themeFill="accent4" w:themeFillTint="33"/>
        <w:rPr>
          <w:rFonts w:ascii="Calibri" w:eastAsia="Calibri" w:hAnsi="Calibri"/>
          <w:b/>
          <w:sz w:val="28"/>
          <w:szCs w:val="28"/>
        </w:rPr>
      </w:pPr>
      <w:r>
        <w:rPr>
          <w:rFonts w:ascii="Calibri" w:eastAsia="Calibri" w:hAnsi="Calibri"/>
          <w:b/>
          <w:sz w:val="28"/>
          <w:szCs w:val="28"/>
        </w:rPr>
        <w:lastRenderedPageBreak/>
        <w:t>3</w:t>
      </w:r>
      <w:r w:rsidRPr="000908F2">
        <w:rPr>
          <w:rFonts w:ascii="Calibri" w:eastAsia="Calibri" w:hAnsi="Calibri"/>
          <w:b/>
          <w:sz w:val="28"/>
          <w:szCs w:val="28"/>
        </w:rPr>
        <w:t xml:space="preserve">.0 </w:t>
      </w:r>
      <w:r>
        <w:rPr>
          <w:rFonts w:ascii="Calibri" w:eastAsia="Calibri" w:hAnsi="Calibri"/>
          <w:b/>
          <w:sz w:val="28"/>
          <w:szCs w:val="28"/>
        </w:rPr>
        <w:t xml:space="preserve">You will be given feedback on how you perform in your job, and you may be given further training, so you can contribute to improving the student learning experience. </w:t>
      </w:r>
      <w:r w:rsidRPr="000908F2">
        <w:rPr>
          <w:rFonts w:ascii="Calibri" w:eastAsia="Calibri" w:hAnsi="Calibri"/>
          <w:b/>
          <w:sz w:val="28"/>
          <w:szCs w:val="28"/>
        </w:rPr>
        <w:t xml:space="preserve"> </w:t>
      </w:r>
    </w:p>
    <w:p w:rsidR="006543BD" w:rsidRPr="00620412" w:rsidRDefault="006543BD" w:rsidP="006543BD">
      <w:pPr>
        <w:rPr>
          <w:rFonts w:ascii="Calibri" w:eastAsia="Calibri" w:hAnsi="Calibri"/>
          <w:i/>
          <w:color w:val="C00000"/>
        </w:rPr>
      </w:pPr>
      <w:r w:rsidRPr="005E0EDA">
        <w:rPr>
          <w:rFonts w:ascii="Calibri" w:eastAsia="Arial" w:hAnsi="Calibri" w:cs="Calibri"/>
          <w:i/>
          <w:color w:val="C00000"/>
          <w:lang w:val="en-US"/>
        </w:rPr>
        <w:t xml:space="preserve">Note: In the electronic surveys in 2018, this question was generally the </w:t>
      </w:r>
      <w:r>
        <w:rPr>
          <w:rFonts w:ascii="Calibri" w:eastAsia="Arial" w:hAnsi="Calibri" w:cs="Calibri"/>
          <w:i/>
          <w:color w:val="C00000"/>
          <w:lang w:val="en-US"/>
        </w:rPr>
        <w:t>WORSE</w:t>
      </w:r>
      <w:r w:rsidRPr="005E0EDA">
        <w:rPr>
          <w:rFonts w:ascii="Calibri" w:eastAsia="Arial" w:hAnsi="Calibri" w:cs="Calibri"/>
          <w:i/>
          <w:color w:val="C00000"/>
          <w:lang w:val="en-US"/>
        </w:rPr>
        <w:t xml:space="preserve"> rated. </w:t>
      </w:r>
      <w:r>
        <w:rPr>
          <w:rFonts w:ascii="Calibri" w:eastAsia="Arial" w:hAnsi="Calibri" w:cs="Calibri"/>
          <w:i/>
          <w:color w:val="C00000"/>
          <w:lang w:val="en-US"/>
        </w:rPr>
        <w:t xml:space="preserve">In the averages of results, only 67% of staff rated it as “great” </w:t>
      </w:r>
      <w:proofErr w:type="gramStart"/>
      <w:r>
        <w:rPr>
          <w:rFonts w:ascii="Calibri" w:eastAsia="Arial" w:hAnsi="Calibri" w:cs="Calibri"/>
          <w:i/>
          <w:color w:val="C00000"/>
          <w:lang w:val="en-US"/>
        </w:rPr>
        <w:t>( 27</w:t>
      </w:r>
      <w:proofErr w:type="gramEnd"/>
      <w:r>
        <w:rPr>
          <w:rFonts w:ascii="Calibri" w:eastAsia="Arial" w:hAnsi="Calibri" w:cs="Calibri"/>
          <w:i/>
          <w:color w:val="C00000"/>
          <w:lang w:val="en-US"/>
        </w:rPr>
        <w:t xml:space="preserve">% OK, and 6% poor). This may raise a question on how effectively this is done in schools, and how it could be changed so </w:t>
      </w:r>
      <w:proofErr w:type="gramStart"/>
      <w:r>
        <w:rPr>
          <w:rFonts w:ascii="Calibri" w:eastAsia="Arial" w:hAnsi="Calibri" w:cs="Calibri"/>
          <w:i/>
          <w:color w:val="C00000"/>
          <w:lang w:val="en-US"/>
        </w:rPr>
        <w:t>staff see</w:t>
      </w:r>
      <w:proofErr w:type="gramEnd"/>
      <w:r>
        <w:rPr>
          <w:rFonts w:ascii="Calibri" w:eastAsia="Arial" w:hAnsi="Calibri" w:cs="Calibri"/>
          <w:i/>
          <w:color w:val="C00000"/>
          <w:lang w:val="en-US"/>
        </w:rPr>
        <w:t xml:space="preserve"> the importance of it.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851"/>
        <w:gridCol w:w="1337"/>
      </w:tblGrid>
      <w:tr w:rsidR="007B7A7A" w:rsidRPr="00E40808" w:rsidTr="00A02305">
        <w:tc>
          <w:tcPr>
            <w:tcW w:w="705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E5DFEC" w:themeFill="accent4" w:themeFillTint="33"/>
          </w:tcPr>
          <w:p w:rsidR="007B7A7A" w:rsidRDefault="007B7A7A" w:rsidP="00B95F78">
            <w:pPr>
              <w:rPr>
                <w:rFonts w:ascii="Calibri" w:eastAsia="Calibri" w:hAnsi="Calibri"/>
                <w:b/>
                <w:i/>
                <w:sz w:val="24"/>
                <w:szCs w:val="24"/>
              </w:rPr>
            </w:pPr>
            <w:r>
              <w:rPr>
                <w:rFonts w:ascii="Calibri" w:eastAsia="Calibri" w:hAnsi="Calibri"/>
                <w:b/>
                <w:i/>
                <w:sz w:val="24"/>
                <w:szCs w:val="24"/>
              </w:rPr>
              <w:t>3</w:t>
            </w:r>
            <w:r w:rsidRPr="00E40808">
              <w:rPr>
                <w:rFonts w:ascii="Calibri" w:eastAsia="Calibri" w:hAnsi="Calibri"/>
                <w:b/>
                <w:i/>
                <w:sz w:val="24"/>
                <w:szCs w:val="24"/>
              </w:rPr>
              <w:t>.</w:t>
            </w:r>
            <w:r>
              <w:rPr>
                <w:rFonts w:ascii="Calibri" w:eastAsia="Calibri" w:hAnsi="Calibri"/>
                <w:b/>
                <w:i/>
                <w:sz w:val="24"/>
                <w:szCs w:val="24"/>
              </w:rPr>
              <w:t>1</w:t>
            </w:r>
            <w:r w:rsidRPr="00E40808">
              <w:rPr>
                <w:rFonts w:ascii="Calibri" w:eastAsia="Calibri" w:hAnsi="Calibri"/>
                <w:b/>
                <w:i/>
                <w:sz w:val="24"/>
                <w:szCs w:val="24"/>
              </w:rPr>
              <w:t xml:space="preserve"> </w:t>
            </w:r>
            <w:r>
              <w:rPr>
                <w:rFonts w:ascii="Calibri" w:eastAsia="Calibri" w:hAnsi="Calibri"/>
                <w:b/>
                <w:i/>
                <w:sz w:val="24"/>
                <w:szCs w:val="24"/>
              </w:rPr>
              <w:tab/>
              <w:t>Annual Appraisals or Reviews</w:t>
            </w:r>
          </w:p>
          <w:p w:rsidR="007B7A7A" w:rsidRPr="00E40808" w:rsidRDefault="007B7A7A" w:rsidP="00B95F78">
            <w:pPr>
              <w:rPr>
                <w:rFonts w:ascii="Calibri" w:eastAsia="Calibri" w:hAnsi="Calibri"/>
                <w:sz w:val="20"/>
                <w:szCs w:val="20"/>
              </w:rPr>
            </w:pPr>
          </w:p>
        </w:tc>
        <w:tc>
          <w:tcPr>
            <w:tcW w:w="851" w:type="dxa"/>
            <w:tcBorders>
              <w:top w:val="single" w:sz="4" w:space="0" w:color="BFBFBF" w:themeColor="background1" w:themeShade="BF"/>
              <w:bottom w:val="single" w:sz="4" w:space="0" w:color="BFBFBF" w:themeColor="background1" w:themeShade="BF"/>
            </w:tcBorders>
            <w:shd w:val="clear" w:color="auto" w:fill="E5DFEC" w:themeFill="accent4" w:themeFillTint="33"/>
          </w:tcPr>
          <w:p w:rsidR="007B7A7A" w:rsidRPr="00E40808" w:rsidRDefault="007B7A7A" w:rsidP="00B95F78">
            <w:pPr>
              <w:rPr>
                <w:rFonts w:ascii="Calibri" w:eastAsia="Calibri" w:hAnsi="Calibri"/>
                <w:sz w:val="20"/>
                <w:szCs w:val="20"/>
              </w:rPr>
            </w:pPr>
          </w:p>
        </w:tc>
        <w:tc>
          <w:tcPr>
            <w:tcW w:w="1337"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5DFEC" w:themeFill="accent4" w:themeFillTint="33"/>
          </w:tcPr>
          <w:p w:rsidR="007B7A7A" w:rsidRDefault="007B7A7A" w:rsidP="0034163B">
            <w:pPr>
              <w:rPr>
                <w:rFonts w:ascii="Calibri" w:eastAsia="Calibri" w:hAnsi="Calibri"/>
                <w:sz w:val="20"/>
                <w:szCs w:val="20"/>
              </w:rPr>
            </w:pPr>
            <w:r>
              <w:rPr>
                <w:rFonts w:ascii="Calibri" w:eastAsia="Calibri" w:hAnsi="Calibri"/>
                <w:sz w:val="20"/>
                <w:szCs w:val="20"/>
              </w:rPr>
              <w:t>Met/</w:t>
            </w:r>
          </w:p>
          <w:p w:rsidR="007B7A7A" w:rsidRPr="00E40808" w:rsidRDefault="007B7A7A" w:rsidP="0034163B">
            <w:pPr>
              <w:rPr>
                <w:rFonts w:ascii="Calibri" w:eastAsia="Calibri" w:hAnsi="Calibri"/>
                <w:sz w:val="20"/>
                <w:szCs w:val="20"/>
              </w:rPr>
            </w:pPr>
            <w:r w:rsidRPr="00E40808">
              <w:rPr>
                <w:rFonts w:ascii="Calibri" w:eastAsia="Calibri" w:hAnsi="Calibri"/>
                <w:sz w:val="20"/>
                <w:szCs w:val="20"/>
              </w:rPr>
              <w:t>Requirement</w:t>
            </w:r>
          </w:p>
        </w:tc>
      </w:tr>
      <w:tr w:rsidR="007B7A7A" w:rsidRPr="00E40808" w:rsidTr="0034163B">
        <w:tc>
          <w:tcPr>
            <w:tcW w:w="7905" w:type="dxa"/>
            <w:gridSpan w:val="2"/>
            <w:tcBorders>
              <w:top w:val="single" w:sz="4" w:space="0" w:color="BFBFBF" w:themeColor="background1" w:themeShade="BF"/>
              <w:left w:val="dotted" w:sz="4" w:space="0" w:color="auto"/>
              <w:bottom w:val="dotted" w:sz="4" w:space="0" w:color="auto"/>
              <w:right w:val="dotted" w:sz="4" w:space="0" w:color="auto"/>
            </w:tcBorders>
            <w:shd w:val="clear" w:color="auto" w:fill="F2F2F2" w:themeFill="background1" w:themeFillShade="F2"/>
          </w:tcPr>
          <w:p w:rsidR="007B7A7A" w:rsidRPr="007B7A7A" w:rsidRDefault="007B7A7A" w:rsidP="007B7A7A">
            <w:pPr>
              <w:pStyle w:val="ListParagraph"/>
              <w:numPr>
                <w:ilvl w:val="0"/>
                <w:numId w:val="29"/>
              </w:numPr>
              <w:rPr>
                <w:rFonts w:ascii="Calibri" w:eastAsia="Calibri" w:hAnsi="Calibri"/>
              </w:rPr>
            </w:pPr>
            <w:r w:rsidRPr="007B7A7A">
              <w:rPr>
                <w:rFonts w:cs="Arial"/>
              </w:rPr>
              <w:t>All staff have, at least annually, a documented review, appraisal or PDI</w:t>
            </w:r>
            <w:r w:rsidRPr="007B7A7A">
              <w:rPr>
                <w:rFonts w:ascii="Calibri" w:eastAsia="Calibri" w:hAnsi="Calibri"/>
              </w:rPr>
              <w:t xml:space="preserve"> </w:t>
            </w:r>
          </w:p>
        </w:tc>
        <w:tc>
          <w:tcPr>
            <w:tcW w:w="1337" w:type="dxa"/>
            <w:tcBorders>
              <w:top w:val="single" w:sz="4" w:space="0" w:color="BFBFBF" w:themeColor="background1" w:themeShade="BF"/>
              <w:left w:val="dotted" w:sz="4" w:space="0" w:color="auto"/>
              <w:bottom w:val="dotted" w:sz="4" w:space="0" w:color="auto"/>
              <w:right w:val="dotted" w:sz="4" w:space="0" w:color="auto"/>
            </w:tcBorders>
            <w:shd w:val="clear" w:color="auto" w:fill="F2F2F2" w:themeFill="background1" w:themeFillShade="F2"/>
          </w:tcPr>
          <w:p w:rsidR="007B7A7A" w:rsidRPr="00E40808" w:rsidRDefault="007B7A7A" w:rsidP="00B95F78">
            <w:pPr>
              <w:rPr>
                <w:rFonts w:ascii="Calibri" w:eastAsia="Calibri" w:hAnsi="Calibri"/>
              </w:rPr>
            </w:pPr>
          </w:p>
        </w:tc>
      </w:tr>
      <w:tr w:rsidR="007B7A7A" w:rsidRPr="00E40808" w:rsidTr="00B95F78">
        <w:tc>
          <w:tcPr>
            <w:tcW w:w="9242" w:type="dxa"/>
            <w:gridSpan w:val="3"/>
            <w:tcBorders>
              <w:top w:val="dotted" w:sz="4" w:space="0" w:color="auto"/>
              <w:left w:val="dotted" w:sz="4" w:space="0" w:color="auto"/>
              <w:bottom w:val="dotted" w:sz="4" w:space="0" w:color="auto"/>
              <w:right w:val="dotted" w:sz="4" w:space="0" w:color="auto"/>
            </w:tcBorders>
          </w:tcPr>
          <w:p w:rsidR="007B7A7A" w:rsidRPr="00F16BE1" w:rsidRDefault="007B7A7A" w:rsidP="00F16BE1">
            <w:pPr>
              <w:rPr>
                <w:rFonts w:cs="Arial"/>
                <w:b/>
              </w:rPr>
            </w:pPr>
            <w:r w:rsidRPr="00F16BE1">
              <w:rPr>
                <w:rFonts w:cs="Arial"/>
                <w:b/>
              </w:rPr>
              <w:t>General Comments</w:t>
            </w:r>
          </w:p>
          <w:p w:rsidR="007B7A7A" w:rsidRPr="00C6022C" w:rsidRDefault="007B7A7A" w:rsidP="00C6022C">
            <w:pPr>
              <w:rPr>
                <w:rFonts w:eastAsia="Times New Roman" w:cs="Arial"/>
                <w:color w:val="1F497D" w:themeColor="text2"/>
                <w:lang w:val="en-US"/>
              </w:rPr>
            </w:pPr>
            <w:r w:rsidRPr="00C6022C">
              <w:rPr>
                <w:rFonts w:cs="Arial"/>
                <w:i/>
                <w:color w:val="1F497D" w:themeColor="text2"/>
              </w:rPr>
              <w:t xml:space="preserve">Delete </w:t>
            </w:r>
            <w:r>
              <w:rPr>
                <w:rFonts w:cs="Arial"/>
                <w:i/>
                <w:color w:val="1F497D" w:themeColor="text2"/>
              </w:rPr>
              <w:t>this blue</w:t>
            </w:r>
            <w:r w:rsidRPr="00C6022C">
              <w:rPr>
                <w:rFonts w:cs="Arial"/>
                <w:i/>
                <w:color w:val="1F497D" w:themeColor="text2"/>
              </w:rPr>
              <w:t xml:space="preserve"> text when you are finished!</w:t>
            </w:r>
            <w:r w:rsidRPr="00C6022C">
              <w:rPr>
                <w:rFonts w:cs="Arial"/>
                <w:color w:val="1F497D" w:themeColor="text2"/>
              </w:rPr>
              <w:t xml:space="preserve"> </w:t>
            </w:r>
            <w:r w:rsidRPr="00C6022C">
              <w:rPr>
                <w:rFonts w:eastAsia="Times New Roman" w:cs="Arial"/>
                <w:color w:val="1F497D" w:themeColor="text2"/>
                <w:lang w:val="en-US"/>
              </w:rPr>
              <w:t xml:space="preserve">This is about appraisals or performance reviews for </w:t>
            </w:r>
            <w:r w:rsidRPr="00C6022C">
              <w:rPr>
                <w:rFonts w:eastAsia="Times New Roman" w:cs="Arial"/>
                <w:color w:val="1F497D" w:themeColor="text2"/>
                <w:u w:val="single"/>
                <w:lang w:val="en-US"/>
              </w:rPr>
              <w:t>ALL STAFF</w:t>
            </w:r>
            <w:r w:rsidRPr="00C6022C">
              <w:rPr>
                <w:rFonts w:eastAsia="Times New Roman" w:cs="Arial"/>
                <w:color w:val="1F497D" w:themeColor="text2"/>
                <w:lang w:val="en-US"/>
              </w:rPr>
              <w:t xml:space="preserve">. </w:t>
            </w:r>
          </w:p>
          <w:p w:rsidR="007B7A7A" w:rsidRPr="00C6022C" w:rsidRDefault="007B7A7A" w:rsidP="00C6022C">
            <w:pPr>
              <w:rPr>
                <w:rFonts w:eastAsia="Times New Roman" w:cs="Arial"/>
                <w:color w:val="1F497D" w:themeColor="text2"/>
                <w:lang w:val="en-US"/>
              </w:rPr>
            </w:pPr>
          </w:p>
          <w:p w:rsidR="007B7A7A" w:rsidRPr="00C6022C" w:rsidRDefault="007B7A7A" w:rsidP="00C6022C">
            <w:pPr>
              <w:rPr>
                <w:rFonts w:eastAsia="Times New Roman" w:cs="Arial"/>
                <w:color w:val="1F497D" w:themeColor="text2"/>
                <w:lang w:val="en-US"/>
              </w:rPr>
            </w:pPr>
            <w:proofErr w:type="gramStart"/>
            <w:r w:rsidRPr="00C6022C">
              <w:rPr>
                <w:rFonts w:eastAsia="Times New Roman" w:cs="Arial"/>
                <w:color w:val="1F497D" w:themeColor="text2"/>
                <w:lang w:val="en-US"/>
              </w:rPr>
              <w:t>Do</w:t>
            </w:r>
            <w:proofErr w:type="gramEnd"/>
            <w:r w:rsidRPr="00C6022C">
              <w:rPr>
                <w:rFonts w:eastAsia="Times New Roman" w:cs="Arial"/>
                <w:color w:val="1F497D" w:themeColor="text2"/>
                <w:lang w:val="en-US"/>
              </w:rPr>
              <w:t xml:space="preserve"> </w:t>
            </w:r>
            <w:r w:rsidRPr="00C6022C">
              <w:rPr>
                <w:rFonts w:eastAsia="Times New Roman" w:cs="Arial"/>
                <w:color w:val="1F497D" w:themeColor="text2"/>
                <w:u w:val="single"/>
                <w:lang w:val="en-US"/>
              </w:rPr>
              <w:t>all</w:t>
            </w:r>
            <w:r w:rsidRPr="00C6022C">
              <w:rPr>
                <w:rFonts w:eastAsia="Times New Roman" w:cs="Arial"/>
                <w:color w:val="1F497D" w:themeColor="text2"/>
                <w:lang w:val="en-US"/>
              </w:rPr>
              <w:t xml:space="preserve"> staff have a regular review of their performance? (At least annually). </w:t>
            </w:r>
          </w:p>
          <w:p w:rsidR="007B7A7A" w:rsidRPr="00C6022C" w:rsidRDefault="007B7A7A" w:rsidP="00C6022C">
            <w:pPr>
              <w:rPr>
                <w:rFonts w:eastAsia="Times New Roman" w:cs="Arial"/>
                <w:color w:val="1F497D" w:themeColor="text2"/>
                <w:lang w:val="en-US"/>
              </w:rPr>
            </w:pPr>
          </w:p>
          <w:p w:rsidR="007B7A7A" w:rsidRPr="00C6022C" w:rsidRDefault="007B7A7A" w:rsidP="00C6022C">
            <w:pPr>
              <w:rPr>
                <w:rFonts w:cs="Arial"/>
                <w:color w:val="1F497D" w:themeColor="text2"/>
              </w:rPr>
            </w:pPr>
            <w:r w:rsidRPr="00C6022C">
              <w:rPr>
                <w:rFonts w:cs="Arial"/>
                <w:color w:val="1F497D" w:themeColor="text2"/>
              </w:rPr>
              <w:t xml:space="preserve">Brief overview of appraisal or performance review cycle followed by school. Confirm if this applies to admin staff as well as teachers. </w:t>
            </w:r>
            <w:r w:rsidRPr="00C6022C">
              <w:rPr>
                <w:rFonts w:cs="Arial"/>
                <w:color w:val="1F497D" w:themeColor="text2"/>
                <w:u w:val="single"/>
              </w:rPr>
              <w:t>If just teachers, applying to admin staff is a requirement.</w:t>
            </w:r>
            <w:r w:rsidRPr="00C6022C">
              <w:rPr>
                <w:rFonts w:cs="Arial"/>
                <w:color w:val="1F497D" w:themeColor="text2"/>
              </w:rPr>
              <w:t xml:space="preserve"> </w:t>
            </w:r>
          </w:p>
          <w:p w:rsidR="007B7A7A" w:rsidRPr="003E4B32" w:rsidRDefault="007B7A7A" w:rsidP="00B95F78">
            <w:pPr>
              <w:rPr>
                <w:rFonts w:cs="Arial"/>
                <w:b/>
                <w:i/>
              </w:rPr>
            </w:pPr>
          </w:p>
        </w:tc>
      </w:tr>
      <w:tr w:rsidR="007B7A7A" w:rsidRPr="00E40808" w:rsidTr="00795C4A">
        <w:tc>
          <w:tcPr>
            <w:tcW w:w="9242" w:type="dxa"/>
            <w:gridSpan w:val="3"/>
            <w:tcBorders>
              <w:top w:val="dotted" w:sz="4" w:space="0" w:color="auto"/>
              <w:left w:val="dotted" w:sz="4" w:space="0" w:color="auto"/>
              <w:bottom w:val="dotted" w:sz="4" w:space="0" w:color="auto"/>
              <w:right w:val="dotted" w:sz="4" w:space="0" w:color="auto"/>
            </w:tcBorders>
          </w:tcPr>
          <w:p w:rsidR="007B7A7A" w:rsidRDefault="007B7A7A" w:rsidP="00795C4A">
            <w:pPr>
              <w:rPr>
                <w:rFonts w:cs="Arial"/>
                <w:b/>
                <w:i/>
              </w:rPr>
            </w:pPr>
            <w:r>
              <w:rPr>
                <w:rFonts w:cs="Arial"/>
                <w:b/>
                <w:i/>
              </w:rPr>
              <w:t>Strengths</w:t>
            </w:r>
          </w:p>
          <w:p w:rsidR="007B7A7A" w:rsidRPr="00C6022C" w:rsidRDefault="007B7A7A" w:rsidP="00795C4A">
            <w:pPr>
              <w:rPr>
                <w:rFonts w:cs="Arial"/>
                <w:color w:val="1F497D" w:themeColor="text2"/>
              </w:rPr>
            </w:pPr>
            <w:r w:rsidRPr="00C6022C">
              <w:rPr>
                <w:rFonts w:cs="Arial"/>
                <w:b/>
                <w:i/>
                <w:color w:val="1F497D" w:themeColor="text2"/>
              </w:rPr>
              <w:t xml:space="preserve">For inspectors: </w:t>
            </w:r>
            <w:r w:rsidRPr="00C6022C">
              <w:rPr>
                <w:rFonts w:cs="Arial"/>
                <w:color w:val="1F497D" w:themeColor="text2"/>
              </w:rPr>
              <w:t>Look for strengths. These are some examples that you may see, but don’t be limited to these. This isn’t a pick list!</w:t>
            </w:r>
          </w:p>
          <w:p w:rsidR="007B7A7A" w:rsidRPr="00C6022C" w:rsidRDefault="007B7A7A" w:rsidP="00CE44A3">
            <w:pPr>
              <w:rPr>
                <w:rFonts w:cs="Arial"/>
                <w:color w:val="1F497D" w:themeColor="text2"/>
              </w:rPr>
            </w:pPr>
            <w:proofErr w:type="gramStart"/>
            <w:r w:rsidRPr="00C6022C">
              <w:rPr>
                <w:rFonts w:cs="Arial"/>
                <w:color w:val="1F497D" w:themeColor="text2"/>
              </w:rPr>
              <w:t>e.g</w:t>
            </w:r>
            <w:proofErr w:type="gramEnd"/>
            <w:r w:rsidRPr="00C6022C">
              <w:rPr>
                <w:rFonts w:cs="Arial"/>
                <w:color w:val="1F497D" w:themeColor="text2"/>
              </w:rPr>
              <w:t>. school has a robust policy and rationale for its performance review system, focused on improving quality in the organisation.</w:t>
            </w:r>
          </w:p>
          <w:p w:rsidR="007B7A7A" w:rsidRPr="00C6022C" w:rsidRDefault="007B7A7A" w:rsidP="00CE44A3">
            <w:pPr>
              <w:rPr>
                <w:rFonts w:cs="Arial"/>
                <w:color w:val="1F497D" w:themeColor="text2"/>
              </w:rPr>
            </w:pPr>
            <w:proofErr w:type="gramStart"/>
            <w:r w:rsidRPr="00C6022C">
              <w:rPr>
                <w:rFonts w:cs="Arial"/>
                <w:color w:val="1F497D" w:themeColor="text2"/>
              </w:rPr>
              <w:t>e.g</w:t>
            </w:r>
            <w:proofErr w:type="gramEnd"/>
            <w:r w:rsidRPr="00C6022C">
              <w:rPr>
                <w:rFonts w:cs="Arial"/>
                <w:color w:val="1F497D" w:themeColor="text2"/>
              </w:rPr>
              <w:t>. Staff report that appraisals have had a positive impact on their job and or performance.</w:t>
            </w:r>
          </w:p>
          <w:p w:rsidR="007B7A7A" w:rsidRPr="00CE44A3" w:rsidRDefault="007B7A7A" w:rsidP="00CE44A3">
            <w:pPr>
              <w:rPr>
                <w:rFonts w:cs="Arial"/>
                <w:color w:val="1F497D" w:themeColor="text2"/>
              </w:rPr>
            </w:pPr>
          </w:p>
        </w:tc>
      </w:tr>
      <w:tr w:rsidR="007B7A7A" w:rsidRPr="00E40808" w:rsidTr="00795C4A">
        <w:tc>
          <w:tcPr>
            <w:tcW w:w="9242" w:type="dxa"/>
            <w:gridSpan w:val="3"/>
            <w:tcBorders>
              <w:top w:val="dotted" w:sz="4" w:space="0" w:color="auto"/>
              <w:left w:val="dotted" w:sz="4" w:space="0" w:color="auto"/>
              <w:bottom w:val="dotted" w:sz="4" w:space="0" w:color="auto"/>
              <w:right w:val="dotted" w:sz="4" w:space="0" w:color="auto"/>
            </w:tcBorders>
          </w:tcPr>
          <w:p w:rsidR="007B7A7A" w:rsidRDefault="007B7A7A" w:rsidP="00795C4A">
            <w:pPr>
              <w:rPr>
                <w:rFonts w:cs="Arial"/>
                <w:b/>
                <w:i/>
              </w:rPr>
            </w:pPr>
            <w:r>
              <w:rPr>
                <w:rFonts w:cs="Arial"/>
                <w:b/>
                <w:i/>
              </w:rPr>
              <w:t>Suggestions</w:t>
            </w:r>
          </w:p>
          <w:p w:rsidR="007B7A7A" w:rsidRPr="00C6022C" w:rsidRDefault="007B7A7A" w:rsidP="00795C4A">
            <w:pPr>
              <w:rPr>
                <w:rFonts w:cs="Arial"/>
                <w:b/>
                <w:i/>
                <w:color w:val="1F497D" w:themeColor="text2"/>
              </w:rPr>
            </w:pPr>
            <w:r w:rsidRPr="00C6022C">
              <w:rPr>
                <w:rFonts w:cs="Arial"/>
                <w:b/>
                <w:i/>
                <w:color w:val="1F497D" w:themeColor="text2"/>
              </w:rPr>
              <w:t>For inspectors:</w:t>
            </w:r>
            <w:r w:rsidRPr="00C6022C">
              <w:rPr>
                <w:rFonts w:cs="Arial"/>
                <w:color w:val="1F497D" w:themeColor="text2"/>
              </w:rPr>
              <w:t xml:space="preserve"> List your suggestions where valuable. If none, delete this row.</w:t>
            </w:r>
          </w:p>
          <w:p w:rsidR="007B7A7A" w:rsidRDefault="007B7A7A" w:rsidP="00795C4A">
            <w:pPr>
              <w:rPr>
                <w:rFonts w:cs="Arial"/>
                <w:b/>
                <w:i/>
              </w:rPr>
            </w:pPr>
          </w:p>
        </w:tc>
      </w:tr>
      <w:tr w:rsidR="007B7A7A" w:rsidRPr="00E40808" w:rsidTr="00795C4A">
        <w:tc>
          <w:tcPr>
            <w:tcW w:w="9242" w:type="dxa"/>
            <w:gridSpan w:val="3"/>
            <w:tcBorders>
              <w:top w:val="dotted" w:sz="4" w:space="0" w:color="auto"/>
              <w:left w:val="dotted" w:sz="4" w:space="0" w:color="auto"/>
              <w:bottom w:val="dotted" w:sz="4" w:space="0" w:color="auto"/>
              <w:right w:val="dotted" w:sz="4" w:space="0" w:color="auto"/>
            </w:tcBorders>
          </w:tcPr>
          <w:p w:rsidR="007B7A7A" w:rsidRDefault="007B7A7A" w:rsidP="00795C4A">
            <w:pPr>
              <w:rPr>
                <w:rFonts w:cs="Arial"/>
                <w:b/>
                <w:i/>
              </w:rPr>
            </w:pPr>
            <w:r>
              <w:rPr>
                <w:rFonts w:cs="Arial"/>
                <w:b/>
                <w:i/>
              </w:rPr>
              <w:t xml:space="preserve">Requirements </w:t>
            </w:r>
          </w:p>
          <w:p w:rsidR="007B7A7A" w:rsidRPr="00B16A77" w:rsidRDefault="007B7A7A" w:rsidP="00795C4A">
            <w:pPr>
              <w:rPr>
                <w:rFonts w:cs="Arial"/>
                <w:b/>
                <w:i/>
                <w:color w:val="1F497D" w:themeColor="text2"/>
              </w:rPr>
            </w:pPr>
            <w:r w:rsidRPr="00C6022C">
              <w:rPr>
                <w:rFonts w:cs="Arial"/>
                <w:b/>
                <w:i/>
                <w:color w:val="1F497D" w:themeColor="text2"/>
              </w:rPr>
              <w:t>For inspectors:</w:t>
            </w:r>
            <w:r w:rsidRPr="00C6022C">
              <w:rPr>
                <w:rFonts w:cs="Arial"/>
                <w:color w:val="1F497D" w:themeColor="text2"/>
              </w:rPr>
              <w:t xml:space="preserve"> For all requirements please give details and an explanation. If none, delete this row. </w:t>
            </w:r>
          </w:p>
        </w:tc>
      </w:tr>
    </w:tbl>
    <w:p w:rsidR="00B95F78" w:rsidRDefault="00B95F78" w:rsidP="0030090C">
      <w:pPr>
        <w:spacing w:line="240" w:lineRule="auto"/>
        <w:rPr>
          <w:rFonts w:cs="Arial"/>
          <w:b/>
          <w:i/>
          <w:color w:val="548DD4" w:themeColor="text2" w:themeTint="9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851"/>
        <w:gridCol w:w="1337"/>
      </w:tblGrid>
      <w:tr w:rsidR="007B7A7A" w:rsidRPr="00E40808" w:rsidTr="00A02305">
        <w:tc>
          <w:tcPr>
            <w:tcW w:w="705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E5DFEC" w:themeFill="accent4" w:themeFillTint="33"/>
          </w:tcPr>
          <w:p w:rsidR="007B7A7A" w:rsidRDefault="007B7A7A" w:rsidP="00B95F78">
            <w:pPr>
              <w:rPr>
                <w:rFonts w:ascii="Calibri" w:eastAsia="Calibri" w:hAnsi="Calibri"/>
                <w:b/>
                <w:i/>
                <w:sz w:val="24"/>
                <w:szCs w:val="24"/>
              </w:rPr>
            </w:pPr>
            <w:r>
              <w:rPr>
                <w:rFonts w:ascii="Calibri" w:eastAsia="Calibri" w:hAnsi="Calibri"/>
                <w:b/>
                <w:i/>
                <w:sz w:val="24"/>
                <w:szCs w:val="24"/>
              </w:rPr>
              <w:t>3</w:t>
            </w:r>
            <w:r w:rsidRPr="00E40808">
              <w:rPr>
                <w:rFonts w:ascii="Calibri" w:eastAsia="Calibri" w:hAnsi="Calibri"/>
                <w:b/>
                <w:i/>
                <w:sz w:val="24"/>
                <w:szCs w:val="24"/>
              </w:rPr>
              <w:t>.</w:t>
            </w:r>
            <w:r>
              <w:rPr>
                <w:rFonts w:ascii="Calibri" w:eastAsia="Calibri" w:hAnsi="Calibri"/>
                <w:b/>
                <w:i/>
                <w:sz w:val="24"/>
                <w:szCs w:val="24"/>
              </w:rPr>
              <w:t>2</w:t>
            </w:r>
            <w:r w:rsidRPr="00E40808">
              <w:rPr>
                <w:rFonts w:ascii="Calibri" w:eastAsia="Calibri" w:hAnsi="Calibri"/>
                <w:b/>
                <w:i/>
                <w:sz w:val="24"/>
                <w:szCs w:val="24"/>
              </w:rPr>
              <w:t xml:space="preserve"> </w:t>
            </w:r>
            <w:r>
              <w:rPr>
                <w:rFonts w:ascii="Calibri" w:eastAsia="Calibri" w:hAnsi="Calibri"/>
                <w:b/>
                <w:i/>
                <w:sz w:val="24"/>
                <w:szCs w:val="24"/>
              </w:rPr>
              <w:tab/>
              <w:t>Training</w:t>
            </w:r>
          </w:p>
          <w:p w:rsidR="007B7A7A" w:rsidRPr="00E40808" w:rsidRDefault="007B7A7A" w:rsidP="00B95F78">
            <w:pPr>
              <w:rPr>
                <w:rFonts w:ascii="Calibri" w:eastAsia="Calibri" w:hAnsi="Calibri"/>
                <w:sz w:val="20"/>
                <w:szCs w:val="20"/>
              </w:rPr>
            </w:pPr>
          </w:p>
        </w:tc>
        <w:tc>
          <w:tcPr>
            <w:tcW w:w="851" w:type="dxa"/>
            <w:tcBorders>
              <w:top w:val="single" w:sz="4" w:space="0" w:color="BFBFBF" w:themeColor="background1" w:themeShade="BF"/>
              <w:bottom w:val="single" w:sz="4" w:space="0" w:color="BFBFBF" w:themeColor="background1" w:themeShade="BF"/>
            </w:tcBorders>
            <w:shd w:val="clear" w:color="auto" w:fill="E5DFEC" w:themeFill="accent4" w:themeFillTint="33"/>
          </w:tcPr>
          <w:p w:rsidR="007B7A7A" w:rsidRPr="00E40808" w:rsidRDefault="007B7A7A" w:rsidP="00B95F78">
            <w:pPr>
              <w:rPr>
                <w:rFonts w:ascii="Calibri" w:eastAsia="Calibri" w:hAnsi="Calibri"/>
                <w:sz w:val="20"/>
                <w:szCs w:val="20"/>
              </w:rPr>
            </w:pPr>
          </w:p>
        </w:tc>
        <w:tc>
          <w:tcPr>
            <w:tcW w:w="1337"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5DFEC" w:themeFill="accent4" w:themeFillTint="33"/>
          </w:tcPr>
          <w:p w:rsidR="007B7A7A" w:rsidRDefault="007B7A7A" w:rsidP="0034163B">
            <w:pPr>
              <w:rPr>
                <w:rFonts w:ascii="Calibri" w:eastAsia="Calibri" w:hAnsi="Calibri"/>
                <w:sz w:val="20"/>
                <w:szCs w:val="20"/>
              </w:rPr>
            </w:pPr>
            <w:r>
              <w:rPr>
                <w:rFonts w:ascii="Calibri" w:eastAsia="Calibri" w:hAnsi="Calibri"/>
                <w:sz w:val="20"/>
                <w:szCs w:val="20"/>
              </w:rPr>
              <w:t>Met/</w:t>
            </w:r>
          </w:p>
          <w:p w:rsidR="007B7A7A" w:rsidRPr="00E40808" w:rsidRDefault="007B7A7A" w:rsidP="0034163B">
            <w:pPr>
              <w:rPr>
                <w:rFonts w:ascii="Calibri" w:eastAsia="Calibri" w:hAnsi="Calibri"/>
                <w:sz w:val="20"/>
                <w:szCs w:val="20"/>
              </w:rPr>
            </w:pPr>
            <w:r w:rsidRPr="00E40808">
              <w:rPr>
                <w:rFonts w:ascii="Calibri" w:eastAsia="Calibri" w:hAnsi="Calibri"/>
                <w:sz w:val="20"/>
                <w:szCs w:val="20"/>
              </w:rPr>
              <w:t>Requirement</w:t>
            </w:r>
          </w:p>
        </w:tc>
      </w:tr>
      <w:tr w:rsidR="007B7A7A" w:rsidRPr="00E40808" w:rsidTr="0034163B">
        <w:tc>
          <w:tcPr>
            <w:tcW w:w="7905" w:type="dxa"/>
            <w:gridSpan w:val="2"/>
            <w:tcBorders>
              <w:top w:val="single" w:sz="4" w:space="0" w:color="BFBFBF" w:themeColor="background1" w:themeShade="BF"/>
              <w:left w:val="dotted" w:sz="4" w:space="0" w:color="auto"/>
              <w:bottom w:val="dotted" w:sz="4" w:space="0" w:color="auto"/>
              <w:right w:val="dotted" w:sz="4" w:space="0" w:color="auto"/>
            </w:tcBorders>
            <w:shd w:val="clear" w:color="auto" w:fill="F2F2F2" w:themeFill="background1" w:themeFillShade="F2"/>
          </w:tcPr>
          <w:p w:rsidR="007B7A7A" w:rsidRPr="007B7A7A" w:rsidRDefault="007B7A7A" w:rsidP="007B7A7A">
            <w:pPr>
              <w:pStyle w:val="ListParagraph"/>
              <w:numPr>
                <w:ilvl w:val="0"/>
                <w:numId w:val="29"/>
              </w:numPr>
              <w:rPr>
                <w:rFonts w:ascii="Calibri" w:eastAsia="Calibri" w:hAnsi="Calibri"/>
              </w:rPr>
            </w:pPr>
            <w:r w:rsidRPr="007B7A7A">
              <w:rPr>
                <w:rFonts w:cs="Arial"/>
              </w:rPr>
              <w:t xml:space="preserve">Staff training is targeted where it benefits the student and their learning experience, and or the individual needs of staff. </w:t>
            </w:r>
          </w:p>
        </w:tc>
        <w:tc>
          <w:tcPr>
            <w:tcW w:w="1337" w:type="dxa"/>
            <w:tcBorders>
              <w:top w:val="single" w:sz="4" w:space="0" w:color="BFBFBF" w:themeColor="background1" w:themeShade="BF"/>
              <w:left w:val="dotted" w:sz="4" w:space="0" w:color="auto"/>
              <w:bottom w:val="dotted" w:sz="4" w:space="0" w:color="auto"/>
              <w:right w:val="dotted" w:sz="4" w:space="0" w:color="auto"/>
            </w:tcBorders>
            <w:shd w:val="clear" w:color="auto" w:fill="F2F2F2" w:themeFill="background1" w:themeFillShade="F2"/>
          </w:tcPr>
          <w:p w:rsidR="007B7A7A" w:rsidRPr="00E40808" w:rsidRDefault="007B7A7A" w:rsidP="00B95F78">
            <w:pPr>
              <w:rPr>
                <w:rFonts w:ascii="Calibri" w:eastAsia="Calibri" w:hAnsi="Calibri"/>
              </w:rPr>
            </w:pPr>
          </w:p>
        </w:tc>
      </w:tr>
      <w:tr w:rsidR="007B7A7A" w:rsidRPr="00E40808" w:rsidTr="00B95F78">
        <w:tc>
          <w:tcPr>
            <w:tcW w:w="9242" w:type="dxa"/>
            <w:gridSpan w:val="3"/>
            <w:tcBorders>
              <w:top w:val="dotted" w:sz="4" w:space="0" w:color="auto"/>
              <w:left w:val="dotted" w:sz="4" w:space="0" w:color="auto"/>
              <w:bottom w:val="dotted" w:sz="4" w:space="0" w:color="auto"/>
              <w:right w:val="dotted" w:sz="4" w:space="0" w:color="auto"/>
            </w:tcBorders>
          </w:tcPr>
          <w:p w:rsidR="007B7A7A" w:rsidRPr="00F16BE1" w:rsidRDefault="007B7A7A" w:rsidP="00F16BE1">
            <w:pPr>
              <w:rPr>
                <w:rFonts w:cs="Arial"/>
                <w:b/>
              </w:rPr>
            </w:pPr>
            <w:r w:rsidRPr="00F16BE1">
              <w:rPr>
                <w:rFonts w:cs="Arial"/>
                <w:b/>
              </w:rPr>
              <w:t>General Comments</w:t>
            </w:r>
          </w:p>
          <w:p w:rsidR="007B7A7A" w:rsidRDefault="007B7A7A" w:rsidP="00F16BE1">
            <w:pPr>
              <w:rPr>
                <w:rFonts w:cs="Arial"/>
                <w:color w:val="1F497D" w:themeColor="text2"/>
              </w:rPr>
            </w:pPr>
            <w:r w:rsidRPr="002421CB">
              <w:rPr>
                <w:rFonts w:cs="Arial"/>
                <w:i/>
                <w:color w:val="1F497D" w:themeColor="text2"/>
              </w:rPr>
              <w:t xml:space="preserve">Delete </w:t>
            </w:r>
            <w:r>
              <w:rPr>
                <w:rFonts w:cs="Arial"/>
                <w:i/>
                <w:color w:val="1F497D" w:themeColor="text2"/>
              </w:rPr>
              <w:t>this blue</w:t>
            </w:r>
            <w:r w:rsidRPr="002421CB">
              <w:rPr>
                <w:rFonts w:cs="Arial"/>
                <w:i/>
                <w:color w:val="1F497D" w:themeColor="text2"/>
              </w:rPr>
              <w:t xml:space="preserve"> text when you are finished!</w:t>
            </w:r>
            <w:r w:rsidRPr="002421CB">
              <w:rPr>
                <w:rFonts w:cs="Arial"/>
                <w:color w:val="1F497D" w:themeColor="text2"/>
              </w:rPr>
              <w:t xml:space="preserve"> D</w:t>
            </w:r>
            <w:r w:rsidR="00E93C15">
              <w:rPr>
                <w:rFonts w:cs="Arial"/>
                <w:color w:val="1F497D" w:themeColor="text2"/>
              </w:rPr>
              <w:t>o</w:t>
            </w:r>
            <w:r w:rsidRPr="002421CB">
              <w:rPr>
                <w:rFonts w:cs="Arial"/>
                <w:color w:val="1F497D" w:themeColor="text2"/>
              </w:rPr>
              <w:t xml:space="preserve"> staff benefit from some training? </w:t>
            </w:r>
            <w:r w:rsidR="00E93C15">
              <w:rPr>
                <w:rFonts w:cs="Arial"/>
                <w:color w:val="1F497D" w:themeColor="text2"/>
              </w:rPr>
              <w:t xml:space="preserve">This should be academic and non-academic staff. </w:t>
            </w:r>
            <w:r w:rsidRPr="002421CB">
              <w:rPr>
                <w:rFonts w:cs="Arial"/>
                <w:color w:val="1F497D" w:themeColor="text2"/>
              </w:rPr>
              <w:t xml:space="preserve">(Not all staff </w:t>
            </w:r>
            <w:proofErr w:type="gramStart"/>
            <w:r w:rsidRPr="002421CB">
              <w:rPr>
                <w:rFonts w:cs="Arial"/>
                <w:color w:val="1F497D" w:themeColor="text2"/>
              </w:rPr>
              <w:t>have</w:t>
            </w:r>
            <w:proofErr w:type="gramEnd"/>
            <w:r w:rsidRPr="002421CB">
              <w:rPr>
                <w:rFonts w:cs="Arial"/>
                <w:color w:val="1F497D" w:themeColor="text2"/>
              </w:rPr>
              <w:t xml:space="preserve"> to </w:t>
            </w:r>
            <w:r w:rsidR="00155A98">
              <w:rPr>
                <w:rFonts w:cs="Arial"/>
                <w:color w:val="1F497D" w:themeColor="text2"/>
              </w:rPr>
              <w:t>receive</w:t>
            </w:r>
            <w:r w:rsidRPr="002421CB">
              <w:rPr>
                <w:rFonts w:cs="Arial"/>
                <w:color w:val="1F497D" w:themeColor="text2"/>
              </w:rPr>
              <w:t xml:space="preserve"> training every year … but there should be some evidence of training.) </w:t>
            </w:r>
          </w:p>
          <w:p w:rsidR="00603898" w:rsidRDefault="00603898" w:rsidP="00F16BE1">
            <w:pPr>
              <w:rPr>
                <w:rFonts w:cs="Arial"/>
                <w:color w:val="1F497D" w:themeColor="text2"/>
              </w:rPr>
            </w:pPr>
          </w:p>
          <w:p w:rsidR="00603898" w:rsidRPr="002421CB" w:rsidRDefault="00603898" w:rsidP="00F16BE1">
            <w:pPr>
              <w:rPr>
                <w:rFonts w:cs="Arial"/>
                <w:color w:val="1F497D" w:themeColor="text2"/>
              </w:rPr>
            </w:pPr>
            <w:r>
              <w:rPr>
                <w:rFonts w:cs="Arial"/>
                <w:color w:val="1F497D" w:themeColor="text2"/>
              </w:rPr>
              <w:t xml:space="preserve">A system of promotion within the school is evidence of good practice here. </w:t>
            </w:r>
          </w:p>
          <w:p w:rsidR="007B7A7A" w:rsidRPr="00ED62C8" w:rsidRDefault="007B7A7A" w:rsidP="00795C4A">
            <w:pPr>
              <w:rPr>
                <w:rFonts w:cs="Arial"/>
                <w:b/>
              </w:rPr>
            </w:pPr>
          </w:p>
        </w:tc>
      </w:tr>
      <w:tr w:rsidR="007B7A7A" w:rsidRPr="00E40808" w:rsidTr="00795C4A">
        <w:tc>
          <w:tcPr>
            <w:tcW w:w="9242" w:type="dxa"/>
            <w:gridSpan w:val="3"/>
            <w:tcBorders>
              <w:top w:val="dotted" w:sz="4" w:space="0" w:color="auto"/>
              <w:left w:val="dotted" w:sz="4" w:space="0" w:color="auto"/>
              <w:bottom w:val="dotted" w:sz="4" w:space="0" w:color="auto"/>
              <w:right w:val="dotted" w:sz="4" w:space="0" w:color="auto"/>
            </w:tcBorders>
          </w:tcPr>
          <w:p w:rsidR="007B7A7A" w:rsidRDefault="007B7A7A" w:rsidP="00795C4A">
            <w:pPr>
              <w:rPr>
                <w:rFonts w:cs="Arial"/>
                <w:b/>
                <w:i/>
              </w:rPr>
            </w:pPr>
            <w:r>
              <w:rPr>
                <w:rFonts w:cs="Arial"/>
                <w:b/>
                <w:i/>
              </w:rPr>
              <w:t>Strengths</w:t>
            </w:r>
          </w:p>
          <w:p w:rsidR="007B7A7A" w:rsidRPr="002421CB" w:rsidRDefault="007B7A7A" w:rsidP="00795C4A">
            <w:pPr>
              <w:rPr>
                <w:rFonts w:cs="Arial"/>
                <w:color w:val="1F497D" w:themeColor="text2"/>
              </w:rPr>
            </w:pPr>
            <w:r w:rsidRPr="002421CB">
              <w:rPr>
                <w:rFonts w:cs="Arial"/>
                <w:b/>
                <w:i/>
                <w:color w:val="1F497D" w:themeColor="text2"/>
              </w:rPr>
              <w:t xml:space="preserve">For inspectors: </w:t>
            </w:r>
            <w:r w:rsidRPr="002421CB">
              <w:rPr>
                <w:rFonts w:cs="Arial"/>
                <w:color w:val="1F497D" w:themeColor="text2"/>
              </w:rPr>
              <w:t>Look for strengths. These are some examples that you may see, but don’t be limited to these. This isn’t a pick list!</w:t>
            </w:r>
          </w:p>
          <w:p w:rsidR="007B7A7A" w:rsidRPr="002421CB" w:rsidRDefault="007B7A7A" w:rsidP="00CE44A3">
            <w:pPr>
              <w:rPr>
                <w:rFonts w:cs="Arial"/>
                <w:color w:val="1F497D" w:themeColor="text2"/>
              </w:rPr>
            </w:pPr>
            <w:proofErr w:type="gramStart"/>
            <w:r w:rsidRPr="002421CB">
              <w:rPr>
                <w:rFonts w:cs="Arial"/>
                <w:color w:val="1F497D" w:themeColor="text2"/>
              </w:rPr>
              <w:t>e.g</w:t>
            </w:r>
            <w:proofErr w:type="gramEnd"/>
            <w:r w:rsidRPr="002421CB">
              <w:rPr>
                <w:rFonts w:cs="Arial"/>
                <w:color w:val="1F497D" w:themeColor="text2"/>
              </w:rPr>
              <w:t>. A high number of staff have taken further courses or qualifications, supported by the school.</w:t>
            </w:r>
          </w:p>
          <w:p w:rsidR="007B7A7A" w:rsidRPr="00070BF4" w:rsidRDefault="007B7A7A" w:rsidP="00CE44A3">
            <w:pPr>
              <w:rPr>
                <w:rFonts w:cs="Arial"/>
                <w:color w:val="1F497D" w:themeColor="text2"/>
              </w:rPr>
            </w:pPr>
            <w:proofErr w:type="gramStart"/>
            <w:r w:rsidRPr="002421CB">
              <w:rPr>
                <w:rFonts w:cs="Arial"/>
                <w:color w:val="1F497D" w:themeColor="text2"/>
              </w:rPr>
              <w:t>e.g</w:t>
            </w:r>
            <w:proofErr w:type="gramEnd"/>
            <w:r w:rsidRPr="002421CB">
              <w:rPr>
                <w:rFonts w:cs="Arial"/>
                <w:color w:val="1F497D" w:themeColor="text2"/>
              </w:rPr>
              <w:t xml:space="preserve">. The school has a formalised policy regarding staff professional development, particularly linked </w:t>
            </w:r>
            <w:r w:rsidRPr="002421CB">
              <w:rPr>
                <w:rFonts w:cs="Arial"/>
                <w:color w:val="1F497D" w:themeColor="text2"/>
              </w:rPr>
              <w:lastRenderedPageBreak/>
              <w:t xml:space="preserve">to meeting the needs of </w:t>
            </w:r>
            <w:r w:rsidRPr="00070BF4">
              <w:rPr>
                <w:rFonts w:cs="Arial"/>
                <w:color w:val="1F497D" w:themeColor="text2"/>
              </w:rPr>
              <w:t>students.</w:t>
            </w:r>
          </w:p>
          <w:p w:rsidR="00603898" w:rsidRPr="00070BF4" w:rsidRDefault="00603898" w:rsidP="00CE44A3">
            <w:pPr>
              <w:rPr>
                <w:rFonts w:cs="Arial"/>
                <w:color w:val="1F497D" w:themeColor="text2"/>
              </w:rPr>
            </w:pPr>
            <w:r w:rsidRPr="00070BF4">
              <w:rPr>
                <w:rFonts w:cs="Arial"/>
                <w:color w:val="1F497D" w:themeColor="text2"/>
              </w:rPr>
              <w:t>e.g. staff are regular promoted from within</w:t>
            </w:r>
          </w:p>
          <w:p w:rsidR="00070BF4" w:rsidRPr="00CE44A3" w:rsidRDefault="00070BF4" w:rsidP="00070BF4">
            <w:pPr>
              <w:rPr>
                <w:rFonts w:cs="Arial"/>
                <w:color w:val="1F497D" w:themeColor="text2"/>
              </w:rPr>
            </w:pPr>
            <w:proofErr w:type="gramStart"/>
            <w:r w:rsidRPr="00070BF4">
              <w:rPr>
                <w:rFonts w:cs="Arial"/>
                <w:color w:val="1F497D" w:themeColor="text2"/>
              </w:rPr>
              <w:t>e.g</w:t>
            </w:r>
            <w:proofErr w:type="gramEnd"/>
            <w:r w:rsidRPr="00070BF4">
              <w:rPr>
                <w:rFonts w:cs="Arial"/>
                <w:color w:val="1F497D" w:themeColor="text2"/>
              </w:rPr>
              <w:t xml:space="preserve">. The </w:t>
            </w:r>
            <w:r w:rsidRPr="00070BF4">
              <w:rPr>
                <w:rFonts w:cs="Arial"/>
                <w:color w:val="1F497D" w:themeColor="text2"/>
              </w:rPr>
              <w:t>investment in people has clearly helped to benefit the student experience.</w:t>
            </w:r>
          </w:p>
        </w:tc>
      </w:tr>
      <w:tr w:rsidR="007B7A7A" w:rsidRPr="00E40808" w:rsidTr="00795C4A">
        <w:tc>
          <w:tcPr>
            <w:tcW w:w="9242" w:type="dxa"/>
            <w:gridSpan w:val="3"/>
            <w:tcBorders>
              <w:top w:val="dotted" w:sz="4" w:space="0" w:color="auto"/>
              <w:left w:val="dotted" w:sz="4" w:space="0" w:color="auto"/>
              <w:bottom w:val="dotted" w:sz="4" w:space="0" w:color="auto"/>
              <w:right w:val="dotted" w:sz="4" w:space="0" w:color="auto"/>
            </w:tcBorders>
          </w:tcPr>
          <w:p w:rsidR="007B7A7A" w:rsidRDefault="007B7A7A" w:rsidP="00795C4A">
            <w:pPr>
              <w:rPr>
                <w:rFonts w:cs="Arial"/>
                <w:b/>
                <w:i/>
              </w:rPr>
            </w:pPr>
            <w:r>
              <w:rPr>
                <w:rFonts w:cs="Arial"/>
                <w:b/>
                <w:i/>
              </w:rPr>
              <w:lastRenderedPageBreak/>
              <w:t>Suggestions</w:t>
            </w:r>
          </w:p>
          <w:p w:rsidR="00B16A77" w:rsidRPr="00B16A77" w:rsidRDefault="007B7A7A" w:rsidP="00795C4A">
            <w:pPr>
              <w:rPr>
                <w:rFonts w:cs="Arial"/>
                <w:b/>
                <w:i/>
                <w:color w:val="1F497D" w:themeColor="text2"/>
              </w:rPr>
            </w:pPr>
            <w:r w:rsidRPr="002421CB">
              <w:rPr>
                <w:rFonts w:cs="Arial"/>
                <w:b/>
                <w:i/>
                <w:color w:val="1F497D" w:themeColor="text2"/>
              </w:rPr>
              <w:t>For inspectors:</w:t>
            </w:r>
            <w:r w:rsidRPr="002421CB">
              <w:rPr>
                <w:rFonts w:cs="Arial"/>
                <w:color w:val="1F497D" w:themeColor="text2"/>
              </w:rPr>
              <w:t xml:space="preserve"> List your suggestions where valuable. If none, delete this row.</w:t>
            </w:r>
          </w:p>
        </w:tc>
      </w:tr>
      <w:tr w:rsidR="007B7A7A" w:rsidRPr="00E40808" w:rsidTr="00795C4A">
        <w:tc>
          <w:tcPr>
            <w:tcW w:w="9242" w:type="dxa"/>
            <w:gridSpan w:val="3"/>
            <w:tcBorders>
              <w:top w:val="dotted" w:sz="4" w:space="0" w:color="auto"/>
              <w:left w:val="dotted" w:sz="4" w:space="0" w:color="auto"/>
              <w:bottom w:val="dotted" w:sz="4" w:space="0" w:color="auto"/>
              <w:right w:val="dotted" w:sz="4" w:space="0" w:color="auto"/>
            </w:tcBorders>
          </w:tcPr>
          <w:p w:rsidR="007B7A7A" w:rsidRDefault="007B7A7A" w:rsidP="00795C4A">
            <w:pPr>
              <w:rPr>
                <w:rFonts w:cs="Arial"/>
                <w:b/>
                <w:i/>
              </w:rPr>
            </w:pPr>
            <w:r>
              <w:rPr>
                <w:rFonts w:cs="Arial"/>
                <w:b/>
                <w:i/>
              </w:rPr>
              <w:t xml:space="preserve">Requirements </w:t>
            </w:r>
          </w:p>
          <w:p w:rsidR="007B7A7A" w:rsidRPr="002421CB" w:rsidRDefault="007B7A7A" w:rsidP="00795C4A">
            <w:pPr>
              <w:rPr>
                <w:rFonts w:cs="Arial"/>
                <w:b/>
                <w:i/>
                <w:color w:val="1F497D" w:themeColor="text2"/>
              </w:rPr>
            </w:pPr>
            <w:r w:rsidRPr="002421CB">
              <w:rPr>
                <w:rFonts w:cs="Arial"/>
                <w:b/>
                <w:i/>
                <w:color w:val="1F497D" w:themeColor="text2"/>
              </w:rPr>
              <w:t>For inspectors:</w:t>
            </w:r>
            <w:r w:rsidRPr="002421CB">
              <w:rPr>
                <w:rFonts w:cs="Arial"/>
                <w:color w:val="1F497D" w:themeColor="text2"/>
              </w:rPr>
              <w:t xml:space="preserve"> For all requirements please give details and an explanation. If none, delete this row. </w:t>
            </w:r>
          </w:p>
          <w:p w:rsidR="007B7A7A" w:rsidRPr="003E4B32" w:rsidRDefault="007B7A7A" w:rsidP="00795C4A">
            <w:pPr>
              <w:rPr>
                <w:rFonts w:cs="Arial"/>
                <w:b/>
                <w:i/>
              </w:rPr>
            </w:pPr>
          </w:p>
        </w:tc>
      </w:tr>
    </w:tbl>
    <w:p w:rsidR="005E0EDA" w:rsidRDefault="005E0EDA" w:rsidP="005E0EDA">
      <w:pPr>
        <w:rPr>
          <w:rFonts w:ascii="Calibri" w:eastAsia="Calibri" w:hAnsi="Calibri"/>
          <w:b/>
          <w:sz w:val="28"/>
          <w:szCs w:val="28"/>
        </w:rPr>
      </w:pPr>
    </w:p>
    <w:p w:rsidR="005E0EDA" w:rsidRDefault="005E0EDA">
      <w:pPr>
        <w:rPr>
          <w:rFonts w:ascii="Calibri" w:eastAsia="Calibri" w:hAnsi="Calibri"/>
          <w:b/>
          <w:sz w:val="28"/>
          <w:szCs w:val="28"/>
        </w:rPr>
      </w:pPr>
      <w:r>
        <w:rPr>
          <w:rFonts w:ascii="Calibri" w:eastAsia="Calibri" w:hAnsi="Calibri"/>
          <w:b/>
          <w:sz w:val="28"/>
          <w:szCs w:val="28"/>
        </w:rPr>
        <w:br w:type="page"/>
      </w:r>
    </w:p>
    <w:p w:rsidR="00F44198" w:rsidRPr="000908F2" w:rsidRDefault="00F44198" w:rsidP="00A02305">
      <w:pPr>
        <w:shd w:val="clear" w:color="auto" w:fill="E5DFEC" w:themeFill="accent4" w:themeFillTint="33"/>
        <w:rPr>
          <w:rFonts w:ascii="Calibri" w:eastAsia="Calibri" w:hAnsi="Calibri"/>
          <w:b/>
          <w:sz w:val="28"/>
          <w:szCs w:val="28"/>
        </w:rPr>
      </w:pPr>
      <w:r>
        <w:rPr>
          <w:rFonts w:ascii="Calibri" w:eastAsia="Calibri" w:hAnsi="Calibri"/>
          <w:b/>
          <w:sz w:val="28"/>
          <w:szCs w:val="28"/>
        </w:rPr>
        <w:lastRenderedPageBreak/>
        <w:t>4</w:t>
      </w:r>
      <w:r w:rsidRPr="000908F2">
        <w:rPr>
          <w:rFonts w:ascii="Calibri" w:eastAsia="Calibri" w:hAnsi="Calibri"/>
          <w:b/>
          <w:sz w:val="28"/>
          <w:szCs w:val="28"/>
        </w:rPr>
        <w:t xml:space="preserve">.0 </w:t>
      </w:r>
      <w:r>
        <w:rPr>
          <w:rFonts w:ascii="Calibri" w:eastAsia="Calibri" w:hAnsi="Calibri"/>
          <w:b/>
          <w:sz w:val="28"/>
          <w:szCs w:val="28"/>
        </w:rPr>
        <w:t xml:space="preserve">You will be supervised by knowledgeable managers who will give you guidance, advice and support so you are the best you can be in your job. </w:t>
      </w:r>
      <w:r w:rsidRPr="000908F2">
        <w:rPr>
          <w:rFonts w:ascii="Calibri" w:eastAsia="Calibri" w:hAnsi="Calibri"/>
          <w:b/>
          <w:sz w:val="28"/>
          <w:szCs w:val="28"/>
        </w:rPr>
        <w:t xml:space="preserve"> </w:t>
      </w:r>
    </w:p>
    <w:p w:rsidR="00F44198" w:rsidRDefault="00F44198" w:rsidP="00F44198">
      <w:pPr>
        <w:spacing w:after="0"/>
        <w:rPr>
          <w:rFonts w:ascii="Calibri" w:eastAsia="Calibri" w:hAnsi="Calibri"/>
          <w:b/>
          <w:i/>
          <w:color w:val="C0504D" w:themeColor="accent2"/>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851"/>
        <w:gridCol w:w="1337"/>
      </w:tblGrid>
      <w:tr w:rsidR="007B7A7A" w:rsidRPr="00E40808" w:rsidTr="00A02305">
        <w:tc>
          <w:tcPr>
            <w:tcW w:w="705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E5DFEC" w:themeFill="accent4" w:themeFillTint="33"/>
          </w:tcPr>
          <w:p w:rsidR="007B7A7A" w:rsidRDefault="007B7A7A" w:rsidP="00B95F78">
            <w:pPr>
              <w:rPr>
                <w:rFonts w:ascii="Calibri" w:eastAsia="Calibri" w:hAnsi="Calibri"/>
                <w:b/>
                <w:i/>
                <w:sz w:val="24"/>
                <w:szCs w:val="24"/>
              </w:rPr>
            </w:pPr>
            <w:r>
              <w:rPr>
                <w:rFonts w:ascii="Calibri" w:eastAsia="Calibri" w:hAnsi="Calibri"/>
                <w:b/>
                <w:i/>
                <w:sz w:val="24"/>
                <w:szCs w:val="24"/>
              </w:rPr>
              <w:t>4</w:t>
            </w:r>
            <w:r w:rsidRPr="00E40808">
              <w:rPr>
                <w:rFonts w:ascii="Calibri" w:eastAsia="Calibri" w:hAnsi="Calibri"/>
                <w:b/>
                <w:i/>
                <w:sz w:val="24"/>
                <w:szCs w:val="24"/>
              </w:rPr>
              <w:t>.</w:t>
            </w:r>
            <w:r>
              <w:rPr>
                <w:rFonts w:ascii="Calibri" w:eastAsia="Calibri" w:hAnsi="Calibri"/>
                <w:b/>
                <w:i/>
                <w:sz w:val="24"/>
                <w:szCs w:val="24"/>
              </w:rPr>
              <w:t>1</w:t>
            </w:r>
            <w:r w:rsidRPr="00E40808">
              <w:rPr>
                <w:rFonts w:ascii="Calibri" w:eastAsia="Calibri" w:hAnsi="Calibri"/>
                <w:b/>
                <w:i/>
                <w:sz w:val="24"/>
                <w:szCs w:val="24"/>
              </w:rPr>
              <w:t xml:space="preserve"> </w:t>
            </w:r>
            <w:r>
              <w:rPr>
                <w:rFonts w:ascii="Calibri" w:eastAsia="Calibri" w:hAnsi="Calibri"/>
                <w:b/>
                <w:i/>
                <w:sz w:val="24"/>
                <w:szCs w:val="24"/>
              </w:rPr>
              <w:tab/>
              <w:t>School Managers</w:t>
            </w:r>
          </w:p>
          <w:p w:rsidR="007B7A7A" w:rsidRPr="00E40808" w:rsidRDefault="007B7A7A" w:rsidP="00B95F78">
            <w:pPr>
              <w:rPr>
                <w:rFonts w:ascii="Calibri" w:eastAsia="Calibri" w:hAnsi="Calibri"/>
                <w:sz w:val="20"/>
                <w:szCs w:val="20"/>
              </w:rPr>
            </w:pPr>
          </w:p>
        </w:tc>
        <w:tc>
          <w:tcPr>
            <w:tcW w:w="851" w:type="dxa"/>
            <w:tcBorders>
              <w:top w:val="single" w:sz="4" w:space="0" w:color="BFBFBF" w:themeColor="background1" w:themeShade="BF"/>
              <w:bottom w:val="single" w:sz="4" w:space="0" w:color="BFBFBF" w:themeColor="background1" w:themeShade="BF"/>
            </w:tcBorders>
            <w:shd w:val="clear" w:color="auto" w:fill="E5DFEC" w:themeFill="accent4" w:themeFillTint="33"/>
          </w:tcPr>
          <w:p w:rsidR="007B7A7A" w:rsidRPr="00E40808" w:rsidRDefault="007B7A7A" w:rsidP="00B95F78">
            <w:pPr>
              <w:rPr>
                <w:rFonts w:ascii="Calibri" w:eastAsia="Calibri" w:hAnsi="Calibri"/>
                <w:sz w:val="20"/>
                <w:szCs w:val="20"/>
              </w:rPr>
            </w:pPr>
          </w:p>
        </w:tc>
        <w:tc>
          <w:tcPr>
            <w:tcW w:w="1337"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5DFEC" w:themeFill="accent4" w:themeFillTint="33"/>
          </w:tcPr>
          <w:p w:rsidR="007B7A7A" w:rsidRDefault="007B7A7A" w:rsidP="0034163B">
            <w:pPr>
              <w:rPr>
                <w:rFonts w:ascii="Calibri" w:eastAsia="Calibri" w:hAnsi="Calibri"/>
                <w:sz w:val="20"/>
                <w:szCs w:val="20"/>
              </w:rPr>
            </w:pPr>
            <w:r>
              <w:rPr>
                <w:rFonts w:ascii="Calibri" w:eastAsia="Calibri" w:hAnsi="Calibri"/>
                <w:sz w:val="20"/>
                <w:szCs w:val="20"/>
              </w:rPr>
              <w:t>Met/</w:t>
            </w:r>
          </w:p>
          <w:p w:rsidR="007B7A7A" w:rsidRPr="00E40808" w:rsidRDefault="007B7A7A" w:rsidP="0034163B">
            <w:pPr>
              <w:rPr>
                <w:rFonts w:ascii="Calibri" w:eastAsia="Calibri" w:hAnsi="Calibri"/>
                <w:sz w:val="20"/>
                <w:szCs w:val="20"/>
              </w:rPr>
            </w:pPr>
            <w:r w:rsidRPr="00E40808">
              <w:rPr>
                <w:rFonts w:ascii="Calibri" w:eastAsia="Calibri" w:hAnsi="Calibri"/>
                <w:sz w:val="20"/>
                <w:szCs w:val="20"/>
              </w:rPr>
              <w:t>Requirement</w:t>
            </w:r>
          </w:p>
        </w:tc>
      </w:tr>
      <w:tr w:rsidR="007B7A7A" w:rsidRPr="00E40808" w:rsidTr="0034163B">
        <w:tc>
          <w:tcPr>
            <w:tcW w:w="7905" w:type="dxa"/>
            <w:gridSpan w:val="2"/>
            <w:tcBorders>
              <w:top w:val="single" w:sz="4" w:space="0" w:color="BFBFBF" w:themeColor="background1" w:themeShade="BF"/>
              <w:left w:val="dotted" w:sz="4" w:space="0" w:color="auto"/>
              <w:bottom w:val="dotted" w:sz="4" w:space="0" w:color="auto"/>
              <w:right w:val="dotted" w:sz="4" w:space="0" w:color="auto"/>
            </w:tcBorders>
            <w:shd w:val="clear" w:color="auto" w:fill="F2F2F2" w:themeFill="background1" w:themeFillShade="F2"/>
          </w:tcPr>
          <w:p w:rsidR="007B7A7A" w:rsidRPr="007B7A7A" w:rsidRDefault="00DC23C6" w:rsidP="00DC23C6">
            <w:pPr>
              <w:pStyle w:val="ListParagraph"/>
              <w:numPr>
                <w:ilvl w:val="0"/>
                <w:numId w:val="30"/>
              </w:numPr>
              <w:rPr>
                <w:rFonts w:ascii="Calibri" w:eastAsia="Calibri" w:hAnsi="Calibri"/>
              </w:rPr>
            </w:pPr>
            <w:r>
              <w:rPr>
                <w:rFonts w:eastAsia="Times New Roman" w:cs="Arial"/>
                <w:bCs/>
              </w:rPr>
              <w:t>Managers</w:t>
            </w:r>
            <w:r w:rsidR="007B7A7A" w:rsidRPr="007B7A7A">
              <w:rPr>
                <w:rFonts w:eastAsia="Times New Roman" w:cs="Arial"/>
                <w:bCs/>
              </w:rPr>
              <w:t xml:space="preserve"> provide day to day guidance to staff</w:t>
            </w:r>
            <w:r>
              <w:rPr>
                <w:rFonts w:eastAsia="Times New Roman" w:cs="Arial"/>
                <w:bCs/>
              </w:rPr>
              <w:t>, advising and supporting them in their job</w:t>
            </w:r>
            <w:r w:rsidR="007B7A7A" w:rsidRPr="007B7A7A">
              <w:rPr>
                <w:rFonts w:eastAsia="Times New Roman" w:cs="Arial"/>
                <w:bCs/>
              </w:rPr>
              <w:t xml:space="preserve">.  </w:t>
            </w:r>
          </w:p>
        </w:tc>
        <w:tc>
          <w:tcPr>
            <w:tcW w:w="1337" w:type="dxa"/>
            <w:tcBorders>
              <w:top w:val="single" w:sz="4" w:space="0" w:color="BFBFBF" w:themeColor="background1" w:themeShade="BF"/>
              <w:left w:val="dotted" w:sz="4" w:space="0" w:color="auto"/>
              <w:bottom w:val="dotted" w:sz="4" w:space="0" w:color="auto"/>
              <w:right w:val="dotted" w:sz="4" w:space="0" w:color="auto"/>
            </w:tcBorders>
            <w:shd w:val="clear" w:color="auto" w:fill="F2F2F2" w:themeFill="background1" w:themeFillShade="F2"/>
          </w:tcPr>
          <w:p w:rsidR="007B7A7A" w:rsidRPr="00E40808" w:rsidRDefault="007B7A7A" w:rsidP="00B95F78">
            <w:pPr>
              <w:rPr>
                <w:rFonts w:ascii="Calibri" w:eastAsia="Calibri" w:hAnsi="Calibri"/>
              </w:rPr>
            </w:pPr>
          </w:p>
        </w:tc>
      </w:tr>
      <w:tr w:rsidR="007B7A7A" w:rsidRPr="00E40808" w:rsidTr="00B95F78">
        <w:tc>
          <w:tcPr>
            <w:tcW w:w="9242" w:type="dxa"/>
            <w:gridSpan w:val="3"/>
            <w:tcBorders>
              <w:top w:val="dotted" w:sz="4" w:space="0" w:color="auto"/>
              <w:left w:val="dotted" w:sz="4" w:space="0" w:color="auto"/>
              <w:bottom w:val="dotted" w:sz="4" w:space="0" w:color="auto"/>
              <w:right w:val="dotted" w:sz="4" w:space="0" w:color="auto"/>
            </w:tcBorders>
          </w:tcPr>
          <w:p w:rsidR="007B7A7A" w:rsidRPr="00F16BE1" w:rsidRDefault="007B7A7A" w:rsidP="00F16BE1">
            <w:pPr>
              <w:rPr>
                <w:rFonts w:cs="Arial"/>
                <w:b/>
              </w:rPr>
            </w:pPr>
            <w:r w:rsidRPr="00F16BE1">
              <w:rPr>
                <w:rFonts w:cs="Arial"/>
                <w:b/>
              </w:rPr>
              <w:t>General Comments</w:t>
            </w:r>
          </w:p>
          <w:p w:rsidR="007B7A7A" w:rsidRDefault="007B7A7A" w:rsidP="00F16BE1">
            <w:pPr>
              <w:rPr>
                <w:rFonts w:cs="Arial"/>
                <w:color w:val="1F497D" w:themeColor="text2"/>
              </w:rPr>
            </w:pPr>
            <w:r w:rsidRPr="00B459F8">
              <w:rPr>
                <w:rFonts w:cs="Arial"/>
                <w:i/>
                <w:color w:val="1F497D" w:themeColor="text2"/>
              </w:rPr>
              <w:t>Delete the blue text when you are finished!</w:t>
            </w:r>
            <w:r w:rsidRPr="00B459F8">
              <w:rPr>
                <w:rFonts w:cs="Arial"/>
                <w:color w:val="1F497D" w:themeColor="text2"/>
              </w:rPr>
              <w:t xml:space="preserve"> </w:t>
            </w:r>
          </w:p>
          <w:p w:rsidR="00DC23C6" w:rsidRDefault="00DC23C6" w:rsidP="00F16BE1">
            <w:pPr>
              <w:rPr>
                <w:rFonts w:cs="Arial"/>
                <w:color w:val="1F497D" w:themeColor="text2"/>
              </w:rPr>
            </w:pPr>
          </w:p>
          <w:p w:rsidR="00DC23C6" w:rsidRPr="0034163B" w:rsidRDefault="00DC23C6" w:rsidP="00DC23C6">
            <w:pPr>
              <w:rPr>
                <w:rFonts w:cs="Arial"/>
                <w:b/>
                <w:i/>
                <w:color w:val="1F497D" w:themeColor="text2"/>
              </w:rPr>
            </w:pPr>
            <w:r w:rsidRPr="0034163B">
              <w:rPr>
                <w:rFonts w:cs="Arial"/>
                <w:b/>
                <w:i/>
                <w:color w:val="1F497D" w:themeColor="text2"/>
              </w:rPr>
              <w:t xml:space="preserve">Be careful this is not repeated in section </w:t>
            </w:r>
            <w:r>
              <w:rPr>
                <w:rFonts w:cs="Arial"/>
                <w:b/>
                <w:i/>
                <w:color w:val="1F497D" w:themeColor="text2"/>
              </w:rPr>
              <w:t>5</w:t>
            </w:r>
            <w:r w:rsidRPr="0034163B">
              <w:rPr>
                <w:rFonts w:cs="Arial"/>
                <w:b/>
                <w:i/>
                <w:color w:val="1F497D" w:themeColor="text2"/>
              </w:rPr>
              <w:t xml:space="preserve">.1 </w:t>
            </w:r>
            <w:r>
              <w:rPr>
                <w:rFonts w:cs="Arial"/>
                <w:b/>
                <w:i/>
                <w:color w:val="1F497D" w:themeColor="text2"/>
              </w:rPr>
              <w:t>Client</w:t>
            </w:r>
            <w:r w:rsidRPr="0034163B">
              <w:rPr>
                <w:rFonts w:cs="Arial"/>
                <w:b/>
                <w:i/>
                <w:color w:val="1F497D" w:themeColor="text2"/>
              </w:rPr>
              <w:t xml:space="preserve">. </w:t>
            </w:r>
            <w:r>
              <w:rPr>
                <w:rFonts w:cs="Arial"/>
                <w:b/>
                <w:i/>
                <w:color w:val="1F497D" w:themeColor="text2"/>
              </w:rPr>
              <w:t xml:space="preserve">This section is about how well managers support their staff.  </w:t>
            </w:r>
          </w:p>
          <w:p w:rsidR="00DC23C6" w:rsidRDefault="00DC23C6" w:rsidP="00F16BE1">
            <w:pPr>
              <w:rPr>
                <w:rFonts w:cs="Arial"/>
                <w:color w:val="1F497D" w:themeColor="text2"/>
              </w:rPr>
            </w:pPr>
          </w:p>
          <w:p w:rsidR="007B7A7A" w:rsidRDefault="00071912" w:rsidP="003577E1">
            <w:pPr>
              <w:rPr>
                <w:rFonts w:cs="Arial"/>
                <w:color w:val="1F497D" w:themeColor="text2"/>
              </w:rPr>
            </w:pPr>
            <w:r>
              <w:rPr>
                <w:rFonts w:cs="Arial"/>
                <w:color w:val="1F497D" w:themeColor="text2"/>
              </w:rPr>
              <w:t xml:space="preserve">How much advice and support </w:t>
            </w:r>
            <w:proofErr w:type="gramStart"/>
            <w:r w:rsidR="00DC23C6">
              <w:rPr>
                <w:rFonts w:cs="Arial"/>
                <w:color w:val="1F497D" w:themeColor="text2"/>
              </w:rPr>
              <w:t>do staff</w:t>
            </w:r>
            <w:proofErr w:type="gramEnd"/>
            <w:r w:rsidR="00DC23C6">
              <w:rPr>
                <w:rFonts w:cs="Arial"/>
                <w:color w:val="1F497D" w:themeColor="text2"/>
              </w:rPr>
              <w:t xml:space="preserve"> get in doing their job day to day? </w:t>
            </w:r>
            <w:r>
              <w:rPr>
                <w:rFonts w:cs="Arial"/>
                <w:color w:val="1F497D" w:themeColor="text2"/>
              </w:rPr>
              <w:t xml:space="preserve">This is both admin and support staff and academic staff. </w:t>
            </w:r>
          </w:p>
          <w:p w:rsidR="003577E1" w:rsidRPr="003E4B32" w:rsidRDefault="003577E1" w:rsidP="003577E1">
            <w:pPr>
              <w:rPr>
                <w:rFonts w:cs="Arial"/>
                <w:b/>
                <w:i/>
              </w:rPr>
            </w:pPr>
          </w:p>
        </w:tc>
      </w:tr>
      <w:tr w:rsidR="007B7A7A" w:rsidRPr="00E40808" w:rsidTr="00795C4A">
        <w:tc>
          <w:tcPr>
            <w:tcW w:w="9242" w:type="dxa"/>
            <w:gridSpan w:val="3"/>
            <w:tcBorders>
              <w:top w:val="dotted" w:sz="4" w:space="0" w:color="auto"/>
              <w:left w:val="dotted" w:sz="4" w:space="0" w:color="auto"/>
              <w:bottom w:val="dotted" w:sz="4" w:space="0" w:color="auto"/>
              <w:right w:val="dotted" w:sz="4" w:space="0" w:color="auto"/>
            </w:tcBorders>
          </w:tcPr>
          <w:p w:rsidR="007B7A7A" w:rsidRDefault="007B7A7A" w:rsidP="00795C4A">
            <w:pPr>
              <w:rPr>
                <w:rFonts w:cs="Arial"/>
                <w:b/>
                <w:i/>
              </w:rPr>
            </w:pPr>
            <w:r>
              <w:rPr>
                <w:rFonts w:cs="Arial"/>
                <w:b/>
                <w:i/>
              </w:rPr>
              <w:t>Strengths</w:t>
            </w:r>
          </w:p>
          <w:p w:rsidR="007B7A7A" w:rsidRPr="00B459F8" w:rsidRDefault="007B7A7A" w:rsidP="00795C4A">
            <w:pPr>
              <w:rPr>
                <w:rFonts w:cs="Arial"/>
                <w:color w:val="1F497D" w:themeColor="text2"/>
              </w:rPr>
            </w:pPr>
            <w:r w:rsidRPr="00B459F8">
              <w:rPr>
                <w:rFonts w:cs="Arial"/>
                <w:b/>
                <w:i/>
                <w:color w:val="1F497D" w:themeColor="text2"/>
              </w:rPr>
              <w:t xml:space="preserve">For inspectors: </w:t>
            </w:r>
            <w:r w:rsidRPr="00B459F8">
              <w:rPr>
                <w:rFonts w:cs="Arial"/>
                <w:color w:val="1F497D" w:themeColor="text2"/>
              </w:rPr>
              <w:t>Look for strengths. These are some examples that you may see, but don’t be limited to these. This isn’t a pick list!</w:t>
            </w:r>
          </w:p>
          <w:p w:rsidR="007B7A7A" w:rsidRPr="00B459F8" w:rsidRDefault="007B7A7A" w:rsidP="00CE44A3">
            <w:pPr>
              <w:rPr>
                <w:rFonts w:cs="Arial"/>
                <w:color w:val="1F497D" w:themeColor="text2"/>
              </w:rPr>
            </w:pPr>
            <w:r w:rsidRPr="00B459F8">
              <w:rPr>
                <w:rFonts w:cs="Arial"/>
                <w:color w:val="1F497D" w:themeColor="text2"/>
              </w:rPr>
              <w:t xml:space="preserve">e.g. </w:t>
            </w:r>
            <w:r w:rsidR="00DC23C6">
              <w:rPr>
                <w:rFonts w:cs="Arial"/>
                <w:color w:val="1F497D" w:themeColor="text2"/>
              </w:rPr>
              <w:t xml:space="preserve">Managers have regular 1:1s so proactively support the achievement of regular tasks  </w:t>
            </w:r>
          </w:p>
          <w:p w:rsidR="007B7A7A" w:rsidRPr="00CE44A3" w:rsidRDefault="007B7A7A" w:rsidP="00CE44A3">
            <w:pPr>
              <w:rPr>
                <w:rFonts w:cs="Arial"/>
                <w:b/>
                <w:i/>
              </w:rPr>
            </w:pPr>
          </w:p>
        </w:tc>
      </w:tr>
      <w:tr w:rsidR="007B7A7A" w:rsidRPr="00E40808" w:rsidTr="00795C4A">
        <w:tc>
          <w:tcPr>
            <w:tcW w:w="9242" w:type="dxa"/>
            <w:gridSpan w:val="3"/>
            <w:tcBorders>
              <w:top w:val="dotted" w:sz="4" w:space="0" w:color="auto"/>
              <w:left w:val="dotted" w:sz="4" w:space="0" w:color="auto"/>
              <w:bottom w:val="dotted" w:sz="4" w:space="0" w:color="auto"/>
              <w:right w:val="dotted" w:sz="4" w:space="0" w:color="auto"/>
            </w:tcBorders>
          </w:tcPr>
          <w:p w:rsidR="007B7A7A" w:rsidRDefault="007B7A7A" w:rsidP="00795C4A">
            <w:pPr>
              <w:rPr>
                <w:rFonts w:cs="Arial"/>
                <w:b/>
                <w:i/>
              </w:rPr>
            </w:pPr>
            <w:r>
              <w:rPr>
                <w:rFonts w:cs="Arial"/>
                <w:b/>
                <w:i/>
              </w:rPr>
              <w:t>Suggestions</w:t>
            </w:r>
          </w:p>
          <w:p w:rsidR="007B7A7A" w:rsidRPr="00B459F8" w:rsidRDefault="007B7A7A" w:rsidP="00795C4A">
            <w:pPr>
              <w:rPr>
                <w:rFonts w:cs="Arial"/>
                <w:b/>
                <w:i/>
                <w:color w:val="1F497D" w:themeColor="text2"/>
              </w:rPr>
            </w:pPr>
            <w:r w:rsidRPr="00B459F8">
              <w:rPr>
                <w:rFonts w:cs="Arial"/>
                <w:b/>
                <w:i/>
                <w:color w:val="1F497D" w:themeColor="text2"/>
              </w:rPr>
              <w:t>For inspectors:</w:t>
            </w:r>
            <w:r w:rsidRPr="00B459F8">
              <w:rPr>
                <w:rFonts w:cs="Arial"/>
                <w:color w:val="1F497D" w:themeColor="text2"/>
              </w:rPr>
              <w:t xml:space="preserve"> List your suggestions where valuable. If none, delete this row.</w:t>
            </w:r>
          </w:p>
          <w:p w:rsidR="007B7A7A" w:rsidRDefault="007B7A7A" w:rsidP="00795C4A">
            <w:pPr>
              <w:rPr>
                <w:rFonts w:cs="Arial"/>
                <w:b/>
                <w:i/>
              </w:rPr>
            </w:pPr>
          </w:p>
        </w:tc>
      </w:tr>
      <w:tr w:rsidR="007B7A7A" w:rsidRPr="00E40808" w:rsidTr="00795C4A">
        <w:tc>
          <w:tcPr>
            <w:tcW w:w="9242" w:type="dxa"/>
            <w:gridSpan w:val="3"/>
            <w:tcBorders>
              <w:top w:val="dotted" w:sz="4" w:space="0" w:color="auto"/>
              <w:left w:val="dotted" w:sz="4" w:space="0" w:color="auto"/>
              <w:bottom w:val="dotted" w:sz="4" w:space="0" w:color="auto"/>
              <w:right w:val="dotted" w:sz="4" w:space="0" w:color="auto"/>
            </w:tcBorders>
          </w:tcPr>
          <w:p w:rsidR="007B7A7A" w:rsidRDefault="007B7A7A" w:rsidP="00795C4A">
            <w:pPr>
              <w:rPr>
                <w:rFonts w:cs="Arial"/>
                <w:b/>
                <w:i/>
              </w:rPr>
            </w:pPr>
            <w:r>
              <w:rPr>
                <w:rFonts w:cs="Arial"/>
                <w:b/>
                <w:i/>
              </w:rPr>
              <w:t xml:space="preserve">Requirements </w:t>
            </w:r>
          </w:p>
          <w:p w:rsidR="007B7A7A" w:rsidRPr="00B459F8" w:rsidRDefault="007B7A7A" w:rsidP="00795C4A">
            <w:pPr>
              <w:rPr>
                <w:rFonts w:cs="Arial"/>
                <w:b/>
                <w:i/>
                <w:color w:val="1F497D" w:themeColor="text2"/>
              </w:rPr>
            </w:pPr>
            <w:r w:rsidRPr="00B459F8">
              <w:rPr>
                <w:rFonts w:cs="Arial"/>
                <w:b/>
                <w:i/>
                <w:color w:val="1F497D" w:themeColor="text2"/>
              </w:rPr>
              <w:t>For inspectors:</w:t>
            </w:r>
            <w:r w:rsidRPr="00B459F8">
              <w:rPr>
                <w:rFonts w:cs="Arial"/>
                <w:color w:val="1F497D" w:themeColor="text2"/>
              </w:rPr>
              <w:t xml:space="preserve"> For all requirements please give details and an explanation. If none, delete this row. </w:t>
            </w:r>
          </w:p>
          <w:p w:rsidR="007B7A7A" w:rsidRPr="003E4B32" w:rsidRDefault="007B7A7A" w:rsidP="00795C4A">
            <w:pPr>
              <w:rPr>
                <w:rFonts w:cs="Arial"/>
                <w:b/>
                <w:i/>
              </w:rPr>
            </w:pPr>
          </w:p>
        </w:tc>
      </w:tr>
    </w:tbl>
    <w:p w:rsidR="00F44198" w:rsidRDefault="00F44198" w:rsidP="00F44198">
      <w:pPr>
        <w:spacing w:after="0"/>
        <w:rPr>
          <w:rFonts w:cs="Arial"/>
          <w:color w:val="548DD4" w:themeColor="text2" w:themeTint="9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851"/>
        <w:gridCol w:w="1337"/>
      </w:tblGrid>
      <w:tr w:rsidR="007B7A7A" w:rsidRPr="00E40808" w:rsidTr="00451C4C">
        <w:tc>
          <w:tcPr>
            <w:tcW w:w="705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E5DFEC" w:themeFill="accent4" w:themeFillTint="33"/>
          </w:tcPr>
          <w:p w:rsidR="007B7A7A" w:rsidRDefault="007B7A7A" w:rsidP="00B95F78">
            <w:pPr>
              <w:rPr>
                <w:rFonts w:ascii="Calibri" w:eastAsia="Calibri" w:hAnsi="Calibri"/>
                <w:b/>
                <w:i/>
                <w:sz w:val="24"/>
                <w:szCs w:val="24"/>
              </w:rPr>
            </w:pPr>
            <w:r>
              <w:rPr>
                <w:rFonts w:ascii="Calibri" w:eastAsia="Calibri" w:hAnsi="Calibri"/>
                <w:b/>
                <w:i/>
                <w:sz w:val="24"/>
                <w:szCs w:val="24"/>
              </w:rPr>
              <w:t>4</w:t>
            </w:r>
            <w:r w:rsidRPr="00E40808">
              <w:rPr>
                <w:rFonts w:ascii="Calibri" w:eastAsia="Calibri" w:hAnsi="Calibri"/>
                <w:b/>
                <w:i/>
                <w:sz w:val="24"/>
                <w:szCs w:val="24"/>
              </w:rPr>
              <w:t>.</w:t>
            </w:r>
            <w:r>
              <w:rPr>
                <w:rFonts w:ascii="Calibri" w:eastAsia="Calibri" w:hAnsi="Calibri"/>
                <w:b/>
                <w:i/>
                <w:sz w:val="24"/>
                <w:szCs w:val="24"/>
              </w:rPr>
              <w:t>2</w:t>
            </w:r>
            <w:r w:rsidRPr="00E40808">
              <w:rPr>
                <w:rFonts w:ascii="Calibri" w:eastAsia="Calibri" w:hAnsi="Calibri"/>
                <w:b/>
                <w:i/>
                <w:sz w:val="24"/>
                <w:szCs w:val="24"/>
              </w:rPr>
              <w:t xml:space="preserve"> </w:t>
            </w:r>
            <w:r>
              <w:rPr>
                <w:rFonts w:ascii="Calibri" w:eastAsia="Calibri" w:hAnsi="Calibri"/>
                <w:b/>
                <w:i/>
                <w:sz w:val="24"/>
                <w:szCs w:val="24"/>
              </w:rPr>
              <w:tab/>
              <w:t>Academic Managers</w:t>
            </w:r>
          </w:p>
          <w:p w:rsidR="007B7A7A" w:rsidRPr="00E40808" w:rsidRDefault="007B7A7A" w:rsidP="00B95F78">
            <w:pPr>
              <w:rPr>
                <w:rFonts w:ascii="Calibri" w:eastAsia="Calibri" w:hAnsi="Calibri"/>
                <w:sz w:val="20"/>
                <w:szCs w:val="20"/>
              </w:rPr>
            </w:pPr>
          </w:p>
        </w:tc>
        <w:tc>
          <w:tcPr>
            <w:tcW w:w="851" w:type="dxa"/>
            <w:tcBorders>
              <w:top w:val="single" w:sz="4" w:space="0" w:color="BFBFBF" w:themeColor="background1" w:themeShade="BF"/>
              <w:bottom w:val="single" w:sz="4" w:space="0" w:color="BFBFBF" w:themeColor="background1" w:themeShade="BF"/>
            </w:tcBorders>
            <w:shd w:val="clear" w:color="auto" w:fill="E5DFEC" w:themeFill="accent4" w:themeFillTint="33"/>
          </w:tcPr>
          <w:p w:rsidR="007B7A7A" w:rsidRPr="00E40808" w:rsidRDefault="007B7A7A" w:rsidP="00B95F78">
            <w:pPr>
              <w:rPr>
                <w:rFonts w:ascii="Calibri" w:eastAsia="Calibri" w:hAnsi="Calibri"/>
                <w:sz w:val="20"/>
                <w:szCs w:val="20"/>
              </w:rPr>
            </w:pPr>
          </w:p>
        </w:tc>
        <w:tc>
          <w:tcPr>
            <w:tcW w:w="1337"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5DFEC" w:themeFill="accent4" w:themeFillTint="33"/>
          </w:tcPr>
          <w:p w:rsidR="007B7A7A" w:rsidRDefault="007B7A7A" w:rsidP="0034163B">
            <w:pPr>
              <w:rPr>
                <w:rFonts w:ascii="Calibri" w:eastAsia="Calibri" w:hAnsi="Calibri"/>
                <w:sz w:val="20"/>
                <w:szCs w:val="20"/>
              </w:rPr>
            </w:pPr>
            <w:r>
              <w:rPr>
                <w:rFonts w:ascii="Calibri" w:eastAsia="Calibri" w:hAnsi="Calibri"/>
                <w:sz w:val="20"/>
                <w:szCs w:val="20"/>
              </w:rPr>
              <w:t>Met/</w:t>
            </w:r>
          </w:p>
          <w:p w:rsidR="007B7A7A" w:rsidRPr="00E40808" w:rsidRDefault="007B7A7A" w:rsidP="0034163B">
            <w:pPr>
              <w:rPr>
                <w:rFonts w:ascii="Calibri" w:eastAsia="Calibri" w:hAnsi="Calibri"/>
                <w:sz w:val="20"/>
                <w:szCs w:val="20"/>
              </w:rPr>
            </w:pPr>
            <w:r w:rsidRPr="00E40808">
              <w:rPr>
                <w:rFonts w:ascii="Calibri" w:eastAsia="Calibri" w:hAnsi="Calibri"/>
                <w:sz w:val="20"/>
                <w:szCs w:val="20"/>
              </w:rPr>
              <w:t>Requirement</w:t>
            </w:r>
          </w:p>
        </w:tc>
      </w:tr>
      <w:tr w:rsidR="007B7A7A" w:rsidRPr="00E40808" w:rsidTr="0034163B">
        <w:tc>
          <w:tcPr>
            <w:tcW w:w="7905" w:type="dxa"/>
            <w:gridSpan w:val="2"/>
            <w:tcBorders>
              <w:top w:val="single" w:sz="4" w:space="0" w:color="BFBFBF" w:themeColor="background1" w:themeShade="BF"/>
              <w:left w:val="dotted" w:sz="4" w:space="0" w:color="auto"/>
              <w:bottom w:val="dotted" w:sz="4" w:space="0" w:color="auto"/>
              <w:right w:val="dotted" w:sz="4" w:space="0" w:color="auto"/>
            </w:tcBorders>
            <w:shd w:val="clear" w:color="auto" w:fill="F2F2F2" w:themeFill="background1" w:themeFillShade="F2"/>
          </w:tcPr>
          <w:p w:rsidR="007B7A7A" w:rsidRPr="007B7A7A" w:rsidRDefault="007B7A7A" w:rsidP="007B7A7A">
            <w:pPr>
              <w:pStyle w:val="ListParagraph"/>
              <w:numPr>
                <w:ilvl w:val="0"/>
                <w:numId w:val="31"/>
              </w:numPr>
              <w:rPr>
                <w:rFonts w:ascii="Calibri" w:eastAsia="Calibri" w:hAnsi="Calibri"/>
              </w:rPr>
            </w:pPr>
            <w:r w:rsidRPr="007B7A7A">
              <w:rPr>
                <w:rFonts w:cs="Arial"/>
              </w:rPr>
              <w:t>An experienced academic manager is employed, who is qualified to a level higher than teaching staff (e.g. MA or DELTA)</w:t>
            </w:r>
          </w:p>
        </w:tc>
        <w:tc>
          <w:tcPr>
            <w:tcW w:w="1337" w:type="dxa"/>
            <w:tcBorders>
              <w:top w:val="single" w:sz="4" w:space="0" w:color="BFBFBF" w:themeColor="background1" w:themeShade="BF"/>
              <w:left w:val="dotted" w:sz="4" w:space="0" w:color="auto"/>
              <w:bottom w:val="dotted" w:sz="4" w:space="0" w:color="auto"/>
              <w:right w:val="dotted" w:sz="4" w:space="0" w:color="auto"/>
            </w:tcBorders>
            <w:shd w:val="clear" w:color="auto" w:fill="F2F2F2" w:themeFill="background1" w:themeFillShade="F2"/>
          </w:tcPr>
          <w:p w:rsidR="007B7A7A" w:rsidRDefault="007B7A7A" w:rsidP="00B95F78">
            <w:pPr>
              <w:rPr>
                <w:rFonts w:ascii="Calibri" w:eastAsia="Calibri" w:hAnsi="Calibri"/>
              </w:rPr>
            </w:pPr>
          </w:p>
        </w:tc>
      </w:tr>
      <w:tr w:rsidR="007B7A7A" w:rsidRPr="00E40808" w:rsidTr="0034163B">
        <w:tc>
          <w:tcPr>
            <w:tcW w:w="7905"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B7A7A" w:rsidRPr="007B7A7A" w:rsidRDefault="007B7A7A" w:rsidP="007B7A7A">
            <w:pPr>
              <w:pStyle w:val="ListParagraph"/>
              <w:numPr>
                <w:ilvl w:val="0"/>
                <w:numId w:val="31"/>
              </w:numPr>
              <w:rPr>
                <w:rFonts w:ascii="Calibri" w:eastAsia="Calibri" w:hAnsi="Calibri"/>
              </w:rPr>
            </w:pPr>
            <w:r w:rsidRPr="007B7A7A">
              <w:rPr>
                <w:rFonts w:cs="Arial"/>
              </w:rPr>
              <w:t>The DOS / ADOS / Senior Teachers provide help to teachers and trainers on a day to day basis at all school sites.</w:t>
            </w:r>
          </w:p>
        </w:tc>
        <w:tc>
          <w:tcPr>
            <w:tcW w:w="1337"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B7A7A" w:rsidRPr="00E40808" w:rsidRDefault="007B7A7A" w:rsidP="00B95F78">
            <w:pPr>
              <w:rPr>
                <w:rFonts w:ascii="Calibri" w:eastAsia="Calibri" w:hAnsi="Calibri"/>
              </w:rPr>
            </w:pPr>
          </w:p>
        </w:tc>
      </w:tr>
      <w:tr w:rsidR="007B7A7A" w:rsidRPr="00E40808" w:rsidTr="0034163B">
        <w:tc>
          <w:tcPr>
            <w:tcW w:w="7905"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B7A7A" w:rsidRPr="007B7A7A" w:rsidRDefault="007B7A7A" w:rsidP="007B7A7A">
            <w:pPr>
              <w:pStyle w:val="ListParagraph"/>
              <w:numPr>
                <w:ilvl w:val="0"/>
                <w:numId w:val="31"/>
              </w:numPr>
              <w:rPr>
                <w:rFonts w:ascii="Calibri" w:eastAsia="Calibri" w:hAnsi="Calibri"/>
              </w:rPr>
            </w:pPr>
            <w:r w:rsidRPr="007B7A7A">
              <w:rPr>
                <w:rFonts w:cs="Arial"/>
              </w:rPr>
              <w:t>The DOS / ADOS / Senior Teachers have time available for these management duties.</w:t>
            </w:r>
          </w:p>
        </w:tc>
        <w:tc>
          <w:tcPr>
            <w:tcW w:w="1337"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B7A7A" w:rsidRDefault="007B7A7A" w:rsidP="00B95F78">
            <w:pPr>
              <w:rPr>
                <w:rFonts w:ascii="Calibri" w:eastAsia="Calibri" w:hAnsi="Calibri"/>
              </w:rPr>
            </w:pPr>
          </w:p>
        </w:tc>
      </w:tr>
      <w:tr w:rsidR="007B7A7A" w:rsidRPr="00E40808" w:rsidTr="00B95F78">
        <w:tc>
          <w:tcPr>
            <w:tcW w:w="9242" w:type="dxa"/>
            <w:gridSpan w:val="3"/>
            <w:tcBorders>
              <w:top w:val="dotted" w:sz="4" w:space="0" w:color="auto"/>
              <w:left w:val="dotted" w:sz="4" w:space="0" w:color="auto"/>
              <w:bottom w:val="dotted" w:sz="4" w:space="0" w:color="auto"/>
              <w:right w:val="dotted" w:sz="4" w:space="0" w:color="auto"/>
            </w:tcBorders>
          </w:tcPr>
          <w:p w:rsidR="007B7A7A" w:rsidRPr="00F16BE1" w:rsidRDefault="007B7A7A" w:rsidP="00F16BE1">
            <w:pPr>
              <w:rPr>
                <w:rFonts w:cs="Arial"/>
                <w:b/>
              </w:rPr>
            </w:pPr>
            <w:r w:rsidRPr="00F16BE1">
              <w:rPr>
                <w:rFonts w:cs="Arial"/>
                <w:b/>
              </w:rPr>
              <w:t>General Comments</w:t>
            </w:r>
          </w:p>
          <w:p w:rsidR="007B7A7A" w:rsidRPr="00FD45D7" w:rsidRDefault="007B7A7A" w:rsidP="00F16BE1">
            <w:pPr>
              <w:rPr>
                <w:rFonts w:cs="Arial"/>
                <w:color w:val="1F497D" w:themeColor="text2"/>
              </w:rPr>
            </w:pPr>
            <w:r w:rsidRPr="00FD45D7">
              <w:rPr>
                <w:rFonts w:cs="Arial"/>
                <w:i/>
                <w:color w:val="1F497D" w:themeColor="text2"/>
              </w:rPr>
              <w:t xml:space="preserve">Delete </w:t>
            </w:r>
            <w:r>
              <w:rPr>
                <w:rFonts w:cs="Arial"/>
                <w:i/>
                <w:color w:val="1F497D" w:themeColor="text2"/>
              </w:rPr>
              <w:t>this blue</w:t>
            </w:r>
            <w:r w:rsidRPr="00FD45D7">
              <w:rPr>
                <w:rFonts w:cs="Arial"/>
                <w:i/>
                <w:color w:val="1F497D" w:themeColor="text2"/>
              </w:rPr>
              <w:t xml:space="preserve"> text when you are finished!</w:t>
            </w:r>
            <w:r w:rsidRPr="00FD45D7">
              <w:rPr>
                <w:rFonts w:cs="Arial"/>
                <w:color w:val="1F497D" w:themeColor="text2"/>
              </w:rPr>
              <w:t xml:space="preserve"> </w:t>
            </w:r>
          </w:p>
          <w:p w:rsidR="007B7A7A" w:rsidRPr="00FD45D7" w:rsidRDefault="007B7A7A" w:rsidP="00F16BE1">
            <w:pPr>
              <w:rPr>
                <w:rFonts w:cs="Arial"/>
                <w:color w:val="1F497D" w:themeColor="text2"/>
              </w:rPr>
            </w:pPr>
          </w:p>
          <w:p w:rsidR="007B7A7A" w:rsidRPr="00FD45D7" w:rsidRDefault="007B7A7A" w:rsidP="003C5536">
            <w:pPr>
              <w:rPr>
                <w:rFonts w:eastAsia="Times New Roman" w:cs="Arial"/>
                <w:i/>
                <w:color w:val="1F497D" w:themeColor="text2"/>
                <w:lang w:val="en-US"/>
              </w:rPr>
            </w:pPr>
            <w:r w:rsidRPr="00FD45D7">
              <w:rPr>
                <w:rFonts w:eastAsia="Times New Roman" w:cs="Arial"/>
                <w:color w:val="1F497D" w:themeColor="text2"/>
                <w:lang w:val="en-US"/>
              </w:rPr>
              <w:t xml:space="preserve">DOS / Academic Manager should have a qualification higher than teachers (DELTA, MA, </w:t>
            </w:r>
            <w:proofErr w:type="spellStart"/>
            <w:r w:rsidRPr="00FD45D7">
              <w:rPr>
                <w:rFonts w:eastAsia="Times New Roman" w:cs="Arial"/>
                <w:color w:val="1F497D" w:themeColor="text2"/>
                <w:lang w:val="en-US"/>
              </w:rPr>
              <w:t>etc</w:t>
            </w:r>
            <w:proofErr w:type="spellEnd"/>
            <w:r w:rsidRPr="00FD45D7">
              <w:rPr>
                <w:rFonts w:eastAsia="Times New Roman" w:cs="Arial"/>
                <w:color w:val="1F497D" w:themeColor="text2"/>
                <w:lang w:val="en-US"/>
              </w:rPr>
              <w:t xml:space="preserve">), and sufficient experience of language teaching. </w:t>
            </w:r>
            <w:r w:rsidRPr="00FD45D7">
              <w:rPr>
                <w:rFonts w:eastAsia="Times New Roman" w:cs="Arial"/>
                <w:i/>
                <w:color w:val="1F497D" w:themeColor="text2"/>
                <w:lang w:val="en-US"/>
              </w:rPr>
              <w:t>(Note for inspectors, the IH DOS course alone is not sufficient.)</w:t>
            </w:r>
          </w:p>
          <w:p w:rsidR="007B7A7A" w:rsidRPr="00FD45D7" w:rsidRDefault="007B7A7A" w:rsidP="003C5536">
            <w:pPr>
              <w:rPr>
                <w:rFonts w:eastAsia="Times New Roman" w:cs="Arial"/>
                <w:color w:val="1F497D" w:themeColor="text2"/>
                <w:lang w:val="en-US"/>
              </w:rPr>
            </w:pPr>
            <w:r w:rsidRPr="00FD45D7">
              <w:rPr>
                <w:rFonts w:eastAsia="Times New Roman" w:cs="Arial"/>
                <w:color w:val="1F497D" w:themeColor="text2"/>
                <w:lang w:val="en-US"/>
              </w:rPr>
              <w:t xml:space="preserve">Role should have sufficient time allocated (non-teaching time) to work on curriculum/course development and provide guidance, support and in-service training to teachers, </w:t>
            </w:r>
            <w:proofErr w:type="spellStart"/>
            <w:r w:rsidRPr="00FD45D7">
              <w:rPr>
                <w:rFonts w:eastAsia="Times New Roman" w:cs="Arial"/>
                <w:color w:val="1F497D" w:themeColor="text2"/>
                <w:lang w:val="en-US"/>
              </w:rPr>
              <w:t>etc</w:t>
            </w:r>
            <w:proofErr w:type="spellEnd"/>
          </w:p>
          <w:p w:rsidR="007B7A7A" w:rsidRPr="00FD45D7" w:rsidRDefault="007B7A7A" w:rsidP="003C5536">
            <w:pPr>
              <w:rPr>
                <w:rFonts w:eastAsia="Times New Roman" w:cs="Arial"/>
                <w:color w:val="1F497D" w:themeColor="text2"/>
                <w:lang w:val="en-US"/>
              </w:rPr>
            </w:pPr>
          </w:p>
          <w:p w:rsidR="007B7A7A" w:rsidRPr="00FD45D7" w:rsidRDefault="007B7A7A" w:rsidP="003C5536">
            <w:pPr>
              <w:tabs>
                <w:tab w:val="center" w:pos="4320"/>
                <w:tab w:val="right" w:pos="8640"/>
              </w:tabs>
              <w:ind w:left="33"/>
              <w:rPr>
                <w:rFonts w:cs="Arial"/>
                <w:color w:val="1F497D" w:themeColor="text2"/>
              </w:rPr>
            </w:pPr>
            <w:r w:rsidRPr="00FD45D7">
              <w:rPr>
                <w:rFonts w:eastAsia="Times New Roman" w:cs="Arial"/>
                <w:bCs/>
                <w:color w:val="1F497D" w:themeColor="text2"/>
              </w:rPr>
              <w:t>Ask teacher focus groups, if their DOS is available &amp; can support them academically &amp; professionally. Discuss internal communication system.</w:t>
            </w:r>
          </w:p>
          <w:p w:rsidR="007B7A7A" w:rsidRDefault="007B7A7A" w:rsidP="003C5536">
            <w:pPr>
              <w:rPr>
                <w:rFonts w:cs="Arial"/>
                <w:b/>
                <w:i/>
              </w:rPr>
            </w:pPr>
          </w:p>
          <w:p w:rsidR="00071912" w:rsidRPr="003E4B32" w:rsidRDefault="00071912" w:rsidP="003C5536">
            <w:pPr>
              <w:rPr>
                <w:rFonts w:cs="Arial"/>
                <w:b/>
                <w:i/>
              </w:rPr>
            </w:pPr>
          </w:p>
        </w:tc>
      </w:tr>
      <w:tr w:rsidR="007B7A7A" w:rsidRPr="00E40808" w:rsidTr="00795C4A">
        <w:tc>
          <w:tcPr>
            <w:tcW w:w="9242" w:type="dxa"/>
            <w:gridSpan w:val="3"/>
            <w:tcBorders>
              <w:top w:val="dotted" w:sz="4" w:space="0" w:color="auto"/>
              <w:left w:val="dotted" w:sz="4" w:space="0" w:color="auto"/>
              <w:bottom w:val="dotted" w:sz="4" w:space="0" w:color="auto"/>
              <w:right w:val="dotted" w:sz="4" w:space="0" w:color="auto"/>
            </w:tcBorders>
          </w:tcPr>
          <w:p w:rsidR="007B7A7A" w:rsidRDefault="007B7A7A" w:rsidP="00795C4A">
            <w:pPr>
              <w:rPr>
                <w:rFonts w:cs="Arial"/>
                <w:b/>
                <w:i/>
              </w:rPr>
            </w:pPr>
            <w:r>
              <w:rPr>
                <w:rFonts w:cs="Arial"/>
                <w:b/>
                <w:i/>
              </w:rPr>
              <w:lastRenderedPageBreak/>
              <w:t>Strengths</w:t>
            </w:r>
          </w:p>
          <w:p w:rsidR="007B7A7A" w:rsidRPr="00FD45D7" w:rsidRDefault="007B7A7A" w:rsidP="00795C4A">
            <w:pPr>
              <w:rPr>
                <w:rFonts w:cs="Arial"/>
                <w:color w:val="1F497D" w:themeColor="text2"/>
              </w:rPr>
            </w:pPr>
            <w:r w:rsidRPr="00FD45D7">
              <w:rPr>
                <w:rFonts w:cs="Arial"/>
                <w:b/>
                <w:i/>
                <w:color w:val="1F497D" w:themeColor="text2"/>
              </w:rPr>
              <w:t xml:space="preserve">For inspectors: </w:t>
            </w:r>
            <w:r w:rsidRPr="00FD45D7">
              <w:rPr>
                <w:rFonts w:cs="Arial"/>
                <w:color w:val="1F497D" w:themeColor="text2"/>
              </w:rPr>
              <w:t>Look for strengths. These are some examples that you may see, but don’t be limited to these. This isn’t a pick list!</w:t>
            </w:r>
          </w:p>
          <w:p w:rsidR="007B7A7A" w:rsidRPr="00FD45D7" w:rsidRDefault="007B7A7A" w:rsidP="00CE44A3">
            <w:pPr>
              <w:rPr>
                <w:rFonts w:cs="Arial"/>
                <w:color w:val="1F497D" w:themeColor="text2"/>
              </w:rPr>
            </w:pPr>
            <w:r w:rsidRPr="00FD45D7">
              <w:rPr>
                <w:rFonts w:cs="Arial"/>
                <w:color w:val="1F497D" w:themeColor="text2"/>
              </w:rPr>
              <w:t>E.g. Teachers report that DOS/ADOS/Senior Teachers are especially helpful in a wide range of academic and logistical matters</w:t>
            </w:r>
          </w:p>
          <w:p w:rsidR="007B7A7A" w:rsidRPr="00FD45D7" w:rsidRDefault="007B7A7A" w:rsidP="00CE44A3">
            <w:pPr>
              <w:rPr>
                <w:rFonts w:cs="Arial"/>
                <w:color w:val="1F497D" w:themeColor="text2"/>
              </w:rPr>
            </w:pPr>
            <w:r w:rsidRPr="00FD45D7">
              <w:rPr>
                <w:rFonts w:cs="Arial"/>
                <w:color w:val="1F497D" w:themeColor="text2"/>
              </w:rPr>
              <w:t>e.g. DOS/ADOS/Senior Teachers have particularly low (or zero) teaching loads, enabling them to devote a great deal of time to their teachers</w:t>
            </w:r>
          </w:p>
          <w:p w:rsidR="007B7A7A" w:rsidRPr="00CE44A3" w:rsidRDefault="007B7A7A" w:rsidP="00CE44A3">
            <w:pPr>
              <w:rPr>
                <w:rFonts w:cs="Arial"/>
                <w:b/>
                <w:i/>
              </w:rPr>
            </w:pPr>
          </w:p>
        </w:tc>
      </w:tr>
      <w:tr w:rsidR="007B7A7A" w:rsidRPr="00E40808" w:rsidTr="00795C4A">
        <w:tc>
          <w:tcPr>
            <w:tcW w:w="9242" w:type="dxa"/>
            <w:gridSpan w:val="3"/>
            <w:tcBorders>
              <w:top w:val="dotted" w:sz="4" w:space="0" w:color="auto"/>
              <w:left w:val="dotted" w:sz="4" w:space="0" w:color="auto"/>
              <w:bottom w:val="dotted" w:sz="4" w:space="0" w:color="auto"/>
              <w:right w:val="dotted" w:sz="4" w:space="0" w:color="auto"/>
            </w:tcBorders>
          </w:tcPr>
          <w:p w:rsidR="007B7A7A" w:rsidRDefault="007B7A7A" w:rsidP="00795C4A">
            <w:pPr>
              <w:rPr>
                <w:rFonts w:cs="Arial"/>
                <w:b/>
                <w:i/>
              </w:rPr>
            </w:pPr>
            <w:r>
              <w:rPr>
                <w:rFonts w:cs="Arial"/>
                <w:b/>
                <w:i/>
              </w:rPr>
              <w:t>Suggestions</w:t>
            </w:r>
          </w:p>
          <w:p w:rsidR="007B7A7A" w:rsidRPr="00FD45D7" w:rsidRDefault="007B7A7A" w:rsidP="00795C4A">
            <w:pPr>
              <w:rPr>
                <w:rFonts w:cs="Arial"/>
                <w:b/>
                <w:i/>
                <w:color w:val="1F497D" w:themeColor="text2"/>
              </w:rPr>
            </w:pPr>
            <w:r w:rsidRPr="00FD45D7">
              <w:rPr>
                <w:rFonts w:cs="Arial"/>
                <w:b/>
                <w:i/>
                <w:color w:val="1F497D" w:themeColor="text2"/>
              </w:rPr>
              <w:t>For inspectors:</w:t>
            </w:r>
            <w:r w:rsidRPr="00FD45D7">
              <w:rPr>
                <w:rFonts w:cs="Arial"/>
                <w:color w:val="1F497D" w:themeColor="text2"/>
              </w:rPr>
              <w:t xml:space="preserve"> List your suggestions where valuable. If none, delete this row.</w:t>
            </w:r>
          </w:p>
          <w:p w:rsidR="007B7A7A" w:rsidRDefault="007B7A7A" w:rsidP="00795C4A">
            <w:pPr>
              <w:rPr>
                <w:rFonts w:cs="Arial"/>
                <w:b/>
                <w:i/>
              </w:rPr>
            </w:pPr>
          </w:p>
        </w:tc>
      </w:tr>
      <w:tr w:rsidR="007B7A7A" w:rsidRPr="00E40808" w:rsidTr="00795C4A">
        <w:tc>
          <w:tcPr>
            <w:tcW w:w="9242" w:type="dxa"/>
            <w:gridSpan w:val="3"/>
            <w:tcBorders>
              <w:top w:val="dotted" w:sz="4" w:space="0" w:color="auto"/>
              <w:left w:val="dotted" w:sz="4" w:space="0" w:color="auto"/>
              <w:bottom w:val="dotted" w:sz="4" w:space="0" w:color="auto"/>
              <w:right w:val="dotted" w:sz="4" w:space="0" w:color="auto"/>
            </w:tcBorders>
          </w:tcPr>
          <w:p w:rsidR="007B7A7A" w:rsidRDefault="007B7A7A" w:rsidP="00795C4A">
            <w:pPr>
              <w:rPr>
                <w:rFonts w:cs="Arial"/>
                <w:b/>
                <w:i/>
              </w:rPr>
            </w:pPr>
            <w:r>
              <w:rPr>
                <w:rFonts w:cs="Arial"/>
                <w:b/>
                <w:i/>
              </w:rPr>
              <w:t xml:space="preserve">Requirements </w:t>
            </w:r>
          </w:p>
          <w:p w:rsidR="007B7A7A" w:rsidRPr="00FD45D7" w:rsidRDefault="007B7A7A" w:rsidP="00795C4A">
            <w:pPr>
              <w:rPr>
                <w:rFonts w:cs="Arial"/>
                <w:b/>
                <w:i/>
                <w:color w:val="1F497D" w:themeColor="text2"/>
              </w:rPr>
            </w:pPr>
            <w:r w:rsidRPr="00FD45D7">
              <w:rPr>
                <w:rFonts w:cs="Arial"/>
                <w:b/>
                <w:i/>
                <w:color w:val="1F497D" w:themeColor="text2"/>
              </w:rPr>
              <w:t>For inspectors:</w:t>
            </w:r>
            <w:r w:rsidRPr="00FD45D7">
              <w:rPr>
                <w:rFonts w:cs="Arial"/>
                <w:color w:val="1F497D" w:themeColor="text2"/>
              </w:rPr>
              <w:t xml:space="preserve"> For all requirements please give details and an explanation. If none, delete this row. </w:t>
            </w:r>
          </w:p>
          <w:p w:rsidR="007B7A7A" w:rsidRPr="003E4B32" w:rsidRDefault="007B7A7A" w:rsidP="00795C4A">
            <w:pPr>
              <w:rPr>
                <w:rFonts w:cs="Arial"/>
                <w:b/>
                <w:i/>
              </w:rPr>
            </w:pPr>
          </w:p>
        </w:tc>
      </w:tr>
    </w:tbl>
    <w:p w:rsidR="00B95F78" w:rsidRPr="00E40808" w:rsidRDefault="00B95F78" w:rsidP="00F44198">
      <w:pPr>
        <w:spacing w:after="0"/>
        <w:rPr>
          <w:rFonts w:cs="Arial"/>
          <w:color w:val="548DD4" w:themeColor="text2" w:themeTint="99"/>
        </w:rPr>
      </w:pPr>
    </w:p>
    <w:p w:rsidR="00612AE4" w:rsidRDefault="00612AE4">
      <w:pPr>
        <w:rPr>
          <w:rFonts w:ascii="Calibri" w:eastAsia="Calibri" w:hAnsi="Calibri"/>
          <w:b/>
          <w:sz w:val="28"/>
          <w:szCs w:val="28"/>
        </w:rPr>
      </w:pPr>
      <w:r>
        <w:rPr>
          <w:rFonts w:ascii="Calibri" w:eastAsia="Calibri" w:hAnsi="Calibri"/>
          <w:b/>
          <w:sz w:val="28"/>
          <w:szCs w:val="28"/>
        </w:rPr>
        <w:br w:type="page"/>
      </w:r>
    </w:p>
    <w:p w:rsidR="0037029C" w:rsidRPr="000908F2" w:rsidRDefault="0037029C" w:rsidP="00A02305">
      <w:pPr>
        <w:shd w:val="clear" w:color="auto" w:fill="E5DFEC" w:themeFill="accent4" w:themeFillTint="33"/>
        <w:rPr>
          <w:rFonts w:ascii="Calibri" w:eastAsia="Calibri" w:hAnsi="Calibri"/>
          <w:b/>
          <w:sz w:val="28"/>
          <w:szCs w:val="28"/>
        </w:rPr>
      </w:pPr>
      <w:r>
        <w:rPr>
          <w:rFonts w:ascii="Calibri" w:eastAsia="Calibri" w:hAnsi="Calibri"/>
          <w:b/>
          <w:sz w:val="28"/>
          <w:szCs w:val="28"/>
        </w:rPr>
        <w:lastRenderedPageBreak/>
        <w:t>5</w:t>
      </w:r>
      <w:r w:rsidRPr="000908F2">
        <w:rPr>
          <w:rFonts w:ascii="Calibri" w:eastAsia="Calibri" w:hAnsi="Calibri"/>
          <w:b/>
          <w:sz w:val="28"/>
          <w:szCs w:val="28"/>
        </w:rPr>
        <w:t xml:space="preserve">.0 </w:t>
      </w:r>
      <w:r>
        <w:rPr>
          <w:rFonts w:ascii="Calibri" w:eastAsia="Calibri" w:hAnsi="Calibri"/>
          <w:b/>
          <w:sz w:val="28"/>
          <w:szCs w:val="28"/>
        </w:rPr>
        <w:t xml:space="preserve">Teachers and trainers will receive regular professional development so their students benefit from up to date improvements in teaching practice. </w:t>
      </w:r>
      <w:r w:rsidRPr="000908F2">
        <w:rPr>
          <w:rFonts w:ascii="Calibri" w:eastAsia="Calibri" w:hAnsi="Calibri"/>
          <w:b/>
          <w:sz w:val="28"/>
          <w:szCs w:val="28"/>
        </w:rPr>
        <w:t xml:space="preserve"> </w:t>
      </w:r>
    </w:p>
    <w:p w:rsidR="0037029C" w:rsidRPr="009E2115" w:rsidRDefault="00620412" w:rsidP="009E2115">
      <w:pPr>
        <w:rPr>
          <w:rFonts w:ascii="Calibri" w:eastAsia="Calibri" w:hAnsi="Calibri"/>
          <w:i/>
          <w:color w:val="C00000"/>
        </w:rPr>
      </w:pPr>
      <w:r w:rsidRPr="005E0EDA">
        <w:rPr>
          <w:rFonts w:ascii="Calibri" w:eastAsia="Arial" w:hAnsi="Calibri" w:cs="Calibri"/>
          <w:i/>
          <w:color w:val="C00000"/>
          <w:lang w:val="en-US"/>
        </w:rPr>
        <w:t xml:space="preserve">Note: </w:t>
      </w:r>
      <w:r>
        <w:rPr>
          <w:rFonts w:ascii="Calibri" w:eastAsia="Arial" w:hAnsi="Calibri" w:cs="Calibri"/>
          <w:i/>
          <w:color w:val="C00000"/>
          <w:lang w:val="en-US"/>
        </w:rPr>
        <w:t>Amazingly, i</w:t>
      </w:r>
      <w:r w:rsidRPr="005E0EDA">
        <w:rPr>
          <w:rFonts w:ascii="Calibri" w:eastAsia="Arial" w:hAnsi="Calibri" w:cs="Calibri"/>
          <w:i/>
          <w:color w:val="C00000"/>
          <w:lang w:val="en-US"/>
        </w:rPr>
        <w:t xml:space="preserve">n the </w:t>
      </w:r>
      <w:r w:rsidR="006A7036">
        <w:rPr>
          <w:rFonts w:ascii="Calibri" w:eastAsia="Arial" w:hAnsi="Calibri" w:cs="Calibri"/>
          <w:i/>
          <w:color w:val="C00000"/>
          <w:lang w:val="en-US"/>
        </w:rPr>
        <w:t xml:space="preserve">staff </w:t>
      </w:r>
      <w:r w:rsidRPr="005E0EDA">
        <w:rPr>
          <w:rFonts w:ascii="Calibri" w:eastAsia="Arial" w:hAnsi="Calibri" w:cs="Calibri"/>
          <w:i/>
          <w:color w:val="C00000"/>
          <w:lang w:val="en-US"/>
        </w:rPr>
        <w:t xml:space="preserve">electronic </w:t>
      </w:r>
      <w:proofErr w:type="gramStart"/>
      <w:r w:rsidRPr="005E0EDA">
        <w:rPr>
          <w:rFonts w:ascii="Calibri" w:eastAsia="Arial" w:hAnsi="Calibri" w:cs="Calibri"/>
          <w:i/>
          <w:color w:val="C00000"/>
          <w:lang w:val="en-US"/>
        </w:rPr>
        <w:t>surveys in 2018, this question was</w:t>
      </w:r>
      <w:proofErr w:type="gramEnd"/>
      <w:r w:rsidRPr="005E0EDA">
        <w:rPr>
          <w:rFonts w:ascii="Calibri" w:eastAsia="Arial" w:hAnsi="Calibri" w:cs="Calibri"/>
          <w:i/>
          <w:color w:val="C00000"/>
          <w:lang w:val="en-US"/>
        </w:rPr>
        <w:t xml:space="preserve"> </w:t>
      </w:r>
      <w:r>
        <w:rPr>
          <w:rFonts w:ascii="Calibri" w:eastAsia="Arial" w:hAnsi="Calibri" w:cs="Calibri"/>
          <w:i/>
          <w:color w:val="C00000"/>
          <w:lang w:val="en-US"/>
        </w:rPr>
        <w:t>the second worse</w:t>
      </w:r>
      <w:r w:rsidRPr="005E0EDA">
        <w:rPr>
          <w:rFonts w:ascii="Calibri" w:eastAsia="Arial" w:hAnsi="Calibri" w:cs="Calibri"/>
          <w:i/>
          <w:color w:val="C00000"/>
          <w:lang w:val="en-US"/>
        </w:rPr>
        <w:t xml:space="preserve"> rated. </w:t>
      </w:r>
      <w:r>
        <w:rPr>
          <w:rFonts w:ascii="Calibri" w:eastAsia="Arial" w:hAnsi="Calibri" w:cs="Calibri"/>
          <w:i/>
          <w:color w:val="C00000"/>
          <w:lang w:val="en-US"/>
        </w:rPr>
        <w:t xml:space="preserve">In the averages of results, only 70% of staff rated it as “great” </w:t>
      </w:r>
      <w:proofErr w:type="gramStart"/>
      <w:r>
        <w:rPr>
          <w:rFonts w:ascii="Calibri" w:eastAsia="Arial" w:hAnsi="Calibri" w:cs="Calibri"/>
          <w:i/>
          <w:color w:val="C00000"/>
          <w:lang w:val="en-US"/>
        </w:rPr>
        <w:t>( 24</w:t>
      </w:r>
      <w:proofErr w:type="gramEnd"/>
      <w:r>
        <w:rPr>
          <w:rFonts w:ascii="Calibri" w:eastAsia="Arial" w:hAnsi="Calibri" w:cs="Calibri"/>
          <w:i/>
          <w:color w:val="C00000"/>
          <w:lang w:val="en-US"/>
        </w:rPr>
        <w:t xml:space="preserve">% OK, and 6% poor). </w:t>
      </w:r>
      <w:r w:rsidR="006A7036">
        <w:rPr>
          <w:rFonts w:ascii="Calibri" w:eastAsia="Arial" w:hAnsi="Calibri" w:cs="Calibri"/>
          <w:i/>
          <w:color w:val="C00000"/>
          <w:lang w:val="en-US"/>
        </w:rPr>
        <w:t xml:space="preserve">Whilst these are generally </w:t>
      </w:r>
      <w:r w:rsidR="00071912">
        <w:rPr>
          <w:rFonts w:ascii="Calibri" w:eastAsia="Arial" w:hAnsi="Calibri" w:cs="Calibri"/>
          <w:i/>
          <w:color w:val="C00000"/>
          <w:lang w:val="en-US"/>
        </w:rPr>
        <w:t>good</w:t>
      </w:r>
      <w:bookmarkStart w:id="0" w:name="_GoBack"/>
      <w:bookmarkEnd w:id="0"/>
      <w:r w:rsidR="006A7036">
        <w:rPr>
          <w:rFonts w:ascii="Calibri" w:eastAsia="Arial" w:hAnsi="Calibri" w:cs="Calibri"/>
          <w:i/>
          <w:color w:val="C00000"/>
          <w:lang w:val="en-US"/>
        </w:rPr>
        <w:t xml:space="preserve"> numbers, it’s surprising that in IH with a name for staff development this is not higher. </w:t>
      </w:r>
      <w:r>
        <w:rPr>
          <w:rFonts w:ascii="Calibri" w:eastAsia="Arial" w:hAnsi="Calibri" w:cs="Calibri"/>
          <w:i/>
          <w:color w:val="C00000"/>
          <w:lang w:val="en-US"/>
        </w:rPr>
        <w:t>This may raise a question of how valuable this is see</w:t>
      </w:r>
      <w:r w:rsidR="006A7036">
        <w:rPr>
          <w:rFonts w:ascii="Calibri" w:eastAsia="Arial" w:hAnsi="Calibri" w:cs="Calibri"/>
          <w:i/>
          <w:color w:val="C00000"/>
          <w:lang w:val="en-US"/>
        </w:rPr>
        <w:t>n</w:t>
      </w:r>
      <w:r>
        <w:rPr>
          <w:rFonts w:ascii="Calibri" w:eastAsia="Arial" w:hAnsi="Calibri" w:cs="Calibri"/>
          <w:i/>
          <w:color w:val="C00000"/>
          <w:lang w:val="en-US"/>
        </w:rPr>
        <w:t xml:space="preserve"> – or whether it is just a chore?</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905"/>
        <w:gridCol w:w="1337"/>
      </w:tblGrid>
      <w:tr w:rsidR="007B7A7A" w:rsidRPr="00E40808" w:rsidTr="00A02305">
        <w:tc>
          <w:tcPr>
            <w:tcW w:w="7905" w:type="dxa"/>
            <w:shd w:val="clear" w:color="auto" w:fill="E5DFEC" w:themeFill="accent4" w:themeFillTint="33"/>
          </w:tcPr>
          <w:p w:rsidR="007B7A7A" w:rsidRDefault="007B7A7A" w:rsidP="00052879">
            <w:pPr>
              <w:rPr>
                <w:rFonts w:ascii="Calibri" w:eastAsia="Calibri" w:hAnsi="Calibri"/>
                <w:b/>
                <w:i/>
                <w:sz w:val="24"/>
                <w:szCs w:val="24"/>
              </w:rPr>
            </w:pPr>
            <w:r>
              <w:rPr>
                <w:rFonts w:ascii="Calibri" w:eastAsia="Calibri" w:hAnsi="Calibri"/>
                <w:b/>
                <w:i/>
                <w:sz w:val="24"/>
                <w:szCs w:val="24"/>
              </w:rPr>
              <w:t>5</w:t>
            </w:r>
            <w:r w:rsidRPr="00E40808">
              <w:rPr>
                <w:rFonts w:ascii="Calibri" w:eastAsia="Calibri" w:hAnsi="Calibri"/>
                <w:b/>
                <w:i/>
                <w:sz w:val="24"/>
                <w:szCs w:val="24"/>
              </w:rPr>
              <w:t>.</w:t>
            </w:r>
            <w:r>
              <w:rPr>
                <w:rFonts w:ascii="Calibri" w:eastAsia="Calibri" w:hAnsi="Calibri"/>
                <w:b/>
                <w:i/>
                <w:sz w:val="24"/>
                <w:szCs w:val="24"/>
              </w:rPr>
              <w:t>1</w:t>
            </w:r>
            <w:r w:rsidRPr="00E40808">
              <w:rPr>
                <w:rFonts w:ascii="Calibri" w:eastAsia="Calibri" w:hAnsi="Calibri"/>
                <w:b/>
                <w:i/>
                <w:sz w:val="24"/>
                <w:szCs w:val="24"/>
              </w:rPr>
              <w:t xml:space="preserve"> </w:t>
            </w:r>
            <w:r>
              <w:rPr>
                <w:rFonts w:ascii="Calibri" w:eastAsia="Calibri" w:hAnsi="Calibri"/>
                <w:b/>
                <w:i/>
                <w:sz w:val="24"/>
                <w:szCs w:val="24"/>
              </w:rPr>
              <w:tab/>
              <w:t>Professional Development for Academic Staff</w:t>
            </w:r>
          </w:p>
          <w:p w:rsidR="007B7A7A" w:rsidRPr="00E40808" w:rsidRDefault="007B7A7A" w:rsidP="00052879">
            <w:pPr>
              <w:rPr>
                <w:rFonts w:ascii="Calibri" w:eastAsia="Calibri" w:hAnsi="Calibri"/>
                <w:sz w:val="20"/>
                <w:szCs w:val="20"/>
              </w:rPr>
            </w:pPr>
          </w:p>
        </w:tc>
        <w:tc>
          <w:tcPr>
            <w:tcW w:w="1337" w:type="dxa"/>
            <w:shd w:val="clear" w:color="auto" w:fill="E5DFEC" w:themeFill="accent4" w:themeFillTint="33"/>
          </w:tcPr>
          <w:p w:rsidR="007B7A7A" w:rsidRDefault="007B7A7A" w:rsidP="0034163B">
            <w:pPr>
              <w:rPr>
                <w:rFonts w:ascii="Calibri" w:eastAsia="Calibri" w:hAnsi="Calibri"/>
                <w:sz w:val="20"/>
                <w:szCs w:val="20"/>
              </w:rPr>
            </w:pPr>
            <w:r>
              <w:rPr>
                <w:rFonts w:ascii="Calibri" w:eastAsia="Calibri" w:hAnsi="Calibri"/>
                <w:sz w:val="20"/>
                <w:szCs w:val="20"/>
              </w:rPr>
              <w:t>Met/</w:t>
            </w:r>
          </w:p>
          <w:p w:rsidR="007B7A7A" w:rsidRPr="00E40808" w:rsidRDefault="007B7A7A" w:rsidP="0034163B">
            <w:pPr>
              <w:rPr>
                <w:rFonts w:ascii="Calibri" w:eastAsia="Calibri" w:hAnsi="Calibri"/>
                <w:sz w:val="20"/>
                <w:szCs w:val="20"/>
              </w:rPr>
            </w:pPr>
            <w:r w:rsidRPr="00E40808">
              <w:rPr>
                <w:rFonts w:ascii="Calibri" w:eastAsia="Calibri" w:hAnsi="Calibri"/>
                <w:sz w:val="20"/>
                <w:szCs w:val="20"/>
              </w:rPr>
              <w:t>Requirement</w:t>
            </w:r>
          </w:p>
        </w:tc>
      </w:tr>
      <w:tr w:rsidR="007B7A7A" w:rsidRPr="00E40808" w:rsidTr="0034163B">
        <w:tc>
          <w:tcPr>
            <w:tcW w:w="7905" w:type="dxa"/>
            <w:shd w:val="clear" w:color="auto" w:fill="F2F2F2" w:themeFill="background1" w:themeFillShade="F2"/>
          </w:tcPr>
          <w:p w:rsidR="007B7A7A" w:rsidRPr="007B7A7A" w:rsidRDefault="007B7A7A" w:rsidP="007B7A7A">
            <w:pPr>
              <w:pStyle w:val="ListParagraph"/>
              <w:numPr>
                <w:ilvl w:val="0"/>
                <w:numId w:val="32"/>
              </w:numPr>
              <w:rPr>
                <w:rFonts w:ascii="Calibri" w:eastAsia="Calibri" w:hAnsi="Calibri"/>
              </w:rPr>
            </w:pPr>
            <w:r w:rsidRPr="007B7A7A">
              <w:rPr>
                <w:rFonts w:cs="Arial"/>
              </w:rPr>
              <w:t xml:space="preserve">All academic staff </w:t>
            </w:r>
            <w:proofErr w:type="gramStart"/>
            <w:r w:rsidRPr="007B7A7A">
              <w:rPr>
                <w:rFonts w:cs="Arial"/>
              </w:rPr>
              <w:t>have</w:t>
            </w:r>
            <w:proofErr w:type="gramEnd"/>
            <w:r w:rsidRPr="007B7A7A">
              <w:rPr>
                <w:rFonts w:cs="Arial"/>
              </w:rPr>
              <w:t xml:space="preserve"> regular continuing professional development (CPD). (CPD can be a combination of seminar attendance at school, formal courses, personal research, giving seminars or attending conferences.)</w:t>
            </w:r>
          </w:p>
        </w:tc>
        <w:tc>
          <w:tcPr>
            <w:tcW w:w="1337" w:type="dxa"/>
            <w:shd w:val="clear" w:color="auto" w:fill="F2F2F2" w:themeFill="background1" w:themeFillShade="F2"/>
          </w:tcPr>
          <w:p w:rsidR="007B7A7A" w:rsidRPr="00E40808" w:rsidRDefault="007B7A7A" w:rsidP="00052879">
            <w:pPr>
              <w:rPr>
                <w:rFonts w:ascii="Calibri" w:eastAsia="Calibri" w:hAnsi="Calibri"/>
              </w:rPr>
            </w:pPr>
          </w:p>
        </w:tc>
      </w:tr>
      <w:tr w:rsidR="007B7A7A" w:rsidRPr="00E40808" w:rsidTr="00B95F78">
        <w:tc>
          <w:tcPr>
            <w:tcW w:w="9242" w:type="dxa"/>
            <w:gridSpan w:val="2"/>
          </w:tcPr>
          <w:p w:rsidR="007B7A7A" w:rsidRPr="00F16BE1" w:rsidRDefault="007B7A7A" w:rsidP="00F16BE1">
            <w:pPr>
              <w:rPr>
                <w:rFonts w:cs="Arial"/>
                <w:b/>
              </w:rPr>
            </w:pPr>
            <w:r w:rsidRPr="00F16BE1">
              <w:rPr>
                <w:rFonts w:cs="Arial"/>
                <w:b/>
              </w:rPr>
              <w:t>General Comments</w:t>
            </w:r>
          </w:p>
          <w:p w:rsidR="007B7A7A" w:rsidRPr="00FD45D7" w:rsidRDefault="007B7A7A" w:rsidP="00F16BE1">
            <w:pPr>
              <w:rPr>
                <w:rFonts w:cs="Arial"/>
                <w:color w:val="1F497D" w:themeColor="text2"/>
              </w:rPr>
            </w:pPr>
            <w:r w:rsidRPr="00FD45D7">
              <w:rPr>
                <w:rFonts w:cs="Arial"/>
                <w:i/>
                <w:color w:val="1F497D" w:themeColor="text2"/>
              </w:rPr>
              <w:t xml:space="preserve">Delete </w:t>
            </w:r>
            <w:r>
              <w:rPr>
                <w:rFonts w:cs="Arial"/>
                <w:i/>
                <w:color w:val="1F497D" w:themeColor="text2"/>
              </w:rPr>
              <w:t>this blue</w:t>
            </w:r>
            <w:r w:rsidRPr="00FD45D7">
              <w:rPr>
                <w:rFonts w:cs="Arial"/>
                <w:i/>
                <w:color w:val="1F497D" w:themeColor="text2"/>
              </w:rPr>
              <w:t xml:space="preserve"> text when you are finished!</w:t>
            </w:r>
            <w:r w:rsidRPr="00FD45D7">
              <w:rPr>
                <w:rFonts w:cs="Arial"/>
                <w:color w:val="1F497D" w:themeColor="text2"/>
              </w:rPr>
              <w:t xml:space="preserve"> </w:t>
            </w:r>
          </w:p>
          <w:p w:rsidR="007B7A7A" w:rsidRPr="00FD45D7" w:rsidRDefault="007B7A7A" w:rsidP="004004B5">
            <w:pPr>
              <w:rPr>
                <w:rFonts w:cs="Arial"/>
                <w:b/>
                <w:i/>
                <w:color w:val="1F497D" w:themeColor="text2"/>
              </w:rPr>
            </w:pPr>
          </w:p>
          <w:p w:rsidR="007B7A7A" w:rsidRPr="00FD45D7" w:rsidRDefault="007B7A7A" w:rsidP="004004B5">
            <w:pPr>
              <w:rPr>
                <w:rFonts w:cs="Arial"/>
                <w:color w:val="1F497D" w:themeColor="text2"/>
              </w:rPr>
            </w:pPr>
            <w:r w:rsidRPr="00FD45D7">
              <w:rPr>
                <w:rFonts w:cs="Arial"/>
                <w:color w:val="1F497D" w:themeColor="text2"/>
              </w:rPr>
              <w:t>CPD is usually monthly whole schools sessions, or where this is not appropriate because there are lots of freelance staff, or very experienced staff, staff can work on their own CPD as long as its planned and recorded.  It is important that this is at the direction of the school – not simply as chosen by the staff.</w:t>
            </w:r>
          </w:p>
          <w:p w:rsidR="007B7A7A" w:rsidRDefault="007B7A7A" w:rsidP="004004B5">
            <w:pPr>
              <w:rPr>
                <w:rFonts w:cs="Arial"/>
                <w:color w:val="1F497D" w:themeColor="text2"/>
              </w:rPr>
            </w:pPr>
          </w:p>
          <w:p w:rsidR="00620412" w:rsidRPr="00FD45D7" w:rsidRDefault="00620412" w:rsidP="004004B5">
            <w:pPr>
              <w:rPr>
                <w:rFonts w:cs="Arial"/>
                <w:color w:val="1F497D" w:themeColor="text2"/>
              </w:rPr>
            </w:pPr>
            <w:proofErr w:type="gramStart"/>
            <w:r>
              <w:rPr>
                <w:rFonts w:cs="Arial"/>
                <w:color w:val="1F497D" w:themeColor="text2"/>
              </w:rPr>
              <w:t>Do staff</w:t>
            </w:r>
            <w:proofErr w:type="gramEnd"/>
            <w:r>
              <w:rPr>
                <w:rFonts w:cs="Arial"/>
                <w:color w:val="1F497D" w:themeColor="text2"/>
              </w:rPr>
              <w:t xml:space="preserve"> see this as valuable – or is it a chore? (It is expensive, so if it’s a chore that is a problem!) </w:t>
            </w:r>
          </w:p>
          <w:p w:rsidR="007B7A7A" w:rsidRPr="00FD45D7" w:rsidRDefault="007B7A7A" w:rsidP="003C5536">
            <w:pPr>
              <w:rPr>
                <w:rFonts w:cs="Arial"/>
                <w:color w:val="1F497D" w:themeColor="text2"/>
              </w:rPr>
            </w:pPr>
            <w:r w:rsidRPr="00FD45D7">
              <w:rPr>
                <w:rFonts w:cs="Arial"/>
                <w:color w:val="1F497D" w:themeColor="text2"/>
              </w:rPr>
              <w:t>Alternatively schools may hold (at least) monthly group development meetings or seminars. Briefly describe these. Are Teachers paid to attend</w:t>
            </w:r>
            <w:proofErr w:type="gramStart"/>
            <w:r w:rsidRPr="00FD45D7">
              <w:rPr>
                <w:rFonts w:cs="Arial"/>
                <w:color w:val="1F497D" w:themeColor="text2"/>
              </w:rPr>
              <w:t>?;</w:t>
            </w:r>
            <w:proofErr w:type="gramEnd"/>
            <w:r w:rsidRPr="00FD45D7">
              <w:rPr>
                <w:rFonts w:cs="Arial"/>
                <w:color w:val="1F497D" w:themeColor="text2"/>
              </w:rPr>
              <w:t xml:space="preserve"> do teachers find them useful?; is attendance registered?</w:t>
            </w:r>
          </w:p>
          <w:p w:rsidR="007B7A7A" w:rsidRPr="003E4B32" w:rsidRDefault="007B7A7A" w:rsidP="004004B5">
            <w:pPr>
              <w:rPr>
                <w:rFonts w:cs="Arial"/>
                <w:b/>
                <w:i/>
              </w:rPr>
            </w:pPr>
          </w:p>
        </w:tc>
      </w:tr>
      <w:tr w:rsidR="007B7A7A" w:rsidRPr="00E40808" w:rsidTr="00B95F78">
        <w:tc>
          <w:tcPr>
            <w:tcW w:w="9242" w:type="dxa"/>
            <w:gridSpan w:val="2"/>
          </w:tcPr>
          <w:p w:rsidR="007B7A7A" w:rsidRDefault="007B7A7A" w:rsidP="00CE44A3">
            <w:pPr>
              <w:rPr>
                <w:rFonts w:cs="Arial"/>
                <w:b/>
                <w:i/>
              </w:rPr>
            </w:pPr>
            <w:r>
              <w:rPr>
                <w:rFonts w:cs="Arial"/>
                <w:b/>
                <w:i/>
              </w:rPr>
              <w:t>Strengths</w:t>
            </w:r>
          </w:p>
          <w:p w:rsidR="007B7A7A" w:rsidRPr="00FD45D7" w:rsidRDefault="007B7A7A" w:rsidP="00CE44A3">
            <w:pPr>
              <w:rPr>
                <w:rFonts w:cs="Arial"/>
                <w:color w:val="1F497D" w:themeColor="text2"/>
              </w:rPr>
            </w:pPr>
            <w:r w:rsidRPr="00FD45D7">
              <w:rPr>
                <w:rFonts w:cs="Arial"/>
                <w:b/>
                <w:i/>
                <w:color w:val="1F497D" w:themeColor="text2"/>
              </w:rPr>
              <w:t xml:space="preserve">For inspectors: </w:t>
            </w:r>
            <w:r w:rsidRPr="00FD45D7">
              <w:rPr>
                <w:rFonts w:cs="Arial"/>
                <w:color w:val="1F497D" w:themeColor="text2"/>
              </w:rPr>
              <w:t>Look for strengths. These are some examples that you may see, but don’t be limited to these. This isn’t a pick list!</w:t>
            </w:r>
          </w:p>
          <w:p w:rsidR="007B7A7A" w:rsidRPr="00FD45D7" w:rsidRDefault="007B7A7A" w:rsidP="004004B5">
            <w:pPr>
              <w:rPr>
                <w:rFonts w:cs="Arial"/>
                <w:color w:val="1F497D" w:themeColor="text2"/>
              </w:rPr>
            </w:pPr>
          </w:p>
          <w:p w:rsidR="007B7A7A" w:rsidRPr="00FD45D7" w:rsidRDefault="007B7A7A" w:rsidP="004004B5">
            <w:pPr>
              <w:rPr>
                <w:rFonts w:cs="Arial"/>
                <w:color w:val="1F497D" w:themeColor="text2"/>
              </w:rPr>
            </w:pPr>
            <w:r w:rsidRPr="00FD45D7">
              <w:rPr>
                <w:rFonts w:cs="Arial"/>
                <w:color w:val="1F497D" w:themeColor="text2"/>
              </w:rPr>
              <w:t>e.g. The school has a systematic way for recording CPD, and this is integrated into annual appraisals/reviews</w:t>
            </w:r>
          </w:p>
          <w:p w:rsidR="007B7A7A" w:rsidRPr="00FD45D7" w:rsidRDefault="007B7A7A" w:rsidP="004004B5">
            <w:pPr>
              <w:rPr>
                <w:rFonts w:cs="Arial"/>
                <w:color w:val="1F497D" w:themeColor="text2"/>
              </w:rPr>
            </w:pPr>
            <w:r w:rsidRPr="00FD45D7">
              <w:rPr>
                <w:rFonts w:cs="Arial"/>
                <w:color w:val="1F497D" w:themeColor="text2"/>
              </w:rPr>
              <w:t>e.g. CPD is personalised to the needs and experience of each teacher/trainer</w:t>
            </w:r>
          </w:p>
          <w:p w:rsidR="007B7A7A" w:rsidRPr="00FD45D7" w:rsidRDefault="007B7A7A" w:rsidP="004004B5">
            <w:pPr>
              <w:rPr>
                <w:rFonts w:cs="Arial"/>
                <w:color w:val="1F497D" w:themeColor="text2"/>
              </w:rPr>
            </w:pPr>
            <w:r w:rsidRPr="00FD45D7">
              <w:rPr>
                <w:rFonts w:cs="Arial"/>
                <w:color w:val="1F497D" w:themeColor="text2"/>
              </w:rPr>
              <w:t xml:space="preserve">e.g. Teachers &amp; trainers are encouraged to give seminars, write articles, </w:t>
            </w:r>
            <w:proofErr w:type="spellStart"/>
            <w:r w:rsidRPr="00FD45D7">
              <w:rPr>
                <w:rFonts w:cs="Arial"/>
                <w:color w:val="1F497D" w:themeColor="text2"/>
              </w:rPr>
              <w:t>etc</w:t>
            </w:r>
            <w:proofErr w:type="spellEnd"/>
            <w:r w:rsidRPr="00FD45D7">
              <w:rPr>
                <w:rFonts w:cs="Arial"/>
                <w:color w:val="1F497D" w:themeColor="text2"/>
              </w:rPr>
              <w:t xml:space="preserve"> as part of their own CPD</w:t>
            </w:r>
          </w:p>
          <w:p w:rsidR="007B7A7A" w:rsidRPr="00FD45D7" w:rsidRDefault="007B7A7A" w:rsidP="004004B5">
            <w:pPr>
              <w:rPr>
                <w:rFonts w:cs="Arial"/>
                <w:color w:val="1F497D" w:themeColor="text2"/>
              </w:rPr>
            </w:pPr>
            <w:proofErr w:type="gramStart"/>
            <w:r w:rsidRPr="00FD45D7">
              <w:rPr>
                <w:rFonts w:cs="Arial"/>
                <w:color w:val="1F497D" w:themeColor="text2"/>
              </w:rPr>
              <w:t>e.g</w:t>
            </w:r>
            <w:proofErr w:type="gramEnd"/>
            <w:r w:rsidRPr="00FD45D7">
              <w:rPr>
                <w:rFonts w:cs="Arial"/>
                <w:color w:val="1F497D" w:themeColor="text2"/>
              </w:rPr>
              <w:t xml:space="preserve">. The school has methods to measure the impact of CPD and training on the learning experience of its clients. </w:t>
            </w:r>
          </w:p>
          <w:p w:rsidR="007B7A7A" w:rsidRDefault="007B7A7A" w:rsidP="00052879">
            <w:pPr>
              <w:rPr>
                <w:rFonts w:ascii="Calibri" w:eastAsia="Calibri" w:hAnsi="Calibri"/>
              </w:rPr>
            </w:pPr>
          </w:p>
        </w:tc>
      </w:tr>
      <w:tr w:rsidR="007B7A7A" w:rsidRPr="00E40808" w:rsidTr="00795C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42" w:type="dxa"/>
            <w:gridSpan w:val="2"/>
            <w:tcBorders>
              <w:top w:val="dotted" w:sz="4" w:space="0" w:color="auto"/>
              <w:left w:val="dotted" w:sz="4" w:space="0" w:color="auto"/>
              <w:bottom w:val="dotted" w:sz="4" w:space="0" w:color="auto"/>
              <w:right w:val="dotted" w:sz="4" w:space="0" w:color="auto"/>
            </w:tcBorders>
          </w:tcPr>
          <w:p w:rsidR="007B7A7A" w:rsidRDefault="007B7A7A" w:rsidP="00795C4A">
            <w:pPr>
              <w:rPr>
                <w:rFonts w:cs="Arial"/>
                <w:b/>
                <w:i/>
              </w:rPr>
            </w:pPr>
            <w:r>
              <w:rPr>
                <w:rFonts w:cs="Arial"/>
                <w:b/>
                <w:i/>
              </w:rPr>
              <w:t>Suggestions</w:t>
            </w:r>
          </w:p>
          <w:p w:rsidR="007B7A7A" w:rsidRPr="00FD45D7" w:rsidRDefault="007B7A7A" w:rsidP="00795C4A">
            <w:pPr>
              <w:rPr>
                <w:rFonts w:cs="Arial"/>
                <w:b/>
                <w:i/>
                <w:color w:val="1F497D" w:themeColor="text2"/>
              </w:rPr>
            </w:pPr>
            <w:r w:rsidRPr="00FD45D7">
              <w:rPr>
                <w:rFonts w:cs="Arial"/>
                <w:b/>
                <w:i/>
                <w:color w:val="1F497D" w:themeColor="text2"/>
              </w:rPr>
              <w:t>For inspectors:</w:t>
            </w:r>
            <w:r w:rsidRPr="00FD45D7">
              <w:rPr>
                <w:rFonts w:cs="Arial"/>
                <w:color w:val="1F497D" w:themeColor="text2"/>
              </w:rPr>
              <w:t xml:space="preserve"> List your suggestions where valuable. If none, delete this row.</w:t>
            </w:r>
          </w:p>
          <w:p w:rsidR="007B7A7A" w:rsidRDefault="007B7A7A" w:rsidP="00795C4A">
            <w:pPr>
              <w:rPr>
                <w:rFonts w:cs="Arial"/>
                <w:b/>
                <w:i/>
              </w:rPr>
            </w:pPr>
          </w:p>
        </w:tc>
      </w:tr>
      <w:tr w:rsidR="007B7A7A" w:rsidRPr="00E40808" w:rsidTr="00795C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42" w:type="dxa"/>
            <w:gridSpan w:val="2"/>
            <w:tcBorders>
              <w:top w:val="dotted" w:sz="4" w:space="0" w:color="auto"/>
              <w:left w:val="dotted" w:sz="4" w:space="0" w:color="auto"/>
              <w:bottom w:val="dotted" w:sz="4" w:space="0" w:color="auto"/>
              <w:right w:val="dotted" w:sz="4" w:space="0" w:color="auto"/>
            </w:tcBorders>
          </w:tcPr>
          <w:p w:rsidR="007B7A7A" w:rsidRDefault="007B7A7A" w:rsidP="00795C4A">
            <w:pPr>
              <w:rPr>
                <w:rFonts w:cs="Arial"/>
                <w:b/>
                <w:i/>
              </w:rPr>
            </w:pPr>
            <w:r>
              <w:rPr>
                <w:rFonts w:cs="Arial"/>
                <w:b/>
                <w:i/>
              </w:rPr>
              <w:t xml:space="preserve">Requirements </w:t>
            </w:r>
          </w:p>
          <w:p w:rsidR="007B7A7A" w:rsidRPr="00FD45D7" w:rsidRDefault="007B7A7A" w:rsidP="00795C4A">
            <w:pPr>
              <w:rPr>
                <w:rFonts w:cs="Arial"/>
                <w:b/>
                <w:i/>
                <w:color w:val="1F497D" w:themeColor="text2"/>
              </w:rPr>
            </w:pPr>
            <w:r w:rsidRPr="00FD45D7">
              <w:rPr>
                <w:rFonts w:cs="Arial"/>
                <w:b/>
                <w:i/>
                <w:color w:val="1F497D" w:themeColor="text2"/>
              </w:rPr>
              <w:t>For inspectors:</w:t>
            </w:r>
            <w:r w:rsidRPr="00FD45D7">
              <w:rPr>
                <w:rFonts w:cs="Arial"/>
                <w:color w:val="1F497D" w:themeColor="text2"/>
              </w:rPr>
              <w:t xml:space="preserve"> For all requirements please give details and an explanation. If none, delete this row. </w:t>
            </w:r>
          </w:p>
          <w:p w:rsidR="007B7A7A" w:rsidRPr="003E4B32" w:rsidRDefault="007B7A7A" w:rsidP="00795C4A">
            <w:pPr>
              <w:rPr>
                <w:rFonts w:cs="Arial"/>
                <w:b/>
                <w:i/>
              </w:rPr>
            </w:pPr>
          </w:p>
        </w:tc>
      </w:tr>
    </w:tbl>
    <w:p w:rsidR="0037029C" w:rsidRPr="00E40808" w:rsidRDefault="0037029C" w:rsidP="0037029C">
      <w:pPr>
        <w:rPr>
          <w:rFonts w:ascii="Calibri" w:eastAsia="Calibri" w:hAnsi="Calibri"/>
          <w:b/>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1337"/>
      </w:tblGrid>
      <w:tr w:rsidR="007B7A7A" w:rsidRPr="00E40808" w:rsidTr="00A02305">
        <w:tc>
          <w:tcPr>
            <w:tcW w:w="7905" w:type="dxa"/>
            <w:tcBorders>
              <w:top w:val="dotted" w:sz="4" w:space="0" w:color="auto"/>
              <w:left w:val="dotted" w:sz="4" w:space="0" w:color="auto"/>
              <w:bottom w:val="dotted" w:sz="4" w:space="0" w:color="auto"/>
              <w:right w:val="dotted" w:sz="4" w:space="0" w:color="auto"/>
            </w:tcBorders>
            <w:shd w:val="clear" w:color="auto" w:fill="E5DFEC" w:themeFill="accent4" w:themeFillTint="33"/>
          </w:tcPr>
          <w:p w:rsidR="007B7A7A" w:rsidRDefault="007B7A7A" w:rsidP="00052879">
            <w:pPr>
              <w:rPr>
                <w:rFonts w:ascii="Calibri" w:eastAsia="Calibri" w:hAnsi="Calibri"/>
                <w:b/>
                <w:i/>
                <w:sz w:val="24"/>
                <w:szCs w:val="24"/>
              </w:rPr>
            </w:pPr>
            <w:r>
              <w:rPr>
                <w:rFonts w:ascii="Calibri" w:eastAsia="Calibri" w:hAnsi="Calibri"/>
                <w:b/>
                <w:i/>
                <w:sz w:val="24"/>
                <w:szCs w:val="24"/>
              </w:rPr>
              <w:t>5</w:t>
            </w:r>
            <w:r w:rsidRPr="00E40808">
              <w:rPr>
                <w:rFonts w:ascii="Calibri" w:eastAsia="Calibri" w:hAnsi="Calibri"/>
                <w:b/>
                <w:i/>
                <w:sz w:val="24"/>
                <w:szCs w:val="24"/>
              </w:rPr>
              <w:t>.</w:t>
            </w:r>
            <w:r>
              <w:rPr>
                <w:rFonts w:ascii="Calibri" w:eastAsia="Calibri" w:hAnsi="Calibri"/>
                <w:b/>
                <w:i/>
                <w:sz w:val="24"/>
                <w:szCs w:val="24"/>
              </w:rPr>
              <w:t>2</w:t>
            </w:r>
            <w:r w:rsidRPr="00E40808">
              <w:rPr>
                <w:rFonts w:ascii="Calibri" w:eastAsia="Calibri" w:hAnsi="Calibri"/>
                <w:b/>
                <w:i/>
                <w:sz w:val="24"/>
                <w:szCs w:val="24"/>
              </w:rPr>
              <w:t xml:space="preserve"> </w:t>
            </w:r>
            <w:r>
              <w:rPr>
                <w:rFonts w:ascii="Calibri" w:eastAsia="Calibri" w:hAnsi="Calibri"/>
                <w:b/>
                <w:i/>
                <w:sz w:val="24"/>
                <w:szCs w:val="24"/>
              </w:rPr>
              <w:tab/>
              <w:t>Lesson Observations</w:t>
            </w:r>
          </w:p>
          <w:p w:rsidR="007B7A7A" w:rsidRPr="00E40808" w:rsidRDefault="007B7A7A" w:rsidP="00052879">
            <w:pPr>
              <w:rPr>
                <w:rFonts w:ascii="Calibri" w:eastAsia="Calibri" w:hAnsi="Calibri"/>
                <w:sz w:val="20"/>
                <w:szCs w:val="20"/>
              </w:rPr>
            </w:pPr>
          </w:p>
        </w:tc>
        <w:tc>
          <w:tcPr>
            <w:tcW w:w="1337" w:type="dxa"/>
            <w:tcBorders>
              <w:top w:val="dotted" w:sz="4" w:space="0" w:color="auto"/>
              <w:left w:val="dotted" w:sz="4" w:space="0" w:color="auto"/>
              <w:bottom w:val="dotted" w:sz="4" w:space="0" w:color="auto"/>
              <w:right w:val="dotted" w:sz="4" w:space="0" w:color="auto"/>
            </w:tcBorders>
            <w:shd w:val="clear" w:color="auto" w:fill="E5DFEC" w:themeFill="accent4" w:themeFillTint="33"/>
          </w:tcPr>
          <w:p w:rsidR="007B7A7A" w:rsidRDefault="007B7A7A" w:rsidP="0034163B">
            <w:pPr>
              <w:rPr>
                <w:rFonts w:ascii="Calibri" w:eastAsia="Calibri" w:hAnsi="Calibri"/>
                <w:sz w:val="20"/>
                <w:szCs w:val="20"/>
              </w:rPr>
            </w:pPr>
            <w:r>
              <w:rPr>
                <w:rFonts w:ascii="Calibri" w:eastAsia="Calibri" w:hAnsi="Calibri"/>
                <w:sz w:val="20"/>
                <w:szCs w:val="20"/>
              </w:rPr>
              <w:t>Met/</w:t>
            </w:r>
          </w:p>
          <w:p w:rsidR="007B7A7A" w:rsidRPr="00E40808" w:rsidRDefault="007B7A7A" w:rsidP="0034163B">
            <w:pPr>
              <w:rPr>
                <w:rFonts w:ascii="Calibri" w:eastAsia="Calibri" w:hAnsi="Calibri"/>
                <w:sz w:val="20"/>
                <w:szCs w:val="20"/>
              </w:rPr>
            </w:pPr>
            <w:r w:rsidRPr="00E40808">
              <w:rPr>
                <w:rFonts w:ascii="Calibri" w:eastAsia="Calibri" w:hAnsi="Calibri"/>
                <w:sz w:val="20"/>
                <w:szCs w:val="20"/>
              </w:rPr>
              <w:t>Requirement</w:t>
            </w:r>
          </w:p>
        </w:tc>
      </w:tr>
      <w:tr w:rsidR="007B7A7A" w:rsidRPr="00E40808" w:rsidTr="0034163B">
        <w:tc>
          <w:tcPr>
            <w:tcW w:w="7905"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B7A7A" w:rsidRPr="007B7A7A" w:rsidRDefault="007B7A7A" w:rsidP="007B7A7A">
            <w:pPr>
              <w:pStyle w:val="ListParagraph"/>
              <w:numPr>
                <w:ilvl w:val="0"/>
                <w:numId w:val="33"/>
              </w:numPr>
              <w:rPr>
                <w:rFonts w:ascii="Calibri" w:eastAsia="Calibri" w:hAnsi="Calibri"/>
              </w:rPr>
            </w:pPr>
            <w:r w:rsidRPr="007B7A7A">
              <w:rPr>
                <w:rFonts w:cs="Arial"/>
              </w:rPr>
              <w:t>Teachers and trainers are observed at least once a year, with written feedback. New, or weaker teachers are observed more frequently, especially in their first months</w:t>
            </w:r>
          </w:p>
        </w:tc>
        <w:tc>
          <w:tcPr>
            <w:tcW w:w="1337"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B7A7A" w:rsidRPr="00E40808" w:rsidRDefault="007B7A7A" w:rsidP="00052879">
            <w:pPr>
              <w:rPr>
                <w:rFonts w:ascii="Calibri" w:eastAsia="Calibri" w:hAnsi="Calibri"/>
              </w:rPr>
            </w:pPr>
          </w:p>
        </w:tc>
      </w:tr>
      <w:tr w:rsidR="007B7A7A" w:rsidRPr="00E40808" w:rsidTr="00B95F78">
        <w:tc>
          <w:tcPr>
            <w:tcW w:w="9242" w:type="dxa"/>
            <w:gridSpan w:val="2"/>
            <w:tcBorders>
              <w:top w:val="dotted" w:sz="4" w:space="0" w:color="auto"/>
              <w:left w:val="dotted" w:sz="4" w:space="0" w:color="auto"/>
              <w:bottom w:val="dotted" w:sz="4" w:space="0" w:color="auto"/>
              <w:right w:val="dotted" w:sz="4" w:space="0" w:color="auto"/>
            </w:tcBorders>
          </w:tcPr>
          <w:p w:rsidR="007B7A7A" w:rsidRPr="00CE44A3" w:rsidRDefault="007B7A7A" w:rsidP="00F16BE1">
            <w:pPr>
              <w:rPr>
                <w:rFonts w:cs="Arial"/>
                <w:b/>
                <w:color w:val="C00000"/>
              </w:rPr>
            </w:pPr>
            <w:r w:rsidRPr="00F16BE1">
              <w:rPr>
                <w:rFonts w:cs="Arial"/>
                <w:b/>
              </w:rPr>
              <w:t>General Comments</w:t>
            </w:r>
          </w:p>
          <w:p w:rsidR="007B7A7A" w:rsidRPr="00FD45D7" w:rsidRDefault="007B7A7A" w:rsidP="00F16BE1">
            <w:pPr>
              <w:rPr>
                <w:rFonts w:cs="Arial"/>
                <w:color w:val="1F497D" w:themeColor="text2"/>
              </w:rPr>
            </w:pPr>
            <w:r w:rsidRPr="00FD45D7">
              <w:rPr>
                <w:rFonts w:cs="Arial"/>
                <w:i/>
                <w:color w:val="1F497D" w:themeColor="text2"/>
              </w:rPr>
              <w:lastRenderedPageBreak/>
              <w:t xml:space="preserve">Delete </w:t>
            </w:r>
            <w:r>
              <w:rPr>
                <w:rFonts w:cs="Arial"/>
                <w:i/>
                <w:color w:val="1F497D" w:themeColor="text2"/>
              </w:rPr>
              <w:t>this blue</w:t>
            </w:r>
            <w:r w:rsidRPr="00FD45D7">
              <w:rPr>
                <w:rFonts w:cs="Arial"/>
                <w:i/>
                <w:color w:val="1F497D" w:themeColor="text2"/>
              </w:rPr>
              <w:t xml:space="preserve"> text when you are finished!</w:t>
            </w:r>
            <w:r w:rsidRPr="00FD45D7">
              <w:rPr>
                <w:rFonts w:cs="Arial"/>
                <w:color w:val="1F497D" w:themeColor="text2"/>
              </w:rPr>
              <w:t xml:space="preserve"> Review observation records and feedback forms. Try to find the impact of the observation scheme. Do teachers view it as positive? Describe the type and frequency of observations Indicate, based on teacher feedback and DOS input, types of observations; voluntary, buzz, formal, etc.  </w:t>
            </w:r>
          </w:p>
          <w:p w:rsidR="007B7A7A" w:rsidRPr="003E4B32" w:rsidRDefault="007B7A7A" w:rsidP="004004B5">
            <w:pPr>
              <w:rPr>
                <w:rFonts w:cs="Arial"/>
                <w:b/>
                <w:i/>
              </w:rPr>
            </w:pPr>
          </w:p>
        </w:tc>
      </w:tr>
      <w:tr w:rsidR="007B7A7A" w:rsidRPr="00E40808" w:rsidTr="00795C4A">
        <w:tc>
          <w:tcPr>
            <w:tcW w:w="9242" w:type="dxa"/>
            <w:gridSpan w:val="2"/>
            <w:tcBorders>
              <w:top w:val="dotted" w:sz="4" w:space="0" w:color="auto"/>
              <w:left w:val="dotted" w:sz="4" w:space="0" w:color="auto"/>
              <w:bottom w:val="dotted" w:sz="4" w:space="0" w:color="auto"/>
              <w:right w:val="dotted" w:sz="4" w:space="0" w:color="auto"/>
            </w:tcBorders>
          </w:tcPr>
          <w:p w:rsidR="007B7A7A" w:rsidRDefault="007B7A7A" w:rsidP="00795C4A">
            <w:pPr>
              <w:rPr>
                <w:rFonts w:cs="Arial"/>
                <w:b/>
                <w:i/>
              </w:rPr>
            </w:pPr>
            <w:r>
              <w:rPr>
                <w:rFonts w:cs="Arial"/>
                <w:b/>
                <w:i/>
              </w:rPr>
              <w:lastRenderedPageBreak/>
              <w:t>Strengths</w:t>
            </w:r>
          </w:p>
          <w:p w:rsidR="007B7A7A" w:rsidRPr="00FD45D7" w:rsidRDefault="007B7A7A" w:rsidP="00795C4A">
            <w:pPr>
              <w:rPr>
                <w:rFonts w:cs="Arial"/>
                <w:color w:val="1F497D" w:themeColor="text2"/>
              </w:rPr>
            </w:pPr>
            <w:r w:rsidRPr="00FD45D7">
              <w:rPr>
                <w:rFonts w:cs="Arial"/>
                <w:b/>
                <w:i/>
                <w:color w:val="1F497D" w:themeColor="text2"/>
              </w:rPr>
              <w:t xml:space="preserve">For inspectors: </w:t>
            </w:r>
            <w:r w:rsidRPr="00FD45D7">
              <w:rPr>
                <w:rFonts w:cs="Arial"/>
                <w:color w:val="1F497D" w:themeColor="text2"/>
              </w:rPr>
              <w:t>Look for strengths. These are some examples that you may see, but don’t be limited to these. This isn’t a pick list!</w:t>
            </w:r>
          </w:p>
          <w:p w:rsidR="007B7A7A" w:rsidRPr="00FD45D7" w:rsidRDefault="007B7A7A" w:rsidP="00CE44A3">
            <w:pPr>
              <w:rPr>
                <w:rFonts w:cs="Arial"/>
                <w:color w:val="1F497D" w:themeColor="text2"/>
              </w:rPr>
            </w:pPr>
            <w:r w:rsidRPr="00FD45D7">
              <w:rPr>
                <w:rFonts w:cs="Arial"/>
                <w:color w:val="1F497D" w:themeColor="text2"/>
              </w:rPr>
              <w:t>e.g. Observation feedback is particularly helpful</w:t>
            </w:r>
          </w:p>
          <w:p w:rsidR="007B7A7A" w:rsidRPr="00FD45D7" w:rsidRDefault="007B7A7A" w:rsidP="00CE44A3">
            <w:pPr>
              <w:rPr>
                <w:rFonts w:cs="Arial"/>
                <w:color w:val="1F497D" w:themeColor="text2"/>
              </w:rPr>
            </w:pPr>
            <w:r w:rsidRPr="00FD45D7">
              <w:rPr>
                <w:rFonts w:cs="Arial"/>
                <w:color w:val="1F497D" w:themeColor="text2"/>
              </w:rPr>
              <w:t>e.g. Teachers report that observations have had a positive impact on helping them improve</w:t>
            </w:r>
          </w:p>
          <w:p w:rsidR="007B7A7A" w:rsidRPr="00FD45D7" w:rsidRDefault="007B7A7A" w:rsidP="00CE44A3">
            <w:pPr>
              <w:rPr>
                <w:rFonts w:cs="Arial"/>
                <w:color w:val="1F497D" w:themeColor="text2"/>
              </w:rPr>
            </w:pPr>
            <w:r w:rsidRPr="00FD45D7">
              <w:rPr>
                <w:rFonts w:cs="Arial"/>
                <w:color w:val="1F497D" w:themeColor="text2"/>
              </w:rPr>
              <w:t>e.g. Peer observations happen and are reported as valuable</w:t>
            </w:r>
          </w:p>
          <w:p w:rsidR="007B7A7A" w:rsidRPr="00FD45D7" w:rsidRDefault="007B7A7A" w:rsidP="00CE44A3">
            <w:pPr>
              <w:rPr>
                <w:rFonts w:cs="Arial"/>
                <w:color w:val="1F497D" w:themeColor="text2"/>
              </w:rPr>
            </w:pPr>
            <w:r w:rsidRPr="00FD45D7">
              <w:rPr>
                <w:rFonts w:cs="Arial"/>
                <w:color w:val="1F497D" w:themeColor="text2"/>
              </w:rPr>
              <w:t>e.g. Academic managers have a clear plan and schedule of observations and record their output and impact</w:t>
            </w:r>
          </w:p>
          <w:p w:rsidR="007B7A7A" w:rsidRPr="00CE44A3" w:rsidRDefault="007B7A7A" w:rsidP="00CE44A3">
            <w:pPr>
              <w:rPr>
                <w:rFonts w:cs="Arial"/>
                <w:b/>
                <w:i/>
              </w:rPr>
            </w:pPr>
          </w:p>
        </w:tc>
      </w:tr>
      <w:tr w:rsidR="007B7A7A" w:rsidRPr="00E40808" w:rsidTr="00795C4A">
        <w:tc>
          <w:tcPr>
            <w:tcW w:w="9242" w:type="dxa"/>
            <w:gridSpan w:val="2"/>
            <w:tcBorders>
              <w:top w:val="dotted" w:sz="4" w:space="0" w:color="auto"/>
              <w:left w:val="dotted" w:sz="4" w:space="0" w:color="auto"/>
              <w:bottom w:val="dotted" w:sz="4" w:space="0" w:color="auto"/>
              <w:right w:val="dotted" w:sz="4" w:space="0" w:color="auto"/>
            </w:tcBorders>
          </w:tcPr>
          <w:p w:rsidR="007B7A7A" w:rsidRDefault="007B7A7A" w:rsidP="00795C4A">
            <w:pPr>
              <w:rPr>
                <w:rFonts w:cs="Arial"/>
                <w:b/>
                <w:i/>
              </w:rPr>
            </w:pPr>
            <w:r>
              <w:rPr>
                <w:rFonts w:cs="Arial"/>
                <w:b/>
                <w:i/>
              </w:rPr>
              <w:t>Suggestions</w:t>
            </w:r>
          </w:p>
          <w:p w:rsidR="007B7A7A" w:rsidRPr="00FD45D7" w:rsidRDefault="007B7A7A" w:rsidP="00795C4A">
            <w:pPr>
              <w:rPr>
                <w:rFonts w:cs="Arial"/>
                <w:b/>
                <w:i/>
                <w:color w:val="1F497D" w:themeColor="text2"/>
              </w:rPr>
            </w:pPr>
            <w:r w:rsidRPr="00FD45D7">
              <w:rPr>
                <w:rFonts w:cs="Arial"/>
                <w:b/>
                <w:i/>
                <w:color w:val="1F497D" w:themeColor="text2"/>
              </w:rPr>
              <w:t>For inspectors:</w:t>
            </w:r>
            <w:r w:rsidRPr="00FD45D7">
              <w:rPr>
                <w:rFonts w:cs="Arial"/>
                <w:color w:val="1F497D" w:themeColor="text2"/>
              </w:rPr>
              <w:t xml:space="preserve"> List your suggestions where valuable. If none, delete this row.</w:t>
            </w:r>
          </w:p>
          <w:p w:rsidR="007B7A7A" w:rsidRDefault="007B7A7A" w:rsidP="00795C4A">
            <w:pPr>
              <w:rPr>
                <w:rFonts w:cs="Arial"/>
                <w:b/>
                <w:i/>
              </w:rPr>
            </w:pPr>
          </w:p>
        </w:tc>
      </w:tr>
      <w:tr w:rsidR="007B7A7A" w:rsidRPr="00E40808" w:rsidTr="00795C4A">
        <w:tc>
          <w:tcPr>
            <w:tcW w:w="9242" w:type="dxa"/>
            <w:gridSpan w:val="2"/>
            <w:tcBorders>
              <w:top w:val="dotted" w:sz="4" w:space="0" w:color="auto"/>
              <w:left w:val="dotted" w:sz="4" w:space="0" w:color="auto"/>
              <w:bottom w:val="dotted" w:sz="4" w:space="0" w:color="auto"/>
              <w:right w:val="dotted" w:sz="4" w:space="0" w:color="auto"/>
            </w:tcBorders>
          </w:tcPr>
          <w:p w:rsidR="007B7A7A" w:rsidRDefault="007B7A7A" w:rsidP="00795C4A">
            <w:pPr>
              <w:rPr>
                <w:rFonts w:cs="Arial"/>
                <w:b/>
                <w:i/>
              </w:rPr>
            </w:pPr>
            <w:r>
              <w:rPr>
                <w:rFonts w:cs="Arial"/>
                <w:b/>
                <w:i/>
              </w:rPr>
              <w:t xml:space="preserve">Requirements </w:t>
            </w:r>
          </w:p>
          <w:p w:rsidR="007B7A7A" w:rsidRPr="005C1D7F" w:rsidRDefault="007B7A7A" w:rsidP="00795C4A">
            <w:pPr>
              <w:rPr>
                <w:rFonts w:cs="Arial"/>
                <w:b/>
                <w:i/>
                <w:color w:val="C00000"/>
              </w:rPr>
            </w:pPr>
            <w:r w:rsidRPr="00FD45D7">
              <w:rPr>
                <w:rFonts w:cs="Arial"/>
                <w:b/>
                <w:i/>
                <w:color w:val="1F497D" w:themeColor="text2"/>
              </w:rPr>
              <w:t>For inspectors:</w:t>
            </w:r>
            <w:r w:rsidRPr="00FD45D7">
              <w:rPr>
                <w:rFonts w:cs="Arial"/>
                <w:color w:val="1F497D" w:themeColor="text2"/>
              </w:rPr>
              <w:t xml:space="preserve"> For all requirements please give details and an explanation. If none, delete this row. </w:t>
            </w:r>
          </w:p>
          <w:p w:rsidR="007B7A7A" w:rsidRPr="003E4B32" w:rsidRDefault="007B7A7A" w:rsidP="00795C4A">
            <w:pPr>
              <w:rPr>
                <w:rFonts w:cs="Arial"/>
                <w:b/>
                <w:i/>
              </w:rPr>
            </w:pPr>
          </w:p>
        </w:tc>
      </w:tr>
    </w:tbl>
    <w:p w:rsidR="00F16BE1" w:rsidRDefault="00F16BE1" w:rsidP="00CE44A3">
      <w:pPr>
        <w:rPr>
          <w:rFonts w:ascii="Calibri" w:eastAsia="Calibri" w:hAnsi="Calibri"/>
          <w:b/>
          <w:sz w:val="28"/>
          <w:szCs w:val="28"/>
        </w:rPr>
      </w:pPr>
    </w:p>
    <w:p w:rsidR="00F16BE1" w:rsidRDefault="00F16BE1">
      <w:pPr>
        <w:rPr>
          <w:rFonts w:ascii="Calibri" w:eastAsia="Calibri" w:hAnsi="Calibri"/>
          <w:b/>
          <w:sz w:val="28"/>
          <w:szCs w:val="28"/>
        </w:rPr>
      </w:pPr>
      <w:r>
        <w:rPr>
          <w:rFonts w:ascii="Calibri" w:eastAsia="Calibri" w:hAnsi="Calibri"/>
          <w:b/>
          <w:sz w:val="28"/>
          <w:szCs w:val="28"/>
        </w:rPr>
        <w:br w:type="page"/>
      </w:r>
    </w:p>
    <w:p w:rsidR="00294425" w:rsidRPr="000908F2" w:rsidRDefault="00294425" w:rsidP="00A02305">
      <w:pPr>
        <w:shd w:val="clear" w:color="auto" w:fill="E5DFEC" w:themeFill="accent4" w:themeFillTint="33"/>
        <w:rPr>
          <w:rFonts w:ascii="Calibri" w:eastAsia="Calibri" w:hAnsi="Calibri"/>
          <w:b/>
          <w:sz w:val="28"/>
          <w:szCs w:val="28"/>
        </w:rPr>
      </w:pPr>
      <w:r>
        <w:rPr>
          <w:rFonts w:ascii="Calibri" w:eastAsia="Calibri" w:hAnsi="Calibri"/>
          <w:b/>
          <w:sz w:val="28"/>
          <w:szCs w:val="28"/>
        </w:rPr>
        <w:lastRenderedPageBreak/>
        <w:t>6</w:t>
      </w:r>
      <w:r w:rsidRPr="000908F2">
        <w:rPr>
          <w:rFonts w:ascii="Calibri" w:eastAsia="Calibri" w:hAnsi="Calibri"/>
          <w:b/>
          <w:sz w:val="28"/>
          <w:szCs w:val="28"/>
        </w:rPr>
        <w:t xml:space="preserve">.0 </w:t>
      </w:r>
      <w:r>
        <w:rPr>
          <w:rFonts w:ascii="Calibri" w:eastAsia="Calibri" w:hAnsi="Calibri"/>
          <w:b/>
          <w:sz w:val="28"/>
          <w:szCs w:val="28"/>
        </w:rPr>
        <w:t xml:space="preserve">You will be employed legally and have a written contract. You will be treated fairly in terms of leave, sickness </w:t>
      </w:r>
      <w:proofErr w:type="spellStart"/>
      <w:r>
        <w:rPr>
          <w:rFonts w:ascii="Calibri" w:eastAsia="Calibri" w:hAnsi="Calibri"/>
          <w:b/>
          <w:sz w:val="28"/>
          <w:szCs w:val="28"/>
        </w:rPr>
        <w:t>etc</w:t>
      </w:r>
      <w:proofErr w:type="spellEnd"/>
      <w:r>
        <w:rPr>
          <w:rFonts w:ascii="Calibri" w:eastAsia="Calibri" w:hAnsi="Calibri"/>
          <w:b/>
          <w:sz w:val="28"/>
          <w:szCs w:val="28"/>
        </w:rPr>
        <w:t xml:space="preserve"> </w:t>
      </w:r>
      <w:r w:rsidRPr="000908F2">
        <w:rPr>
          <w:rFonts w:ascii="Calibri" w:eastAsia="Calibri" w:hAnsi="Calibri"/>
          <w:b/>
          <w:sz w:val="28"/>
          <w:szCs w:val="28"/>
        </w:rPr>
        <w:t xml:space="preserve"> </w:t>
      </w:r>
    </w:p>
    <w:p w:rsidR="00B95F78" w:rsidRDefault="00B95F78" w:rsidP="00294425">
      <w:pPr>
        <w:spacing w:after="0"/>
        <w:rPr>
          <w:rFonts w:ascii="Calibri" w:eastAsia="Calibri" w:hAnsi="Calibri"/>
          <w:b/>
          <w:i/>
          <w:color w:val="C0504D" w:themeColor="accent2"/>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851"/>
        <w:gridCol w:w="1337"/>
      </w:tblGrid>
      <w:tr w:rsidR="007B7A7A" w:rsidRPr="00E40808" w:rsidTr="00A02305">
        <w:tc>
          <w:tcPr>
            <w:tcW w:w="705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E5DFEC" w:themeFill="accent4" w:themeFillTint="33"/>
          </w:tcPr>
          <w:p w:rsidR="007B7A7A" w:rsidRDefault="007B7A7A" w:rsidP="00B95F78">
            <w:pPr>
              <w:rPr>
                <w:rFonts w:ascii="Calibri" w:eastAsia="Calibri" w:hAnsi="Calibri"/>
                <w:b/>
                <w:i/>
                <w:sz w:val="24"/>
                <w:szCs w:val="24"/>
              </w:rPr>
            </w:pPr>
            <w:r>
              <w:rPr>
                <w:rFonts w:ascii="Calibri" w:eastAsia="Calibri" w:hAnsi="Calibri"/>
                <w:b/>
                <w:i/>
                <w:sz w:val="24"/>
                <w:szCs w:val="24"/>
              </w:rPr>
              <w:t>6</w:t>
            </w:r>
            <w:r w:rsidRPr="00E40808">
              <w:rPr>
                <w:rFonts w:ascii="Calibri" w:eastAsia="Calibri" w:hAnsi="Calibri"/>
                <w:b/>
                <w:i/>
                <w:sz w:val="24"/>
                <w:szCs w:val="24"/>
              </w:rPr>
              <w:t>.</w:t>
            </w:r>
            <w:r>
              <w:rPr>
                <w:rFonts w:ascii="Calibri" w:eastAsia="Calibri" w:hAnsi="Calibri"/>
                <w:b/>
                <w:i/>
                <w:sz w:val="24"/>
                <w:szCs w:val="24"/>
              </w:rPr>
              <w:t>1</w:t>
            </w:r>
            <w:r w:rsidRPr="00E40808">
              <w:rPr>
                <w:rFonts w:ascii="Calibri" w:eastAsia="Calibri" w:hAnsi="Calibri"/>
                <w:b/>
                <w:i/>
                <w:sz w:val="24"/>
                <w:szCs w:val="24"/>
              </w:rPr>
              <w:t xml:space="preserve"> </w:t>
            </w:r>
            <w:r>
              <w:rPr>
                <w:rFonts w:ascii="Calibri" w:eastAsia="Calibri" w:hAnsi="Calibri"/>
                <w:b/>
                <w:i/>
                <w:sz w:val="24"/>
                <w:szCs w:val="24"/>
              </w:rPr>
              <w:tab/>
              <w:t>Legal Employment and Written Contract</w:t>
            </w:r>
          </w:p>
          <w:p w:rsidR="007B7A7A" w:rsidRPr="00E40808" w:rsidRDefault="007B7A7A" w:rsidP="00B95F78">
            <w:pPr>
              <w:rPr>
                <w:rFonts w:ascii="Calibri" w:eastAsia="Calibri" w:hAnsi="Calibri"/>
                <w:sz w:val="20"/>
                <w:szCs w:val="20"/>
              </w:rPr>
            </w:pPr>
          </w:p>
        </w:tc>
        <w:tc>
          <w:tcPr>
            <w:tcW w:w="851" w:type="dxa"/>
            <w:tcBorders>
              <w:top w:val="single" w:sz="4" w:space="0" w:color="BFBFBF" w:themeColor="background1" w:themeShade="BF"/>
              <w:bottom w:val="single" w:sz="4" w:space="0" w:color="BFBFBF" w:themeColor="background1" w:themeShade="BF"/>
            </w:tcBorders>
            <w:shd w:val="clear" w:color="auto" w:fill="E5DFEC" w:themeFill="accent4" w:themeFillTint="33"/>
          </w:tcPr>
          <w:p w:rsidR="007B7A7A" w:rsidRPr="00E40808" w:rsidRDefault="007B7A7A" w:rsidP="00B95F78">
            <w:pPr>
              <w:rPr>
                <w:rFonts w:ascii="Calibri" w:eastAsia="Calibri" w:hAnsi="Calibri"/>
                <w:sz w:val="20"/>
                <w:szCs w:val="20"/>
              </w:rPr>
            </w:pPr>
          </w:p>
        </w:tc>
        <w:tc>
          <w:tcPr>
            <w:tcW w:w="1337"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5DFEC" w:themeFill="accent4" w:themeFillTint="33"/>
          </w:tcPr>
          <w:p w:rsidR="007B7A7A" w:rsidRDefault="007B7A7A" w:rsidP="0034163B">
            <w:pPr>
              <w:rPr>
                <w:rFonts w:ascii="Calibri" w:eastAsia="Calibri" w:hAnsi="Calibri"/>
                <w:sz w:val="20"/>
                <w:szCs w:val="20"/>
              </w:rPr>
            </w:pPr>
            <w:r>
              <w:rPr>
                <w:rFonts w:ascii="Calibri" w:eastAsia="Calibri" w:hAnsi="Calibri"/>
                <w:sz w:val="20"/>
                <w:szCs w:val="20"/>
              </w:rPr>
              <w:t>Met/</w:t>
            </w:r>
          </w:p>
          <w:p w:rsidR="007B7A7A" w:rsidRPr="00E40808" w:rsidRDefault="007B7A7A" w:rsidP="0034163B">
            <w:pPr>
              <w:rPr>
                <w:rFonts w:ascii="Calibri" w:eastAsia="Calibri" w:hAnsi="Calibri"/>
                <w:sz w:val="20"/>
                <w:szCs w:val="20"/>
              </w:rPr>
            </w:pPr>
            <w:r w:rsidRPr="00E40808">
              <w:rPr>
                <w:rFonts w:ascii="Calibri" w:eastAsia="Calibri" w:hAnsi="Calibri"/>
                <w:sz w:val="20"/>
                <w:szCs w:val="20"/>
              </w:rPr>
              <w:t>Requirement</w:t>
            </w:r>
          </w:p>
        </w:tc>
      </w:tr>
      <w:tr w:rsidR="007B7A7A" w:rsidRPr="00E40808" w:rsidTr="0034163B">
        <w:tc>
          <w:tcPr>
            <w:tcW w:w="7905" w:type="dxa"/>
            <w:gridSpan w:val="2"/>
            <w:tcBorders>
              <w:top w:val="single" w:sz="4" w:space="0" w:color="BFBFBF" w:themeColor="background1" w:themeShade="BF"/>
              <w:left w:val="dotted" w:sz="4" w:space="0" w:color="auto"/>
              <w:bottom w:val="dotted" w:sz="4" w:space="0" w:color="auto"/>
              <w:right w:val="dotted" w:sz="4" w:space="0" w:color="auto"/>
            </w:tcBorders>
            <w:shd w:val="clear" w:color="auto" w:fill="F2F2F2" w:themeFill="background1" w:themeFillShade="F2"/>
          </w:tcPr>
          <w:p w:rsidR="007B7A7A" w:rsidRPr="007B7A7A" w:rsidRDefault="007B7A7A" w:rsidP="007B7A7A">
            <w:pPr>
              <w:pStyle w:val="ListParagraph"/>
              <w:numPr>
                <w:ilvl w:val="0"/>
                <w:numId w:val="34"/>
              </w:numPr>
              <w:rPr>
                <w:rFonts w:ascii="Calibri" w:eastAsia="Calibri" w:hAnsi="Calibri"/>
              </w:rPr>
            </w:pPr>
            <w:r w:rsidRPr="007B7A7A">
              <w:rPr>
                <w:rFonts w:cs="Arial"/>
              </w:rPr>
              <w:t xml:space="preserve">All staff </w:t>
            </w:r>
            <w:proofErr w:type="gramStart"/>
            <w:r w:rsidRPr="007B7A7A">
              <w:rPr>
                <w:rFonts w:cs="Arial"/>
              </w:rPr>
              <w:t>have</w:t>
            </w:r>
            <w:proofErr w:type="gramEnd"/>
            <w:r w:rsidRPr="007B7A7A">
              <w:rPr>
                <w:rFonts w:cs="Arial"/>
              </w:rPr>
              <w:t xml:space="preserve"> relevant work visas, and all local employment laws, taxation and social security rules are adhered to.</w:t>
            </w:r>
          </w:p>
        </w:tc>
        <w:tc>
          <w:tcPr>
            <w:tcW w:w="1337" w:type="dxa"/>
            <w:tcBorders>
              <w:top w:val="single" w:sz="4" w:space="0" w:color="BFBFBF" w:themeColor="background1" w:themeShade="BF"/>
              <w:left w:val="dotted" w:sz="4" w:space="0" w:color="auto"/>
              <w:bottom w:val="dotted" w:sz="4" w:space="0" w:color="auto"/>
              <w:right w:val="dotted" w:sz="4" w:space="0" w:color="auto"/>
            </w:tcBorders>
            <w:shd w:val="clear" w:color="auto" w:fill="F2F2F2" w:themeFill="background1" w:themeFillShade="F2"/>
          </w:tcPr>
          <w:p w:rsidR="007B7A7A" w:rsidRPr="00E40808" w:rsidRDefault="007B7A7A" w:rsidP="00B95F78">
            <w:pPr>
              <w:rPr>
                <w:rFonts w:ascii="Calibri" w:eastAsia="Calibri" w:hAnsi="Calibri"/>
              </w:rPr>
            </w:pPr>
          </w:p>
        </w:tc>
      </w:tr>
      <w:tr w:rsidR="007B7A7A" w:rsidRPr="00E40808" w:rsidTr="0034163B">
        <w:tc>
          <w:tcPr>
            <w:tcW w:w="7905"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B7A7A" w:rsidRPr="007B7A7A" w:rsidRDefault="007B7A7A" w:rsidP="007B7A7A">
            <w:pPr>
              <w:pStyle w:val="ListParagraph"/>
              <w:numPr>
                <w:ilvl w:val="0"/>
                <w:numId w:val="34"/>
              </w:numPr>
              <w:rPr>
                <w:rFonts w:ascii="Calibri" w:eastAsia="Calibri" w:hAnsi="Calibri"/>
              </w:rPr>
            </w:pPr>
            <w:r w:rsidRPr="007B7A7A">
              <w:rPr>
                <w:rFonts w:eastAsia="Times New Roman" w:cs="Arial"/>
                <w:bCs/>
              </w:rPr>
              <w:t>All staff will have a written contract, signed by both parties within 15 days of the start of employment.</w:t>
            </w:r>
          </w:p>
        </w:tc>
        <w:tc>
          <w:tcPr>
            <w:tcW w:w="1337"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B7A7A" w:rsidRPr="00E40808" w:rsidRDefault="007B7A7A" w:rsidP="00B95F78">
            <w:pPr>
              <w:rPr>
                <w:rFonts w:ascii="Calibri" w:eastAsia="Calibri" w:hAnsi="Calibri"/>
              </w:rPr>
            </w:pPr>
          </w:p>
        </w:tc>
      </w:tr>
      <w:tr w:rsidR="007B7A7A" w:rsidRPr="00E40808" w:rsidTr="0034163B">
        <w:tc>
          <w:tcPr>
            <w:tcW w:w="7905"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B7A7A" w:rsidRPr="007B7A7A" w:rsidRDefault="007B7A7A" w:rsidP="007B7A7A">
            <w:pPr>
              <w:pStyle w:val="ListParagraph"/>
              <w:numPr>
                <w:ilvl w:val="0"/>
                <w:numId w:val="34"/>
              </w:numPr>
              <w:rPr>
                <w:rFonts w:ascii="Calibri" w:eastAsia="Calibri" w:hAnsi="Calibri"/>
              </w:rPr>
            </w:pPr>
            <w:r w:rsidRPr="007B7A7A">
              <w:rPr>
                <w:rFonts w:eastAsia="Times New Roman" w:cs="Arial"/>
                <w:bCs/>
              </w:rPr>
              <w:t xml:space="preserve">Staff discipline and grievance procedures are available either in contracts, staff handbooks, or via other HR policies and procedures. </w:t>
            </w:r>
          </w:p>
        </w:tc>
        <w:tc>
          <w:tcPr>
            <w:tcW w:w="1337"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B7A7A" w:rsidRDefault="007B7A7A" w:rsidP="00B95F78">
            <w:pPr>
              <w:rPr>
                <w:rFonts w:ascii="Calibri" w:eastAsia="Calibri" w:hAnsi="Calibri"/>
              </w:rPr>
            </w:pPr>
          </w:p>
        </w:tc>
      </w:tr>
      <w:tr w:rsidR="007B7A7A" w:rsidRPr="00E40808" w:rsidTr="00B95F78">
        <w:tc>
          <w:tcPr>
            <w:tcW w:w="9242" w:type="dxa"/>
            <w:gridSpan w:val="3"/>
            <w:tcBorders>
              <w:top w:val="dotted" w:sz="4" w:space="0" w:color="auto"/>
              <w:left w:val="dotted" w:sz="4" w:space="0" w:color="auto"/>
              <w:bottom w:val="dotted" w:sz="4" w:space="0" w:color="auto"/>
              <w:right w:val="dotted" w:sz="4" w:space="0" w:color="auto"/>
            </w:tcBorders>
          </w:tcPr>
          <w:p w:rsidR="007B7A7A" w:rsidRPr="00F16BE1" w:rsidRDefault="007B7A7A" w:rsidP="00F16BE1">
            <w:pPr>
              <w:rPr>
                <w:rFonts w:cs="Arial"/>
                <w:b/>
              </w:rPr>
            </w:pPr>
            <w:r w:rsidRPr="00F16BE1">
              <w:rPr>
                <w:rFonts w:cs="Arial"/>
                <w:b/>
              </w:rPr>
              <w:t>General Comments</w:t>
            </w:r>
          </w:p>
          <w:p w:rsidR="007B7A7A" w:rsidRPr="00C6022C" w:rsidRDefault="007B7A7A" w:rsidP="00F16BE1">
            <w:pPr>
              <w:rPr>
                <w:rFonts w:cs="Arial"/>
                <w:color w:val="1F497D" w:themeColor="text2"/>
              </w:rPr>
            </w:pPr>
            <w:r w:rsidRPr="00C6022C">
              <w:rPr>
                <w:rFonts w:cs="Arial"/>
                <w:i/>
                <w:color w:val="1F497D" w:themeColor="text2"/>
              </w:rPr>
              <w:t xml:space="preserve">Delete </w:t>
            </w:r>
            <w:r>
              <w:rPr>
                <w:rFonts w:cs="Arial"/>
                <w:i/>
                <w:color w:val="1F497D" w:themeColor="text2"/>
              </w:rPr>
              <w:t>this blue</w:t>
            </w:r>
            <w:r w:rsidRPr="00C6022C">
              <w:rPr>
                <w:rFonts w:cs="Arial"/>
                <w:i/>
                <w:color w:val="1F497D" w:themeColor="text2"/>
              </w:rPr>
              <w:t xml:space="preserve"> text when you are finished!</w:t>
            </w:r>
            <w:r w:rsidRPr="00C6022C">
              <w:rPr>
                <w:rFonts w:cs="Arial"/>
                <w:color w:val="1F497D" w:themeColor="text2"/>
              </w:rPr>
              <w:t xml:space="preserve"> Ensuring all staff </w:t>
            </w:r>
            <w:proofErr w:type="gramStart"/>
            <w:r w:rsidRPr="00C6022C">
              <w:rPr>
                <w:rFonts w:cs="Arial"/>
                <w:color w:val="1F497D" w:themeColor="text2"/>
              </w:rPr>
              <w:t>have</w:t>
            </w:r>
            <w:proofErr w:type="gramEnd"/>
            <w:r w:rsidRPr="00C6022C">
              <w:rPr>
                <w:rFonts w:cs="Arial"/>
                <w:color w:val="1F497D" w:themeColor="text2"/>
              </w:rPr>
              <w:t xml:space="preserve"> a legal working status is critical.</w:t>
            </w:r>
          </w:p>
          <w:p w:rsidR="007B7A7A" w:rsidRPr="00E523AE" w:rsidRDefault="007B7A7A" w:rsidP="00B95F78">
            <w:pPr>
              <w:rPr>
                <w:rFonts w:cs="Arial"/>
                <w:b/>
                <w:i/>
                <w:color w:val="1F497D" w:themeColor="text2"/>
              </w:rPr>
            </w:pPr>
          </w:p>
        </w:tc>
      </w:tr>
      <w:tr w:rsidR="007B7A7A" w:rsidRPr="00E40808" w:rsidTr="00795C4A">
        <w:tc>
          <w:tcPr>
            <w:tcW w:w="9242" w:type="dxa"/>
            <w:gridSpan w:val="3"/>
            <w:tcBorders>
              <w:top w:val="dotted" w:sz="4" w:space="0" w:color="auto"/>
              <w:left w:val="dotted" w:sz="4" w:space="0" w:color="auto"/>
              <w:bottom w:val="dotted" w:sz="4" w:space="0" w:color="auto"/>
              <w:right w:val="dotted" w:sz="4" w:space="0" w:color="auto"/>
            </w:tcBorders>
          </w:tcPr>
          <w:p w:rsidR="007B7A7A" w:rsidRDefault="007B7A7A" w:rsidP="00795C4A">
            <w:pPr>
              <w:rPr>
                <w:rFonts w:cs="Arial"/>
                <w:b/>
                <w:i/>
              </w:rPr>
            </w:pPr>
            <w:r>
              <w:rPr>
                <w:rFonts w:cs="Arial"/>
                <w:b/>
                <w:i/>
              </w:rPr>
              <w:t>Strengths</w:t>
            </w:r>
          </w:p>
          <w:p w:rsidR="007B7A7A" w:rsidRPr="00C6022C" w:rsidRDefault="007B7A7A" w:rsidP="00795C4A">
            <w:pPr>
              <w:rPr>
                <w:rFonts w:cs="Arial"/>
                <w:color w:val="1F497D" w:themeColor="text2"/>
              </w:rPr>
            </w:pPr>
            <w:r w:rsidRPr="00C6022C">
              <w:rPr>
                <w:rFonts w:cs="Arial"/>
                <w:b/>
                <w:i/>
                <w:color w:val="1F497D" w:themeColor="text2"/>
              </w:rPr>
              <w:t xml:space="preserve">For inspectors: </w:t>
            </w:r>
            <w:r w:rsidRPr="00C6022C">
              <w:rPr>
                <w:rFonts w:cs="Arial"/>
                <w:color w:val="1F497D" w:themeColor="text2"/>
              </w:rPr>
              <w:t>Look for strengths. These are some examples that you may see, but don’t be limited to these. This isn’t a pick list!</w:t>
            </w:r>
          </w:p>
          <w:p w:rsidR="007B7A7A" w:rsidRPr="00C6022C" w:rsidRDefault="007B7A7A" w:rsidP="00CE44A3">
            <w:pPr>
              <w:rPr>
                <w:rFonts w:cs="Arial"/>
                <w:color w:val="1F497D" w:themeColor="text2"/>
              </w:rPr>
            </w:pPr>
            <w:proofErr w:type="gramStart"/>
            <w:r w:rsidRPr="00C6022C">
              <w:rPr>
                <w:rFonts w:cs="Arial"/>
                <w:color w:val="1F497D" w:themeColor="text2"/>
              </w:rPr>
              <w:t>e.g</w:t>
            </w:r>
            <w:proofErr w:type="gramEnd"/>
            <w:r w:rsidRPr="00C6022C">
              <w:rPr>
                <w:rFonts w:cs="Arial"/>
                <w:color w:val="1F497D" w:themeColor="text2"/>
              </w:rPr>
              <w:t xml:space="preserve">. Staff report that they choose to work in this school over its competitors because they have confidence in their legal status. </w:t>
            </w:r>
          </w:p>
          <w:p w:rsidR="007B7A7A" w:rsidRPr="00795C4A" w:rsidRDefault="007B7A7A" w:rsidP="00CE44A3">
            <w:pPr>
              <w:pStyle w:val="ListParagraph"/>
              <w:rPr>
                <w:rFonts w:cs="Arial"/>
                <w:b/>
                <w:i/>
              </w:rPr>
            </w:pPr>
          </w:p>
        </w:tc>
      </w:tr>
      <w:tr w:rsidR="007B7A7A" w:rsidRPr="00E40808" w:rsidTr="00795C4A">
        <w:tc>
          <w:tcPr>
            <w:tcW w:w="9242" w:type="dxa"/>
            <w:gridSpan w:val="3"/>
            <w:tcBorders>
              <w:top w:val="dotted" w:sz="4" w:space="0" w:color="auto"/>
              <w:left w:val="dotted" w:sz="4" w:space="0" w:color="auto"/>
              <w:bottom w:val="dotted" w:sz="4" w:space="0" w:color="auto"/>
              <w:right w:val="dotted" w:sz="4" w:space="0" w:color="auto"/>
            </w:tcBorders>
          </w:tcPr>
          <w:p w:rsidR="007B7A7A" w:rsidRDefault="007B7A7A" w:rsidP="00795C4A">
            <w:pPr>
              <w:rPr>
                <w:rFonts w:cs="Arial"/>
                <w:b/>
                <w:i/>
              </w:rPr>
            </w:pPr>
            <w:r>
              <w:rPr>
                <w:rFonts w:cs="Arial"/>
                <w:b/>
                <w:i/>
              </w:rPr>
              <w:t>Suggestions</w:t>
            </w:r>
          </w:p>
          <w:p w:rsidR="007B7A7A" w:rsidRPr="00C6022C" w:rsidRDefault="007B7A7A" w:rsidP="00795C4A">
            <w:pPr>
              <w:rPr>
                <w:rFonts w:cs="Arial"/>
                <w:b/>
                <w:i/>
                <w:color w:val="1F497D" w:themeColor="text2"/>
              </w:rPr>
            </w:pPr>
            <w:r w:rsidRPr="00C6022C">
              <w:rPr>
                <w:rFonts w:cs="Arial"/>
                <w:b/>
                <w:i/>
                <w:color w:val="1F497D" w:themeColor="text2"/>
              </w:rPr>
              <w:t>For inspectors:</w:t>
            </w:r>
            <w:r w:rsidRPr="00C6022C">
              <w:rPr>
                <w:rFonts w:cs="Arial"/>
                <w:color w:val="1F497D" w:themeColor="text2"/>
              </w:rPr>
              <w:t xml:space="preserve"> List your suggestions where valuable. If none, delete this row.</w:t>
            </w:r>
          </w:p>
          <w:p w:rsidR="007B7A7A" w:rsidRDefault="007B7A7A" w:rsidP="00795C4A">
            <w:pPr>
              <w:rPr>
                <w:rFonts w:cs="Arial"/>
                <w:b/>
                <w:i/>
              </w:rPr>
            </w:pPr>
          </w:p>
        </w:tc>
      </w:tr>
      <w:tr w:rsidR="007B7A7A" w:rsidRPr="00E40808" w:rsidTr="00795C4A">
        <w:tc>
          <w:tcPr>
            <w:tcW w:w="9242" w:type="dxa"/>
            <w:gridSpan w:val="3"/>
            <w:tcBorders>
              <w:top w:val="dotted" w:sz="4" w:space="0" w:color="auto"/>
              <w:left w:val="dotted" w:sz="4" w:space="0" w:color="auto"/>
              <w:bottom w:val="dotted" w:sz="4" w:space="0" w:color="auto"/>
              <w:right w:val="dotted" w:sz="4" w:space="0" w:color="auto"/>
            </w:tcBorders>
          </w:tcPr>
          <w:p w:rsidR="007B7A7A" w:rsidRDefault="007B7A7A" w:rsidP="00795C4A">
            <w:pPr>
              <w:rPr>
                <w:rFonts w:cs="Arial"/>
                <w:b/>
                <w:i/>
              </w:rPr>
            </w:pPr>
            <w:r>
              <w:rPr>
                <w:rFonts w:cs="Arial"/>
                <w:b/>
                <w:i/>
              </w:rPr>
              <w:t xml:space="preserve">Requirements </w:t>
            </w:r>
          </w:p>
          <w:p w:rsidR="007B7A7A" w:rsidRPr="00C6022C" w:rsidRDefault="007B7A7A" w:rsidP="00795C4A">
            <w:pPr>
              <w:rPr>
                <w:rFonts w:cs="Arial"/>
                <w:b/>
                <w:i/>
                <w:color w:val="1F497D" w:themeColor="text2"/>
              </w:rPr>
            </w:pPr>
            <w:r w:rsidRPr="00C6022C">
              <w:rPr>
                <w:rFonts w:cs="Arial"/>
                <w:b/>
                <w:i/>
                <w:color w:val="1F497D" w:themeColor="text2"/>
              </w:rPr>
              <w:t>For inspectors:</w:t>
            </w:r>
            <w:r w:rsidRPr="00C6022C">
              <w:rPr>
                <w:rFonts w:cs="Arial"/>
                <w:color w:val="1F497D" w:themeColor="text2"/>
              </w:rPr>
              <w:t xml:space="preserve"> For all requirements please give details and an explanation. If none, delete this row. </w:t>
            </w:r>
          </w:p>
          <w:p w:rsidR="007B7A7A" w:rsidRPr="003E4B32" w:rsidRDefault="007B7A7A" w:rsidP="00795C4A">
            <w:pPr>
              <w:rPr>
                <w:rFonts w:cs="Arial"/>
                <w:b/>
                <w:i/>
              </w:rPr>
            </w:pPr>
          </w:p>
        </w:tc>
      </w:tr>
    </w:tbl>
    <w:p w:rsidR="00B95F78" w:rsidRPr="00286A1C" w:rsidRDefault="00B95F78" w:rsidP="00294425">
      <w:pPr>
        <w:spacing w:after="0"/>
        <w:rPr>
          <w:rFonts w:ascii="Calibri" w:eastAsia="Calibri" w:hAnsi="Calibri"/>
          <w:b/>
          <w:i/>
          <w:color w:val="C0504D" w:themeColor="accent2"/>
          <w:sz w:val="24"/>
          <w:szCs w:val="24"/>
        </w:rPr>
      </w:pPr>
    </w:p>
    <w:p w:rsidR="00294425" w:rsidRDefault="00294425" w:rsidP="00294425">
      <w:pPr>
        <w:spacing w:after="0"/>
        <w:rPr>
          <w:rFonts w:cs="Arial"/>
          <w:color w:val="548DD4" w:themeColor="text2" w:themeTint="9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851"/>
        <w:gridCol w:w="1337"/>
      </w:tblGrid>
      <w:tr w:rsidR="007B7A7A" w:rsidRPr="00E40808" w:rsidTr="00A02305">
        <w:tc>
          <w:tcPr>
            <w:tcW w:w="705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E5DFEC" w:themeFill="accent4" w:themeFillTint="33"/>
          </w:tcPr>
          <w:p w:rsidR="007B7A7A" w:rsidRDefault="007B7A7A" w:rsidP="00B95F78">
            <w:pPr>
              <w:rPr>
                <w:rFonts w:ascii="Calibri" w:eastAsia="Calibri" w:hAnsi="Calibri"/>
                <w:b/>
                <w:i/>
                <w:sz w:val="24"/>
                <w:szCs w:val="24"/>
              </w:rPr>
            </w:pPr>
            <w:r>
              <w:rPr>
                <w:rFonts w:ascii="Calibri" w:eastAsia="Calibri" w:hAnsi="Calibri"/>
                <w:b/>
                <w:i/>
                <w:sz w:val="24"/>
                <w:szCs w:val="24"/>
              </w:rPr>
              <w:t>6</w:t>
            </w:r>
            <w:r w:rsidRPr="00E40808">
              <w:rPr>
                <w:rFonts w:ascii="Calibri" w:eastAsia="Calibri" w:hAnsi="Calibri"/>
                <w:b/>
                <w:i/>
                <w:sz w:val="24"/>
                <w:szCs w:val="24"/>
              </w:rPr>
              <w:t>.</w:t>
            </w:r>
            <w:r w:rsidR="00451C4C">
              <w:rPr>
                <w:rFonts w:ascii="Calibri" w:eastAsia="Calibri" w:hAnsi="Calibri"/>
                <w:b/>
                <w:i/>
                <w:sz w:val="24"/>
                <w:szCs w:val="24"/>
              </w:rPr>
              <w:t>2</w:t>
            </w:r>
            <w:r w:rsidRPr="00E40808">
              <w:rPr>
                <w:rFonts w:ascii="Calibri" w:eastAsia="Calibri" w:hAnsi="Calibri"/>
                <w:b/>
                <w:i/>
                <w:sz w:val="24"/>
                <w:szCs w:val="24"/>
              </w:rPr>
              <w:t xml:space="preserve"> </w:t>
            </w:r>
            <w:r>
              <w:rPr>
                <w:rFonts w:ascii="Calibri" w:eastAsia="Calibri" w:hAnsi="Calibri"/>
                <w:b/>
                <w:i/>
                <w:sz w:val="24"/>
                <w:szCs w:val="24"/>
              </w:rPr>
              <w:tab/>
              <w:t>Fair Terms and Conditions</w:t>
            </w:r>
          </w:p>
          <w:p w:rsidR="007B7A7A" w:rsidRPr="00E40808" w:rsidRDefault="007B7A7A" w:rsidP="00B95F78">
            <w:pPr>
              <w:rPr>
                <w:rFonts w:ascii="Calibri" w:eastAsia="Calibri" w:hAnsi="Calibri"/>
                <w:sz w:val="20"/>
                <w:szCs w:val="20"/>
              </w:rPr>
            </w:pPr>
          </w:p>
        </w:tc>
        <w:tc>
          <w:tcPr>
            <w:tcW w:w="851" w:type="dxa"/>
            <w:tcBorders>
              <w:top w:val="single" w:sz="4" w:space="0" w:color="BFBFBF" w:themeColor="background1" w:themeShade="BF"/>
              <w:bottom w:val="single" w:sz="4" w:space="0" w:color="BFBFBF" w:themeColor="background1" w:themeShade="BF"/>
            </w:tcBorders>
            <w:shd w:val="clear" w:color="auto" w:fill="E5DFEC" w:themeFill="accent4" w:themeFillTint="33"/>
          </w:tcPr>
          <w:p w:rsidR="007B7A7A" w:rsidRPr="00E40808" w:rsidRDefault="007B7A7A" w:rsidP="00B95F78">
            <w:pPr>
              <w:rPr>
                <w:rFonts w:ascii="Calibri" w:eastAsia="Calibri" w:hAnsi="Calibri"/>
                <w:sz w:val="20"/>
                <w:szCs w:val="20"/>
              </w:rPr>
            </w:pPr>
          </w:p>
        </w:tc>
        <w:tc>
          <w:tcPr>
            <w:tcW w:w="1337"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5DFEC" w:themeFill="accent4" w:themeFillTint="33"/>
          </w:tcPr>
          <w:p w:rsidR="007B7A7A" w:rsidRDefault="007B7A7A" w:rsidP="0034163B">
            <w:pPr>
              <w:rPr>
                <w:rFonts w:ascii="Calibri" w:eastAsia="Calibri" w:hAnsi="Calibri"/>
                <w:sz w:val="20"/>
                <w:szCs w:val="20"/>
              </w:rPr>
            </w:pPr>
            <w:r>
              <w:rPr>
                <w:rFonts w:ascii="Calibri" w:eastAsia="Calibri" w:hAnsi="Calibri"/>
                <w:sz w:val="20"/>
                <w:szCs w:val="20"/>
              </w:rPr>
              <w:t>Met/</w:t>
            </w:r>
          </w:p>
          <w:p w:rsidR="007B7A7A" w:rsidRPr="00E40808" w:rsidRDefault="007B7A7A" w:rsidP="0034163B">
            <w:pPr>
              <w:rPr>
                <w:rFonts w:ascii="Calibri" w:eastAsia="Calibri" w:hAnsi="Calibri"/>
                <w:sz w:val="20"/>
                <w:szCs w:val="20"/>
              </w:rPr>
            </w:pPr>
            <w:r w:rsidRPr="00E40808">
              <w:rPr>
                <w:rFonts w:ascii="Calibri" w:eastAsia="Calibri" w:hAnsi="Calibri"/>
                <w:sz w:val="20"/>
                <w:szCs w:val="20"/>
              </w:rPr>
              <w:t>Requirement</w:t>
            </w:r>
          </w:p>
        </w:tc>
      </w:tr>
      <w:tr w:rsidR="007B7A7A" w:rsidRPr="00E40808" w:rsidTr="0034163B">
        <w:tc>
          <w:tcPr>
            <w:tcW w:w="7905" w:type="dxa"/>
            <w:gridSpan w:val="2"/>
            <w:tcBorders>
              <w:top w:val="single" w:sz="4" w:space="0" w:color="BFBFBF" w:themeColor="background1" w:themeShade="BF"/>
              <w:left w:val="dotted" w:sz="4" w:space="0" w:color="auto"/>
              <w:bottom w:val="dotted" w:sz="4" w:space="0" w:color="auto"/>
              <w:right w:val="dotted" w:sz="4" w:space="0" w:color="auto"/>
            </w:tcBorders>
            <w:shd w:val="clear" w:color="auto" w:fill="F2F2F2" w:themeFill="background1" w:themeFillShade="F2"/>
          </w:tcPr>
          <w:p w:rsidR="007B7A7A" w:rsidRPr="007B7A7A" w:rsidRDefault="007B7A7A" w:rsidP="007B7A7A">
            <w:pPr>
              <w:pStyle w:val="ListParagraph"/>
              <w:numPr>
                <w:ilvl w:val="0"/>
                <w:numId w:val="35"/>
              </w:numPr>
              <w:rPr>
                <w:rFonts w:ascii="Calibri" w:eastAsia="Calibri" w:hAnsi="Calibri"/>
              </w:rPr>
            </w:pPr>
            <w:r w:rsidRPr="007B7A7A">
              <w:rPr>
                <w:rFonts w:cs="Arial"/>
              </w:rPr>
              <w:t xml:space="preserve">All staff are treated fairly in terms of  sick leave, maternity, paternity etc. </w:t>
            </w:r>
          </w:p>
        </w:tc>
        <w:tc>
          <w:tcPr>
            <w:tcW w:w="1337" w:type="dxa"/>
            <w:tcBorders>
              <w:top w:val="single" w:sz="4" w:space="0" w:color="BFBFBF" w:themeColor="background1" w:themeShade="BF"/>
              <w:left w:val="dotted" w:sz="4" w:space="0" w:color="auto"/>
              <w:bottom w:val="dotted" w:sz="4" w:space="0" w:color="auto"/>
              <w:right w:val="dotted" w:sz="4" w:space="0" w:color="auto"/>
            </w:tcBorders>
            <w:shd w:val="clear" w:color="auto" w:fill="F2F2F2" w:themeFill="background1" w:themeFillShade="F2"/>
          </w:tcPr>
          <w:p w:rsidR="007B7A7A" w:rsidRPr="00E40808" w:rsidRDefault="007B7A7A" w:rsidP="00B95F78">
            <w:pPr>
              <w:rPr>
                <w:rFonts w:ascii="Calibri" w:eastAsia="Calibri" w:hAnsi="Calibri"/>
              </w:rPr>
            </w:pPr>
          </w:p>
        </w:tc>
      </w:tr>
      <w:tr w:rsidR="007B7A7A" w:rsidRPr="00E40808" w:rsidTr="0034163B">
        <w:tc>
          <w:tcPr>
            <w:tcW w:w="7905"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B7A7A" w:rsidRPr="007B7A7A" w:rsidRDefault="007B7A7A" w:rsidP="007B7A7A">
            <w:pPr>
              <w:pStyle w:val="ListParagraph"/>
              <w:numPr>
                <w:ilvl w:val="0"/>
                <w:numId w:val="35"/>
              </w:numPr>
              <w:rPr>
                <w:rFonts w:cs="Arial"/>
              </w:rPr>
            </w:pPr>
            <w:r w:rsidRPr="007B7A7A">
              <w:rPr>
                <w:rFonts w:cs="Arial"/>
              </w:rPr>
              <w:t>All staff have at least 20 days paid annual leave</w:t>
            </w:r>
          </w:p>
          <w:p w:rsidR="007B7A7A" w:rsidRPr="00E40808" w:rsidRDefault="007B7A7A" w:rsidP="00B95F78">
            <w:pPr>
              <w:rPr>
                <w:rFonts w:ascii="Calibri" w:eastAsia="Calibri" w:hAnsi="Calibri"/>
              </w:rPr>
            </w:pPr>
          </w:p>
        </w:tc>
        <w:tc>
          <w:tcPr>
            <w:tcW w:w="1337"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B7A7A" w:rsidRPr="00E40808" w:rsidRDefault="007B7A7A" w:rsidP="00B95F78">
            <w:pPr>
              <w:rPr>
                <w:rFonts w:ascii="Calibri" w:eastAsia="Calibri" w:hAnsi="Calibri"/>
              </w:rPr>
            </w:pPr>
          </w:p>
        </w:tc>
      </w:tr>
      <w:tr w:rsidR="007B7A7A" w:rsidRPr="00E40808" w:rsidTr="0034163B">
        <w:tc>
          <w:tcPr>
            <w:tcW w:w="7905"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B7A7A" w:rsidRPr="007B7A7A" w:rsidRDefault="007B7A7A" w:rsidP="007B7A7A">
            <w:pPr>
              <w:pStyle w:val="ListParagraph"/>
              <w:numPr>
                <w:ilvl w:val="0"/>
                <w:numId w:val="35"/>
              </w:numPr>
              <w:rPr>
                <w:rFonts w:ascii="Calibri" w:eastAsia="Calibri" w:hAnsi="Calibri"/>
              </w:rPr>
            </w:pPr>
            <w:r w:rsidRPr="007B7A7A">
              <w:rPr>
                <w:rFonts w:cs="Arial"/>
              </w:rPr>
              <w:t xml:space="preserve">Teachers teach no more than 120 hours in any 4 week period (30 hours/week average) </w:t>
            </w:r>
          </w:p>
        </w:tc>
        <w:tc>
          <w:tcPr>
            <w:tcW w:w="1337"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B7A7A" w:rsidRDefault="007B7A7A" w:rsidP="00B95F78">
            <w:pPr>
              <w:rPr>
                <w:rFonts w:ascii="Calibri" w:eastAsia="Calibri" w:hAnsi="Calibri"/>
              </w:rPr>
            </w:pPr>
          </w:p>
        </w:tc>
      </w:tr>
      <w:tr w:rsidR="007B7A7A" w:rsidRPr="00E40808" w:rsidTr="00B95F78">
        <w:tc>
          <w:tcPr>
            <w:tcW w:w="9242" w:type="dxa"/>
            <w:gridSpan w:val="3"/>
            <w:tcBorders>
              <w:top w:val="dotted" w:sz="4" w:space="0" w:color="auto"/>
              <w:left w:val="dotted" w:sz="4" w:space="0" w:color="auto"/>
              <w:bottom w:val="dotted" w:sz="4" w:space="0" w:color="auto"/>
              <w:right w:val="dotted" w:sz="4" w:space="0" w:color="auto"/>
            </w:tcBorders>
          </w:tcPr>
          <w:p w:rsidR="007B7A7A" w:rsidRPr="00F16BE1" w:rsidRDefault="007B7A7A" w:rsidP="00F16BE1">
            <w:pPr>
              <w:rPr>
                <w:rFonts w:cs="Arial"/>
                <w:b/>
              </w:rPr>
            </w:pPr>
            <w:r w:rsidRPr="00F16BE1">
              <w:rPr>
                <w:rFonts w:cs="Arial"/>
                <w:b/>
              </w:rPr>
              <w:t>General Comments</w:t>
            </w:r>
          </w:p>
          <w:p w:rsidR="007B7A7A" w:rsidRPr="00C6022C" w:rsidRDefault="007B7A7A" w:rsidP="00F16BE1">
            <w:pPr>
              <w:rPr>
                <w:rFonts w:cs="Arial"/>
                <w:color w:val="1F497D" w:themeColor="text2"/>
              </w:rPr>
            </w:pPr>
            <w:r w:rsidRPr="00C6022C">
              <w:rPr>
                <w:rFonts w:cs="Arial"/>
                <w:i/>
                <w:color w:val="1F497D" w:themeColor="text2"/>
              </w:rPr>
              <w:t xml:space="preserve">Delete </w:t>
            </w:r>
            <w:r>
              <w:rPr>
                <w:rFonts w:cs="Arial"/>
                <w:i/>
                <w:color w:val="1F497D" w:themeColor="text2"/>
              </w:rPr>
              <w:t>this blue</w:t>
            </w:r>
            <w:r w:rsidRPr="00C6022C">
              <w:rPr>
                <w:rFonts w:cs="Arial"/>
                <w:i/>
                <w:color w:val="1F497D" w:themeColor="text2"/>
              </w:rPr>
              <w:t xml:space="preserve"> text when you are finished!</w:t>
            </w:r>
            <w:r w:rsidRPr="00C6022C">
              <w:rPr>
                <w:rFonts w:cs="Arial"/>
                <w:color w:val="1F497D" w:themeColor="text2"/>
              </w:rPr>
              <w:t xml:space="preserve">  Comment if there are issues with any of these. </w:t>
            </w:r>
          </w:p>
          <w:p w:rsidR="007B7A7A" w:rsidRPr="00C6022C" w:rsidRDefault="007B7A7A" w:rsidP="00F16BE1">
            <w:pPr>
              <w:rPr>
                <w:rFonts w:cs="Arial"/>
                <w:color w:val="1F497D" w:themeColor="text2"/>
              </w:rPr>
            </w:pPr>
          </w:p>
          <w:p w:rsidR="007B7A7A" w:rsidRPr="00C6022C" w:rsidRDefault="007B7A7A" w:rsidP="00CE44A3">
            <w:pPr>
              <w:pStyle w:val="CommentText"/>
              <w:rPr>
                <w:color w:val="1F497D" w:themeColor="text2"/>
              </w:rPr>
            </w:pPr>
            <w:r w:rsidRPr="00C6022C">
              <w:rPr>
                <w:color w:val="1F497D" w:themeColor="text2"/>
              </w:rPr>
              <w:t>All IH schools provide fair terms and conditions in the following areas:</w:t>
            </w:r>
          </w:p>
          <w:p w:rsidR="007B7A7A" w:rsidRPr="00C6022C" w:rsidRDefault="007B7A7A" w:rsidP="00CE44A3">
            <w:pPr>
              <w:pStyle w:val="CommentText"/>
              <w:rPr>
                <w:color w:val="1F497D" w:themeColor="text2"/>
              </w:rPr>
            </w:pPr>
            <w:r w:rsidRPr="00C6022C">
              <w:rPr>
                <w:color w:val="1F497D" w:themeColor="text2"/>
              </w:rPr>
              <w:t xml:space="preserve">a. salary; </w:t>
            </w:r>
          </w:p>
          <w:p w:rsidR="007B7A7A" w:rsidRPr="00C6022C" w:rsidRDefault="007B7A7A" w:rsidP="00CE44A3">
            <w:pPr>
              <w:pStyle w:val="CommentText"/>
              <w:rPr>
                <w:color w:val="1F497D" w:themeColor="text2"/>
              </w:rPr>
            </w:pPr>
            <w:r w:rsidRPr="00C6022C">
              <w:rPr>
                <w:color w:val="1F497D" w:themeColor="text2"/>
              </w:rPr>
              <w:t xml:space="preserve">b. length of contract;  </w:t>
            </w:r>
          </w:p>
          <w:p w:rsidR="007B7A7A" w:rsidRPr="00C6022C" w:rsidRDefault="007B7A7A" w:rsidP="00CE44A3">
            <w:pPr>
              <w:pStyle w:val="CommentText"/>
              <w:rPr>
                <w:color w:val="1F497D" w:themeColor="text2"/>
              </w:rPr>
            </w:pPr>
            <w:r w:rsidRPr="00C6022C">
              <w:rPr>
                <w:color w:val="1F497D" w:themeColor="text2"/>
              </w:rPr>
              <w:t xml:space="preserve">c.  working hours and teaching hours per week; </w:t>
            </w:r>
          </w:p>
          <w:p w:rsidR="007B7A7A" w:rsidRPr="00C6022C" w:rsidRDefault="007B7A7A" w:rsidP="00CE44A3">
            <w:pPr>
              <w:pStyle w:val="CommentText"/>
              <w:rPr>
                <w:color w:val="1F497D" w:themeColor="text2"/>
              </w:rPr>
            </w:pPr>
            <w:r w:rsidRPr="00C6022C">
              <w:rPr>
                <w:color w:val="1F497D" w:themeColor="text2"/>
              </w:rPr>
              <w:t>(deleted holiday as dealt with in B)</w:t>
            </w:r>
          </w:p>
          <w:p w:rsidR="007B7A7A" w:rsidRPr="00C6022C" w:rsidRDefault="007B7A7A" w:rsidP="00CE44A3">
            <w:pPr>
              <w:pStyle w:val="CommentText"/>
              <w:rPr>
                <w:color w:val="1F497D" w:themeColor="text2"/>
              </w:rPr>
            </w:pPr>
            <w:r w:rsidRPr="00C6022C">
              <w:rPr>
                <w:color w:val="1F497D" w:themeColor="text2"/>
              </w:rPr>
              <w:t>e. sickness ( minimum entitlement of 10 paid days/year)</w:t>
            </w:r>
          </w:p>
          <w:p w:rsidR="007B7A7A" w:rsidRPr="00C6022C" w:rsidRDefault="007B7A7A" w:rsidP="00CE44A3">
            <w:pPr>
              <w:pStyle w:val="CommentText"/>
              <w:rPr>
                <w:color w:val="1F497D" w:themeColor="text2"/>
              </w:rPr>
            </w:pPr>
            <w:r w:rsidRPr="00C6022C">
              <w:rPr>
                <w:color w:val="1F497D" w:themeColor="text2"/>
              </w:rPr>
              <w:t>f. maternity, family and compassionate leave;</w:t>
            </w:r>
          </w:p>
          <w:p w:rsidR="007B7A7A" w:rsidRPr="00C6022C" w:rsidRDefault="007B7A7A" w:rsidP="00CE44A3">
            <w:pPr>
              <w:pStyle w:val="CommentText"/>
              <w:rPr>
                <w:color w:val="1F497D" w:themeColor="text2"/>
              </w:rPr>
            </w:pPr>
            <w:r w:rsidRPr="00C6022C">
              <w:rPr>
                <w:color w:val="1F497D" w:themeColor="text2"/>
              </w:rPr>
              <w:t>f. pension and severance pay arrangements (if relevant);</w:t>
            </w:r>
          </w:p>
          <w:p w:rsidR="007B7A7A" w:rsidRPr="00C6022C" w:rsidRDefault="007B7A7A" w:rsidP="00CE44A3">
            <w:pPr>
              <w:rPr>
                <w:rFonts w:cs="Arial"/>
                <w:b/>
                <w:i/>
                <w:color w:val="1F497D" w:themeColor="text2"/>
              </w:rPr>
            </w:pPr>
            <w:proofErr w:type="gramStart"/>
            <w:r w:rsidRPr="00C6022C">
              <w:rPr>
                <w:color w:val="1F497D" w:themeColor="text2"/>
              </w:rPr>
              <w:t>g</w:t>
            </w:r>
            <w:proofErr w:type="gramEnd"/>
            <w:r w:rsidRPr="00C6022C">
              <w:rPr>
                <w:color w:val="1F497D" w:themeColor="text2"/>
              </w:rPr>
              <w:t>. unpaid leave of absence.</w:t>
            </w:r>
          </w:p>
          <w:p w:rsidR="007B7A7A" w:rsidRDefault="007B7A7A" w:rsidP="00281DCE">
            <w:pPr>
              <w:rPr>
                <w:rFonts w:cs="Arial"/>
                <w:b/>
                <w:i/>
                <w:color w:val="1F497D" w:themeColor="text2"/>
              </w:rPr>
            </w:pPr>
          </w:p>
        </w:tc>
      </w:tr>
      <w:tr w:rsidR="007B7A7A" w:rsidRPr="00E40808" w:rsidTr="00795C4A">
        <w:tc>
          <w:tcPr>
            <w:tcW w:w="9242" w:type="dxa"/>
            <w:gridSpan w:val="3"/>
            <w:tcBorders>
              <w:top w:val="dotted" w:sz="4" w:space="0" w:color="auto"/>
              <w:left w:val="dotted" w:sz="4" w:space="0" w:color="auto"/>
              <w:bottom w:val="dotted" w:sz="4" w:space="0" w:color="auto"/>
              <w:right w:val="dotted" w:sz="4" w:space="0" w:color="auto"/>
            </w:tcBorders>
          </w:tcPr>
          <w:p w:rsidR="007B7A7A" w:rsidRDefault="007B7A7A" w:rsidP="00795C4A">
            <w:pPr>
              <w:rPr>
                <w:rFonts w:cs="Arial"/>
                <w:b/>
                <w:i/>
              </w:rPr>
            </w:pPr>
            <w:r>
              <w:rPr>
                <w:rFonts w:cs="Arial"/>
                <w:b/>
                <w:i/>
              </w:rPr>
              <w:t>Strengths</w:t>
            </w:r>
          </w:p>
          <w:p w:rsidR="007B7A7A" w:rsidRPr="00C6022C" w:rsidRDefault="007B7A7A" w:rsidP="00795C4A">
            <w:pPr>
              <w:rPr>
                <w:rFonts w:cs="Arial"/>
                <w:color w:val="1F497D" w:themeColor="text2"/>
              </w:rPr>
            </w:pPr>
            <w:r w:rsidRPr="00C6022C">
              <w:rPr>
                <w:rFonts w:cs="Arial"/>
                <w:b/>
                <w:i/>
                <w:color w:val="1F497D" w:themeColor="text2"/>
              </w:rPr>
              <w:t xml:space="preserve">For inspectors: </w:t>
            </w:r>
            <w:r w:rsidRPr="00C6022C">
              <w:rPr>
                <w:rFonts w:cs="Arial"/>
                <w:color w:val="1F497D" w:themeColor="text2"/>
              </w:rPr>
              <w:t xml:space="preserve">Look for strengths. These are some examples that you may see, but don’t be limited </w:t>
            </w:r>
            <w:r w:rsidRPr="00C6022C">
              <w:rPr>
                <w:rFonts w:cs="Arial"/>
                <w:color w:val="1F497D" w:themeColor="text2"/>
              </w:rPr>
              <w:lastRenderedPageBreak/>
              <w:t>to these. This isn’t a pick list!</w:t>
            </w:r>
          </w:p>
          <w:p w:rsidR="007B7A7A" w:rsidRPr="00C6022C" w:rsidRDefault="007B7A7A" w:rsidP="00795C4A">
            <w:pPr>
              <w:rPr>
                <w:rFonts w:cs="Arial"/>
                <w:color w:val="1F497D" w:themeColor="text2"/>
              </w:rPr>
            </w:pPr>
            <w:r w:rsidRPr="00C6022C">
              <w:rPr>
                <w:rFonts w:cs="Arial"/>
                <w:color w:val="1F497D" w:themeColor="text2"/>
              </w:rPr>
              <w:t>e.g. There is evidence that the school goes beyond the legal statutory minimum for ma</w:t>
            </w:r>
            <w:r w:rsidR="005E0EDA">
              <w:rPr>
                <w:rFonts w:cs="Arial"/>
                <w:color w:val="1F497D" w:themeColor="text2"/>
              </w:rPr>
              <w:t xml:space="preserve">ternity, paternity, pension, healthcare, </w:t>
            </w:r>
            <w:proofErr w:type="spellStart"/>
            <w:r w:rsidR="005E0EDA">
              <w:rPr>
                <w:rFonts w:cs="Arial"/>
                <w:color w:val="1F497D" w:themeColor="text2"/>
              </w:rPr>
              <w:t>etc</w:t>
            </w:r>
            <w:proofErr w:type="spellEnd"/>
          </w:p>
          <w:p w:rsidR="007B7A7A" w:rsidRPr="00C6022C" w:rsidRDefault="007B7A7A" w:rsidP="00795C4A">
            <w:pPr>
              <w:rPr>
                <w:rFonts w:cs="Arial"/>
                <w:color w:val="1F497D" w:themeColor="text2"/>
              </w:rPr>
            </w:pPr>
            <w:proofErr w:type="gramStart"/>
            <w:r w:rsidRPr="00C6022C">
              <w:rPr>
                <w:rFonts w:cs="Arial"/>
                <w:color w:val="1F497D" w:themeColor="text2"/>
              </w:rPr>
              <w:t>e.g</w:t>
            </w:r>
            <w:proofErr w:type="gramEnd"/>
            <w:r w:rsidRPr="00C6022C">
              <w:rPr>
                <w:rFonts w:cs="Arial"/>
                <w:color w:val="1F497D" w:themeColor="text2"/>
              </w:rPr>
              <w:t>. Staff are never encouraged to teach more than 30 hours/week (even on a freelance basis), as the school recognises that this is unlikely to result in high quality learning for students.</w:t>
            </w:r>
          </w:p>
          <w:p w:rsidR="007B7A7A" w:rsidRPr="00795C4A" w:rsidRDefault="007B7A7A" w:rsidP="00795C4A">
            <w:pPr>
              <w:rPr>
                <w:rFonts w:cs="Arial"/>
                <w:b/>
                <w:i/>
              </w:rPr>
            </w:pPr>
          </w:p>
        </w:tc>
      </w:tr>
      <w:tr w:rsidR="007B7A7A" w:rsidRPr="00E40808" w:rsidTr="00795C4A">
        <w:tc>
          <w:tcPr>
            <w:tcW w:w="9242" w:type="dxa"/>
            <w:gridSpan w:val="3"/>
            <w:tcBorders>
              <w:top w:val="dotted" w:sz="4" w:space="0" w:color="auto"/>
              <w:left w:val="dotted" w:sz="4" w:space="0" w:color="auto"/>
              <w:bottom w:val="dotted" w:sz="4" w:space="0" w:color="auto"/>
              <w:right w:val="dotted" w:sz="4" w:space="0" w:color="auto"/>
            </w:tcBorders>
          </w:tcPr>
          <w:p w:rsidR="007B7A7A" w:rsidRDefault="007B7A7A" w:rsidP="00795C4A">
            <w:pPr>
              <w:rPr>
                <w:rFonts w:cs="Arial"/>
                <w:b/>
                <w:i/>
              </w:rPr>
            </w:pPr>
            <w:r>
              <w:rPr>
                <w:rFonts w:cs="Arial"/>
                <w:b/>
                <w:i/>
              </w:rPr>
              <w:lastRenderedPageBreak/>
              <w:t>Suggestions</w:t>
            </w:r>
          </w:p>
          <w:p w:rsidR="007B7A7A" w:rsidRPr="00C6022C" w:rsidRDefault="007B7A7A" w:rsidP="00795C4A">
            <w:pPr>
              <w:rPr>
                <w:rFonts w:cs="Arial"/>
                <w:b/>
                <w:i/>
                <w:color w:val="1F497D" w:themeColor="text2"/>
              </w:rPr>
            </w:pPr>
            <w:r w:rsidRPr="00C6022C">
              <w:rPr>
                <w:rFonts w:cs="Arial"/>
                <w:b/>
                <w:i/>
                <w:color w:val="1F497D" w:themeColor="text2"/>
              </w:rPr>
              <w:t>For inspectors:</w:t>
            </w:r>
            <w:r w:rsidRPr="00C6022C">
              <w:rPr>
                <w:rFonts w:cs="Arial"/>
                <w:color w:val="1F497D" w:themeColor="text2"/>
              </w:rPr>
              <w:t xml:space="preserve"> List your suggestions where valuable. If none, delete this row.</w:t>
            </w:r>
          </w:p>
          <w:p w:rsidR="007B7A7A" w:rsidRDefault="007B7A7A" w:rsidP="00795C4A">
            <w:pPr>
              <w:rPr>
                <w:rFonts w:cs="Arial"/>
                <w:b/>
                <w:i/>
              </w:rPr>
            </w:pPr>
          </w:p>
        </w:tc>
      </w:tr>
      <w:tr w:rsidR="007B7A7A" w:rsidRPr="00E40808" w:rsidTr="00795C4A">
        <w:tc>
          <w:tcPr>
            <w:tcW w:w="9242" w:type="dxa"/>
            <w:gridSpan w:val="3"/>
            <w:tcBorders>
              <w:top w:val="dotted" w:sz="4" w:space="0" w:color="auto"/>
              <w:left w:val="dotted" w:sz="4" w:space="0" w:color="auto"/>
              <w:bottom w:val="dotted" w:sz="4" w:space="0" w:color="auto"/>
              <w:right w:val="dotted" w:sz="4" w:space="0" w:color="auto"/>
            </w:tcBorders>
          </w:tcPr>
          <w:p w:rsidR="007B7A7A" w:rsidRDefault="007B7A7A" w:rsidP="00795C4A">
            <w:pPr>
              <w:rPr>
                <w:rFonts w:cs="Arial"/>
                <w:b/>
                <w:i/>
              </w:rPr>
            </w:pPr>
            <w:r>
              <w:rPr>
                <w:rFonts w:cs="Arial"/>
                <w:b/>
                <w:i/>
              </w:rPr>
              <w:t xml:space="preserve">Requirements </w:t>
            </w:r>
          </w:p>
          <w:p w:rsidR="007B7A7A" w:rsidRPr="00C6022C" w:rsidRDefault="007B7A7A" w:rsidP="00795C4A">
            <w:pPr>
              <w:rPr>
                <w:rFonts w:cs="Arial"/>
                <w:b/>
                <w:i/>
                <w:color w:val="1F497D" w:themeColor="text2"/>
              </w:rPr>
            </w:pPr>
            <w:r w:rsidRPr="00C6022C">
              <w:rPr>
                <w:rFonts w:cs="Arial"/>
                <w:b/>
                <w:i/>
                <w:color w:val="1F497D" w:themeColor="text2"/>
              </w:rPr>
              <w:t>For inspectors:</w:t>
            </w:r>
            <w:r w:rsidRPr="00C6022C">
              <w:rPr>
                <w:rFonts w:cs="Arial"/>
                <w:color w:val="1F497D" w:themeColor="text2"/>
              </w:rPr>
              <w:t xml:space="preserve"> For all requirements please give details and an explanation. If none, delete this row. </w:t>
            </w:r>
          </w:p>
          <w:p w:rsidR="007B7A7A" w:rsidRPr="003E4B32" w:rsidRDefault="007B7A7A" w:rsidP="00795C4A">
            <w:pPr>
              <w:rPr>
                <w:rFonts w:cs="Arial"/>
                <w:b/>
                <w:i/>
              </w:rPr>
            </w:pPr>
          </w:p>
        </w:tc>
      </w:tr>
    </w:tbl>
    <w:p w:rsidR="00294425" w:rsidRDefault="00294425" w:rsidP="00294425">
      <w:pPr>
        <w:spacing w:after="0"/>
        <w:rPr>
          <w:rFonts w:cs="Arial"/>
          <w:color w:val="548DD4" w:themeColor="text2" w:themeTint="99"/>
        </w:rPr>
      </w:pPr>
    </w:p>
    <w:p w:rsidR="00EB2D9C" w:rsidRDefault="00EB2D9C" w:rsidP="00EB2D9C">
      <w:pPr>
        <w:rPr>
          <w:rFonts w:cs="Arial"/>
        </w:rPr>
      </w:pPr>
    </w:p>
    <w:p w:rsidR="00052879" w:rsidRPr="000908F2" w:rsidRDefault="008932DF" w:rsidP="00A02305">
      <w:pPr>
        <w:shd w:val="clear" w:color="auto" w:fill="E5DFEC" w:themeFill="accent4" w:themeFillTint="33"/>
        <w:rPr>
          <w:rFonts w:ascii="Calibri" w:eastAsia="Calibri" w:hAnsi="Calibri"/>
          <w:b/>
          <w:sz w:val="28"/>
          <w:szCs w:val="28"/>
        </w:rPr>
      </w:pPr>
      <w:r>
        <w:rPr>
          <w:rFonts w:ascii="Calibri" w:eastAsia="Calibri" w:hAnsi="Calibri"/>
          <w:b/>
          <w:sz w:val="28"/>
          <w:szCs w:val="28"/>
        </w:rPr>
        <w:t>7</w:t>
      </w:r>
      <w:r w:rsidR="00052879" w:rsidRPr="000908F2">
        <w:rPr>
          <w:rFonts w:ascii="Calibri" w:eastAsia="Calibri" w:hAnsi="Calibri"/>
          <w:b/>
          <w:sz w:val="28"/>
          <w:szCs w:val="28"/>
        </w:rPr>
        <w:t xml:space="preserve">.0 </w:t>
      </w:r>
      <w:r>
        <w:rPr>
          <w:rFonts w:ascii="Calibri" w:eastAsia="Calibri" w:hAnsi="Calibri"/>
          <w:b/>
          <w:sz w:val="28"/>
          <w:szCs w:val="28"/>
        </w:rPr>
        <w:t xml:space="preserve">Diversity is celebrated at International House and we are committed to treating everybody fairly and equally. </w:t>
      </w:r>
      <w:r w:rsidR="00052879">
        <w:rPr>
          <w:rFonts w:ascii="Calibri" w:eastAsia="Calibri" w:hAnsi="Calibri"/>
          <w:b/>
          <w:sz w:val="28"/>
          <w:szCs w:val="28"/>
        </w:rPr>
        <w:t xml:space="preserve"> </w:t>
      </w:r>
      <w:r w:rsidR="00052879" w:rsidRPr="000908F2">
        <w:rPr>
          <w:rFonts w:ascii="Calibri" w:eastAsia="Calibri" w:hAnsi="Calibri"/>
          <w:b/>
          <w:sz w:val="28"/>
          <w:szCs w:val="28"/>
        </w:rPr>
        <w:t xml:space="preserve"> </w:t>
      </w:r>
    </w:p>
    <w:p w:rsidR="00052879" w:rsidRDefault="00052879" w:rsidP="00052879">
      <w:pPr>
        <w:spacing w:after="0"/>
        <w:rPr>
          <w:rFonts w:ascii="Calibri" w:eastAsia="Calibri" w:hAnsi="Calibri"/>
          <w:b/>
          <w:i/>
          <w:color w:val="C0504D" w:themeColor="accent2"/>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851"/>
        <w:gridCol w:w="1337"/>
      </w:tblGrid>
      <w:tr w:rsidR="007B7A7A" w:rsidRPr="00E40808" w:rsidTr="00A02305">
        <w:tc>
          <w:tcPr>
            <w:tcW w:w="705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E5DFEC" w:themeFill="accent4" w:themeFillTint="33"/>
          </w:tcPr>
          <w:p w:rsidR="007B7A7A" w:rsidRDefault="007B7A7A" w:rsidP="00B95F78">
            <w:pPr>
              <w:rPr>
                <w:rFonts w:ascii="Calibri" w:eastAsia="Calibri" w:hAnsi="Calibri"/>
                <w:b/>
                <w:i/>
                <w:sz w:val="24"/>
                <w:szCs w:val="24"/>
              </w:rPr>
            </w:pPr>
            <w:r>
              <w:rPr>
                <w:rFonts w:ascii="Calibri" w:eastAsia="Calibri" w:hAnsi="Calibri"/>
                <w:b/>
                <w:i/>
                <w:sz w:val="24"/>
                <w:szCs w:val="24"/>
              </w:rPr>
              <w:t>7</w:t>
            </w:r>
            <w:r w:rsidRPr="00E40808">
              <w:rPr>
                <w:rFonts w:ascii="Calibri" w:eastAsia="Calibri" w:hAnsi="Calibri"/>
                <w:b/>
                <w:i/>
                <w:sz w:val="24"/>
                <w:szCs w:val="24"/>
              </w:rPr>
              <w:t>.</w:t>
            </w:r>
            <w:r>
              <w:rPr>
                <w:rFonts w:ascii="Calibri" w:eastAsia="Calibri" w:hAnsi="Calibri"/>
                <w:b/>
                <w:i/>
                <w:sz w:val="24"/>
                <w:szCs w:val="24"/>
              </w:rPr>
              <w:t>1</w:t>
            </w:r>
            <w:r w:rsidRPr="00E40808">
              <w:rPr>
                <w:rFonts w:ascii="Calibri" w:eastAsia="Calibri" w:hAnsi="Calibri"/>
                <w:b/>
                <w:i/>
                <w:sz w:val="24"/>
                <w:szCs w:val="24"/>
              </w:rPr>
              <w:t xml:space="preserve"> </w:t>
            </w:r>
            <w:r>
              <w:rPr>
                <w:rFonts w:ascii="Calibri" w:eastAsia="Calibri" w:hAnsi="Calibri"/>
                <w:b/>
                <w:i/>
                <w:sz w:val="24"/>
                <w:szCs w:val="24"/>
              </w:rPr>
              <w:tab/>
              <w:t>Promoting Diversity</w:t>
            </w:r>
          </w:p>
          <w:p w:rsidR="007B7A7A" w:rsidRPr="00E40808" w:rsidRDefault="007B7A7A" w:rsidP="00B95F78">
            <w:pPr>
              <w:rPr>
                <w:rFonts w:ascii="Calibri" w:eastAsia="Calibri" w:hAnsi="Calibri"/>
                <w:sz w:val="20"/>
                <w:szCs w:val="20"/>
              </w:rPr>
            </w:pPr>
          </w:p>
        </w:tc>
        <w:tc>
          <w:tcPr>
            <w:tcW w:w="851" w:type="dxa"/>
            <w:tcBorders>
              <w:top w:val="single" w:sz="4" w:space="0" w:color="BFBFBF" w:themeColor="background1" w:themeShade="BF"/>
              <w:bottom w:val="single" w:sz="4" w:space="0" w:color="BFBFBF" w:themeColor="background1" w:themeShade="BF"/>
            </w:tcBorders>
            <w:shd w:val="clear" w:color="auto" w:fill="E5DFEC" w:themeFill="accent4" w:themeFillTint="33"/>
          </w:tcPr>
          <w:p w:rsidR="007B7A7A" w:rsidRPr="00E40808" w:rsidRDefault="007B7A7A" w:rsidP="00B95F78">
            <w:pPr>
              <w:rPr>
                <w:rFonts w:ascii="Calibri" w:eastAsia="Calibri" w:hAnsi="Calibri"/>
                <w:sz w:val="20"/>
                <w:szCs w:val="20"/>
              </w:rPr>
            </w:pPr>
          </w:p>
        </w:tc>
        <w:tc>
          <w:tcPr>
            <w:tcW w:w="1337"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5DFEC" w:themeFill="accent4" w:themeFillTint="33"/>
          </w:tcPr>
          <w:p w:rsidR="007B7A7A" w:rsidRDefault="007B7A7A" w:rsidP="0034163B">
            <w:pPr>
              <w:rPr>
                <w:rFonts w:ascii="Calibri" w:eastAsia="Calibri" w:hAnsi="Calibri"/>
                <w:sz w:val="20"/>
                <w:szCs w:val="20"/>
              </w:rPr>
            </w:pPr>
            <w:r>
              <w:rPr>
                <w:rFonts w:ascii="Calibri" w:eastAsia="Calibri" w:hAnsi="Calibri"/>
                <w:sz w:val="20"/>
                <w:szCs w:val="20"/>
              </w:rPr>
              <w:t>Met/</w:t>
            </w:r>
          </w:p>
          <w:p w:rsidR="007B7A7A" w:rsidRPr="00E40808" w:rsidRDefault="007B7A7A" w:rsidP="0034163B">
            <w:pPr>
              <w:rPr>
                <w:rFonts w:ascii="Calibri" w:eastAsia="Calibri" w:hAnsi="Calibri"/>
                <w:sz w:val="20"/>
                <w:szCs w:val="20"/>
              </w:rPr>
            </w:pPr>
            <w:r w:rsidRPr="00E40808">
              <w:rPr>
                <w:rFonts w:ascii="Calibri" w:eastAsia="Calibri" w:hAnsi="Calibri"/>
                <w:sz w:val="20"/>
                <w:szCs w:val="20"/>
              </w:rPr>
              <w:t>Requirement</w:t>
            </w:r>
          </w:p>
        </w:tc>
      </w:tr>
      <w:tr w:rsidR="007B7A7A" w:rsidRPr="00E40808" w:rsidTr="0034163B">
        <w:tc>
          <w:tcPr>
            <w:tcW w:w="7905" w:type="dxa"/>
            <w:gridSpan w:val="2"/>
            <w:tcBorders>
              <w:top w:val="single" w:sz="4" w:space="0" w:color="BFBFBF" w:themeColor="background1" w:themeShade="BF"/>
              <w:left w:val="dotted" w:sz="4" w:space="0" w:color="auto"/>
              <w:bottom w:val="dotted" w:sz="4" w:space="0" w:color="auto"/>
              <w:right w:val="dotted" w:sz="4" w:space="0" w:color="auto"/>
            </w:tcBorders>
            <w:shd w:val="clear" w:color="auto" w:fill="F2F2F2" w:themeFill="background1" w:themeFillShade="F2"/>
          </w:tcPr>
          <w:p w:rsidR="007B7A7A" w:rsidRPr="007B7A7A" w:rsidRDefault="007B7A7A" w:rsidP="007B7A7A">
            <w:pPr>
              <w:pStyle w:val="ListParagraph"/>
              <w:numPr>
                <w:ilvl w:val="0"/>
                <w:numId w:val="36"/>
              </w:numPr>
              <w:rPr>
                <w:rFonts w:ascii="Calibri" w:eastAsia="Calibri" w:hAnsi="Calibri"/>
              </w:rPr>
            </w:pPr>
            <w:r w:rsidRPr="007B7A7A">
              <w:rPr>
                <w:rFonts w:cs="Arial"/>
              </w:rPr>
              <w:t xml:space="preserve">There is no evidence of discrimination in publicity, recruitment processes, job ads, internal communications, </w:t>
            </w:r>
            <w:proofErr w:type="spellStart"/>
            <w:r w:rsidRPr="007B7A7A">
              <w:rPr>
                <w:rFonts w:cs="Arial"/>
              </w:rPr>
              <w:t>etc</w:t>
            </w:r>
            <w:proofErr w:type="spellEnd"/>
          </w:p>
        </w:tc>
        <w:tc>
          <w:tcPr>
            <w:tcW w:w="1337" w:type="dxa"/>
            <w:tcBorders>
              <w:top w:val="single" w:sz="4" w:space="0" w:color="BFBFBF" w:themeColor="background1" w:themeShade="BF"/>
              <w:left w:val="dotted" w:sz="4" w:space="0" w:color="auto"/>
              <w:bottom w:val="dotted" w:sz="4" w:space="0" w:color="auto"/>
              <w:right w:val="dotted" w:sz="4" w:space="0" w:color="auto"/>
            </w:tcBorders>
            <w:shd w:val="clear" w:color="auto" w:fill="F2F2F2" w:themeFill="background1" w:themeFillShade="F2"/>
          </w:tcPr>
          <w:p w:rsidR="007B7A7A" w:rsidRPr="00E40808" w:rsidRDefault="007B7A7A" w:rsidP="00B95F78">
            <w:pPr>
              <w:rPr>
                <w:rFonts w:ascii="Calibri" w:eastAsia="Calibri" w:hAnsi="Calibri"/>
              </w:rPr>
            </w:pPr>
          </w:p>
        </w:tc>
      </w:tr>
      <w:tr w:rsidR="007B7A7A" w:rsidRPr="00E40808" w:rsidTr="00B95F78">
        <w:tc>
          <w:tcPr>
            <w:tcW w:w="9242" w:type="dxa"/>
            <w:gridSpan w:val="3"/>
            <w:tcBorders>
              <w:top w:val="dotted" w:sz="4" w:space="0" w:color="auto"/>
              <w:left w:val="dotted" w:sz="4" w:space="0" w:color="auto"/>
              <w:bottom w:val="dotted" w:sz="4" w:space="0" w:color="auto"/>
              <w:right w:val="dotted" w:sz="4" w:space="0" w:color="auto"/>
            </w:tcBorders>
          </w:tcPr>
          <w:p w:rsidR="007B7A7A" w:rsidRPr="00F16BE1" w:rsidRDefault="007B7A7A" w:rsidP="00F16BE1">
            <w:pPr>
              <w:rPr>
                <w:rFonts w:cs="Arial"/>
                <w:b/>
              </w:rPr>
            </w:pPr>
            <w:r w:rsidRPr="00F16BE1">
              <w:rPr>
                <w:rFonts w:cs="Arial"/>
                <w:b/>
              </w:rPr>
              <w:t>General Comments</w:t>
            </w:r>
          </w:p>
          <w:p w:rsidR="007B7A7A" w:rsidRPr="003C5536" w:rsidRDefault="007B7A7A" w:rsidP="00F16BE1">
            <w:pPr>
              <w:rPr>
                <w:rFonts w:cs="Arial"/>
                <w:color w:val="1F497D" w:themeColor="text2"/>
              </w:rPr>
            </w:pPr>
            <w:r w:rsidRPr="003C5536">
              <w:rPr>
                <w:rFonts w:cs="Arial"/>
                <w:i/>
                <w:color w:val="1F497D" w:themeColor="text2"/>
              </w:rPr>
              <w:t xml:space="preserve">Delete </w:t>
            </w:r>
            <w:r>
              <w:rPr>
                <w:rFonts w:cs="Arial"/>
                <w:i/>
                <w:color w:val="1F497D" w:themeColor="text2"/>
              </w:rPr>
              <w:t>this blue</w:t>
            </w:r>
            <w:r w:rsidRPr="003C5536">
              <w:rPr>
                <w:rFonts w:cs="Arial"/>
                <w:i/>
                <w:color w:val="1F497D" w:themeColor="text2"/>
              </w:rPr>
              <w:t xml:space="preserve"> text when you are finished!</w:t>
            </w:r>
            <w:r w:rsidRPr="003C5536">
              <w:rPr>
                <w:rFonts w:cs="Arial"/>
                <w:color w:val="1F497D" w:themeColor="text2"/>
              </w:rPr>
              <w:t xml:space="preserve"> </w:t>
            </w:r>
          </w:p>
          <w:p w:rsidR="007B7A7A" w:rsidRDefault="007B7A7A" w:rsidP="00E523AE">
            <w:pPr>
              <w:rPr>
                <w:rFonts w:cs="Arial"/>
                <w:b/>
                <w:color w:val="1F497D" w:themeColor="text2"/>
              </w:rPr>
            </w:pPr>
          </w:p>
          <w:p w:rsidR="0034163B" w:rsidRDefault="0034163B" w:rsidP="00E523AE">
            <w:pPr>
              <w:rPr>
                <w:rFonts w:cs="Arial"/>
                <w:color w:val="1F497D" w:themeColor="text2"/>
              </w:rPr>
            </w:pPr>
            <w:r w:rsidRPr="0034163B">
              <w:rPr>
                <w:rFonts w:cs="Arial"/>
                <w:color w:val="1F497D" w:themeColor="text2"/>
              </w:rPr>
              <w:t>This is just about diversity in the staff group. No need to repeat anything which was in the client section above (8.1)</w:t>
            </w:r>
            <w:r>
              <w:rPr>
                <w:rFonts w:cs="Arial"/>
                <w:color w:val="1F497D" w:themeColor="text2"/>
              </w:rPr>
              <w:t>.</w:t>
            </w:r>
          </w:p>
          <w:p w:rsidR="0034163B" w:rsidRPr="0034163B" w:rsidRDefault="0034163B" w:rsidP="00E523AE">
            <w:pPr>
              <w:rPr>
                <w:rFonts w:cs="Arial"/>
                <w:color w:val="1F497D" w:themeColor="text2"/>
              </w:rPr>
            </w:pPr>
          </w:p>
          <w:p w:rsidR="007B7A7A" w:rsidRPr="003C5536" w:rsidRDefault="007B7A7A" w:rsidP="00E523AE">
            <w:pPr>
              <w:rPr>
                <w:rFonts w:cs="Arial"/>
                <w:color w:val="1F497D" w:themeColor="text2"/>
              </w:rPr>
            </w:pPr>
            <w:r w:rsidRPr="003C5536">
              <w:rPr>
                <w:rFonts w:cs="Arial"/>
                <w:color w:val="1F497D" w:themeColor="text2"/>
              </w:rPr>
              <w:t xml:space="preserve">Inspectors don’t need to ask overt questions about racial, gender balance etc. These things are probably not recorded by the school anyway. Just use your eyes to see if anything discriminatory is published or seems evident to you. Use of the term “Native speaker” is discriminatory and is not allowed. </w:t>
            </w:r>
          </w:p>
          <w:p w:rsidR="007B7A7A" w:rsidRPr="003C5536" w:rsidRDefault="007B7A7A" w:rsidP="00E523AE">
            <w:pPr>
              <w:rPr>
                <w:rFonts w:cs="Arial"/>
                <w:color w:val="1F497D" w:themeColor="text2"/>
              </w:rPr>
            </w:pPr>
          </w:p>
          <w:p w:rsidR="007B7A7A" w:rsidRPr="003C5536" w:rsidRDefault="007B7A7A" w:rsidP="00E523AE">
            <w:pPr>
              <w:rPr>
                <w:rFonts w:cs="Arial"/>
                <w:color w:val="1F497D" w:themeColor="text2"/>
              </w:rPr>
            </w:pPr>
            <w:r w:rsidRPr="003C5536">
              <w:rPr>
                <w:rFonts w:cs="Arial"/>
                <w:color w:val="1F497D" w:themeColor="text2"/>
              </w:rPr>
              <w:t xml:space="preserve">The requirement is to work toward disabled access. Many of our schools are in historic buildings where this is not possible. </w:t>
            </w:r>
          </w:p>
          <w:p w:rsidR="007B7A7A" w:rsidRDefault="007B7A7A" w:rsidP="00B95F78">
            <w:pPr>
              <w:rPr>
                <w:rFonts w:ascii="Calibri" w:eastAsia="Calibri" w:hAnsi="Calibri"/>
              </w:rPr>
            </w:pPr>
          </w:p>
        </w:tc>
      </w:tr>
    </w:tbl>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795C4A" w:rsidRPr="00E40808" w:rsidTr="00795C4A">
        <w:tc>
          <w:tcPr>
            <w:tcW w:w="9242" w:type="dxa"/>
            <w:tcBorders>
              <w:top w:val="dotted" w:sz="4" w:space="0" w:color="auto"/>
              <w:left w:val="dotted" w:sz="4" w:space="0" w:color="auto"/>
              <w:bottom w:val="dotted" w:sz="4" w:space="0" w:color="auto"/>
              <w:right w:val="dotted" w:sz="4" w:space="0" w:color="auto"/>
            </w:tcBorders>
          </w:tcPr>
          <w:p w:rsidR="00795C4A" w:rsidRDefault="00795C4A" w:rsidP="00795C4A">
            <w:pPr>
              <w:rPr>
                <w:rFonts w:cs="Arial"/>
                <w:b/>
                <w:i/>
              </w:rPr>
            </w:pPr>
            <w:r>
              <w:rPr>
                <w:rFonts w:cs="Arial"/>
                <w:b/>
                <w:i/>
              </w:rPr>
              <w:t>Strengths</w:t>
            </w:r>
          </w:p>
          <w:p w:rsidR="00795C4A" w:rsidRPr="003C5536" w:rsidRDefault="00795C4A" w:rsidP="00795C4A">
            <w:pPr>
              <w:rPr>
                <w:rFonts w:cs="Arial"/>
                <w:color w:val="1F497D" w:themeColor="text2"/>
              </w:rPr>
            </w:pPr>
            <w:r w:rsidRPr="003C5536">
              <w:rPr>
                <w:rFonts w:cs="Arial"/>
                <w:b/>
                <w:i/>
                <w:color w:val="1F497D" w:themeColor="text2"/>
              </w:rPr>
              <w:t xml:space="preserve">For inspectors: </w:t>
            </w:r>
            <w:r w:rsidRPr="003C5536">
              <w:rPr>
                <w:rFonts w:cs="Arial"/>
                <w:color w:val="1F497D" w:themeColor="text2"/>
              </w:rPr>
              <w:t>Look for strengths. These are some examples that you may see, but don’t be limited to these. This isn’t a pick list!</w:t>
            </w:r>
          </w:p>
          <w:p w:rsidR="00795C4A" w:rsidRPr="003C5536" w:rsidRDefault="00795C4A" w:rsidP="00795C4A">
            <w:pPr>
              <w:rPr>
                <w:rFonts w:cs="Arial"/>
                <w:color w:val="1F497D" w:themeColor="text2"/>
              </w:rPr>
            </w:pPr>
            <w:r w:rsidRPr="003C5536">
              <w:rPr>
                <w:rFonts w:cs="Arial"/>
                <w:color w:val="1F497D" w:themeColor="text2"/>
              </w:rPr>
              <w:t>e.g. There are a range of staff with different backgrounds and characteristics</w:t>
            </w:r>
          </w:p>
          <w:p w:rsidR="00795C4A" w:rsidRPr="003C5536" w:rsidRDefault="00795C4A" w:rsidP="00795C4A">
            <w:pPr>
              <w:rPr>
                <w:rFonts w:cs="Arial"/>
                <w:color w:val="1F497D" w:themeColor="text2"/>
              </w:rPr>
            </w:pPr>
            <w:proofErr w:type="gramStart"/>
            <w:r w:rsidRPr="003C5536">
              <w:rPr>
                <w:rFonts w:cs="Arial"/>
                <w:color w:val="1F497D" w:themeColor="text2"/>
              </w:rPr>
              <w:t>e.g</w:t>
            </w:r>
            <w:proofErr w:type="gramEnd"/>
            <w:r w:rsidRPr="003C5536">
              <w:rPr>
                <w:rFonts w:cs="Arial"/>
                <w:color w:val="1F497D" w:themeColor="text2"/>
              </w:rPr>
              <w:t xml:space="preserve">. The school has provided for mobility access (ramps, lifts, toilets </w:t>
            </w:r>
            <w:proofErr w:type="spellStart"/>
            <w:r w:rsidRPr="003C5536">
              <w:rPr>
                <w:rFonts w:cs="Arial"/>
                <w:color w:val="1F497D" w:themeColor="text2"/>
              </w:rPr>
              <w:t>etc</w:t>
            </w:r>
            <w:proofErr w:type="spellEnd"/>
            <w:r w:rsidRPr="003C5536">
              <w:rPr>
                <w:rFonts w:cs="Arial"/>
                <w:color w:val="1F497D" w:themeColor="text2"/>
              </w:rPr>
              <w:t xml:space="preserve">). </w:t>
            </w:r>
          </w:p>
          <w:p w:rsidR="00795C4A" w:rsidRPr="003C5536" w:rsidRDefault="00795C4A" w:rsidP="00795C4A">
            <w:pPr>
              <w:rPr>
                <w:rFonts w:cs="Arial"/>
                <w:color w:val="1F497D" w:themeColor="text2"/>
              </w:rPr>
            </w:pPr>
            <w:proofErr w:type="gramStart"/>
            <w:r w:rsidRPr="003C5536">
              <w:rPr>
                <w:rFonts w:cs="Arial"/>
                <w:color w:val="1F497D" w:themeColor="text2"/>
              </w:rPr>
              <w:t>e.g</w:t>
            </w:r>
            <w:proofErr w:type="gramEnd"/>
            <w:r w:rsidRPr="003C5536">
              <w:rPr>
                <w:rFonts w:cs="Arial"/>
                <w:color w:val="1F497D" w:themeColor="text2"/>
              </w:rPr>
              <w:t>. The school promotes equality and diversity in other ways.</w:t>
            </w:r>
          </w:p>
          <w:p w:rsidR="00795C4A" w:rsidRPr="00795C4A" w:rsidRDefault="00795C4A" w:rsidP="00795C4A">
            <w:pPr>
              <w:pStyle w:val="ListParagraph"/>
              <w:rPr>
                <w:rFonts w:cs="Arial"/>
                <w:b/>
                <w:i/>
              </w:rPr>
            </w:pPr>
          </w:p>
        </w:tc>
      </w:tr>
      <w:tr w:rsidR="00795C4A" w:rsidRPr="00E40808" w:rsidTr="00795C4A">
        <w:tc>
          <w:tcPr>
            <w:tcW w:w="9242" w:type="dxa"/>
            <w:tcBorders>
              <w:top w:val="dotted" w:sz="4" w:space="0" w:color="auto"/>
              <w:left w:val="dotted" w:sz="4" w:space="0" w:color="auto"/>
              <w:bottom w:val="dotted" w:sz="4" w:space="0" w:color="auto"/>
              <w:right w:val="dotted" w:sz="4" w:space="0" w:color="auto"/>
            </w:tcBorders>
          </w:tcPr>
          <w:p w:rsidR="00795C4A" w:rsidRDefault="00795C4A" w:rsidP="00795C4A">
            <w:pPr>
              <w:rPr>
                <w:rFonts w:cs="Arial"/>
                <w:b/>
                <w:i/>
              </w:rPr>
            </w:pPr>
            <w:r>
              <w:rPr>
                <w:rFonts w:cs="Arial"/>
                <w:b/>
                <w:i/>
              </w:rPr>
              <w:t>Suggestions</w:t>
            </w:r>
          </w:p>
          <w:p w:rsidR="00795C4A" w:rsidRPr="003C5536" w:rsidRDefault="00795C4A" w:rsidP="00795C4A">
            <w:pPr>
              <w:rPr>
                <w:rFonts w:cs="Arial"/>
                <w:b/>
                <w:i/>
                <w:color w:val="1F497D" w:themeColor="text2"/>
              </w:rPr>
            </w:pPr>
            <w:r w:rsidRPr="003C5536">
              <w:rPr>
                <w:rFonts w:cs="Arial"/>
                <w:b/>
                <w:i/>
                <w:color w:val="1F497D" w:themeColor="text2"/>
              </w:rPr>
              <w:t>For inspectors:</w:t>
            </w:r>
            <w:r w:rsidRPr="003C5536">
              <w:rPr>
                <w:rFonts w:cs="Arial"/>
                <w:color w:val="1F497D" w:themeColor="text2"/>
              </w:rPr>
              <w:t xml:space="preserve"> List your suggestions where valuable. If none, delete this row.</w:t>
            </w:r>
          </w:p>
          <w:p w:rsidR="00795C4A" w:rsidRDefault="00795C4A" w:rsidP="00795C4A">
            <w:pPr>
              <w:rPr>
                <w:rFonts w:cs="Arial"/>
                <w:b/>
                <w:i/>
              </w:rPr>
            </w:pPr>
          </w:p>
        </w:tc>
      </w:tr>
      <w:tr w:rsidR="00795C4A" w:rsidRPr="00E40808" w:rsidTr="00795C4A">
        <w:tc>
          <w:tcPr>
            <w:tcW w:w="9242" w:type="dxa"/>
            <w:tcBorders>
              <w:top w:val="dotted" w:sz="4" w:space="0" w:color="auto"/>
              <w:left w:val="dotted" w:sz="4" w:space="0" w:color="auto"/>
              <w:bottom w:val="dotted" w:sz="4" w:space="0" w:color="auto"/>
              <w:right w:val="dotted" w:sz="4" w:space="0" w:color="auto"/>
            </w:tcBorders>
          </w:tcPr>
          <w:p w:rsidR="00795C4A" w:rsidRDefault="00795C4A" w:rsidP="00795C4A">
            <w:pPr>
              <w:rPr>
                <w:rFonts w:cs="Arial"/>
                <w:b/>
                <w:i/>
              </w:rPr>
            </w:pPr>
            <w:r>
              <w:rPr>
                <w:rFonts w:cs="Arial"/>
                <w:b/>
                <w:i/>
              </w:rPr>
              <w:t xml:space="preserve">Requirements </w:t>
            </w:r>
          </w:p>
          <w:p w:rsidR="00795C4A" w:rsidRPr="003E4B32" w:rsidRDefault="00795C4A" w:rsidP="00FD45D7">
            <w:pPr>
              <w:rPr>
                <w:rFonts w:cs="Arial"/>
                <w:b/>
                <w:i/>
              </w:rPr>
            </w:pPr>
            <w:r w:rsidRPr="003C5536">
              <w:rPr>
                <w:rFonts w:cs="Arial"/>
                <w:b/>
                <w:i/>
                <w:color w:val="1F497D" w:themeColor="text2"/>
              </w:rPr>
              <w:t>For inspectors:</w:t>
            </w:r>
            <w:r w:rsidRPr="003C5536">
              <w:rPr>
                <w:rFonts w:cs="Arial"/>
                <w:color w:val="1F497D" w:themeColor="text2"/>
              </w:rPr>
              <w:t xml:space="preserve"> For all requirements please give details and an explanation. If none, delete this row. </w:t>
            </w:r>
          </w:p>
        </w:tc>
      </w:tr>
    </w:tbl>
    <w:p w:rsidR="00B95F78" w:rsidRPr="00286A1C" w:rsidRDefault="00B95F78" w:rsidP="00052879">
      <w:pPr>
        <w:spacing w:after="0"/>
        <w:rPr>
          <w:rFonts w:ascii="Calibri" w:eastAsia="Calibri" w:hAnsi="Calibri"/>
          <w:b/>
          <w:i/>
          <w:color w:val="C0504D" w:themeColor="accent2"/>
          <w:sz w:val="24"/>
          <w:szCs w:val="24"/>
        </w:rPr>
      </w:pPr>
    </w:p>
    <w:p w:rsidR="00B95F78" w:rsidRDefault="00D60AFC" w:rsidP="00A02305">
      <w:pPr>
        <w:shd w:val="clear" w:color="auto" w:fill="FDE9D9" w:themeFill="accent6" w:themeFillTint="33"/>
        <w:jc w:val="center"/>
        <w:rPr>
          <w:rFonts w:ascii="Calibri" w:eastAsia="Calibri" w:hAnsi="Calibri"/>
          <w:b/>
          <w:sz w:val="32"/>
          <w:szCs w:val="32"/>
        </w:rPr>
      </w:pPr>
      <w:r>
        <w:rPr>
          <w:rFonts w:ascii="Calibri" w:eastAsia="Calibri" w:hAnsi="Calibri"/>
          <w:b/>
          <w:sz w:val="32"/>
          <w:szCs w:val="32"/>
        </w:rPr>
        <w:lastRenderedPageBreak/>
        <w:t xml:space="preserve">Member Commitment to IHWO and the </w:t>
      </w:r>
      <w:r w:rsidR="00617C46">
        <w:rPr>
          <w:rFonts w:ascii="Calibri" w:eastAsia="Calibri" w:hAnsi="Calibri"/>
          <w:b/>
          <w:sz w:val="32"/>
          <w:szCs w:val="32"/>
        </w:rPr>
        <w:t>Network</w:t>
      </w:r>
    </w:p>
    <w:p w:rsidR="00617C46" w:rsidRPr="00617C46" w:rsidRDefault="00617C46" w:rsidP="00617C46">
      <w:pPr>
        <w:jc w:val="center"/>
        <w:rPr>
          <w:rFonts w:ascii="Calibri" w:eastAsia="Calibri" w:hAnsi="Calibri"/>
          <w:b/>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851"/>
        <w:gridCol w:w="1337"/>
      </w:tblGrid>
      <w:tr w:rsidR="007B7A7A" w:rsidRPr="00E40808" w:rsidTr="00A02305">
        <w:tc>
          <w:tcPr>
            <w:tcW w:w="705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DE9D9" w:themeFill="accent6" w:themeFillTint="33"/>
          </w:tcPr>
          <w:p w:rsidR="007B7A7A" w:rsidRDefault="007B7A7A" w:rsidP="00B95F78">
            <w:pPr>
              <w:rPr>
                <w:rFonts w:ascii="Calibri" w:eastAsia="Calibri" w:hAnsi="Calibri"/>
                <w:b/>
                <w:i/>
                <w:sz w:val="24"/>
                <w:szCs w:val="24"/>
              </w:rPr>
            </w:pPr>
            <w:r>
              <w:rPr>
                <w:rFonts w:ascii="Calibri" w:eastAsia="Calibri" w:hAnsi="Calibri"/>
                <w:b/>
                <w:i/>
                <w:sz w:val="24"/>
                <w:szCs w:val="24"/>
              </w:rPr>
              <w:t>1.0</w:t>
            </w:r>
            <w:r w:rsidRPr="00E40808">
              <w:rPr>
                <w:rFonts w:ascii="Calibri" w:eastAsia="Calibri" w:hAnsi="Calibri"/>
                <w:b/>
                <w:i/>
                <w:sz w:val="24"/>
                <w:szCs w:val="24"/>
              </w:rPr>
              <w:t xml:space="preserve"> </w:t>
            </w:r>
            <w:r>
              <w:rPr>
                <w:rFonts w:ascii="Calibri" w:eastAsia="Calibri" w:hAnsi="Calibri"/>
                <w:b/>
                <w:i/>
                <w:sz w:val="24"/>
                <w:szCs w:val="24"/>
              </w:rPr>
              <w:tab/>
              <w:t>IH Branding and Conference Attendance</w:t>
            </w:r>
          </w:p>
          <w:p w:rsidR="007B7A7A" w:rsidRPr="00E40808" w:rsidRDefault="007B7A7A" w:rsidP="00B95F78">
            <w:pPr>
              <w:rPr>
                <w:rFonts w:ascii="Calibri" w:eastAsia="Calibri" w:hAnsi="Calibri"/>
                <w:sz w:val="20"/>
                <w:szCs w:val="20"/>
              </w:rPr>
            </w:pPr>
          </w:p>
        </w:tc>
        <w:tc>
          <w:tcPr>
            <w:tcW w:w="851" w:type="dxa"/>
            <w:tcBorders>
              <w:top w:val="single" w:sz="4" w:space="0" w:color="BFBFBF" w:themeColor="background1" w:themeShade="BF"/>
              <w:bottom w:val="single" w:sz="4" w:space="0" w:color="BFBFBF" w:themeColor="background1" w:themeShade="BF"/>
            </w:tcBorders>
            <w:shd w:val="clear" w:color="auto" w:fill="FDE9D9" w:themeFill="accent6" w:themeFillTint="33"/>
          </w:tcPr>
          <w:p w:rsidR="007B7A7A" w:rsidRPr="00E40808" w:rsidRDefault="007B7A7A" w:rsidP="00B95F78">
            <w:pPr>
              <w:rPr>
                <w:rFonts w:ascii="Calibri" w:eastAsia="Calibri" w:hAnsi="Calibri"/>
                <w:sz w:val="20"/>
                <w:szCs w:val="20"/>
              </w:rPr>
            </w:pPr>
          </w:p>
        </w:tc>
        <w:tc>
          <w:tcPr>
            <w:tcW w:w="1337"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E9D9" w:themeFill="accent6" w:themeFillTint="33"/>
          </w:tcPr>
          <w:p w:rsidR="007B7A7A" w:rsidRDefault="007B7A7A" w:rsidP="0034163B">
            <w:pPr>
              <w:rPr>
                <w:rFonts w:ascii="Calibri" w:eastAsia="Calibri" w:hAnsi="Calibri"/>
                <w:sz w:val="20"/>
                <w:szCs w:val="20"/>
              </w:rPr>
            </w:pPr>
            <w:r>
              <w:rPr>
                <w:rFonts w:ascii="Calibri" w:eastAsia="Calibri" w:hAnsi="Calibri"/>
                <w:sz w:val="20"/>
                <w:szCs w:val="20"/>
              </w:rPr>
              <w:t>Met/</w:t>
            </w:r>
          </w:p>
          <w:p w:rsidR="007B7A7A" w:rsidRPr="00E40808" w:rsidRDefault="007B7A7A" w:rsidP="0034163B">
            <w:pPr>
              <w:rPr>
                <w:rFonts w:ascii="Calibri" w:eastAsia="Calibri" w:hAnsi="Calibri"/>
                <w:sz w:val="20"/>
                <w:szCs w:val="20"/>
              </w:rPr>
            </w:pPr>
            <w:r w:rsidRPr="00E40808">
              <w:rPr>
                <w:rFonts w:ascii="Calibri" w:eastAsia="Calibri" w:hAnsi="Calibri"/>
                <w:sz w:val="20"/>
                <w:szCs w:val="20"/>
              </w:rPr>
              <w:t>Requirement</w:t>
            </w:r>
          </w:p>
        </w:tc>
      </w:tr>
      <w:tr w:rsidR="007B7A7A" w:rsidRPr="00E40808" w:rsidTr="0034163B">
        <w:tc>
          <w:tcPr>
            <w:tcW w:w="7905" w:type="dxa"/>
            <w:gridSpan w:val="2"/>
            <w:tcBorders>
              <w:top w:val="single" w:sz="4" w:space="0" w:color="BFBFBF" w:themeColor="background1" w:themeShade="BF"/>
              <w:left w:val="dotted" w:sz="4" w:space="0" w:color="auto"/>
              <w:bottom w:val="dotted" w:sz="4" w:space="0" w:color="auto"/>
              <w:right w:val="dotted" w:sz="4" w:space="0" w:color="auto"/>
            </w:tcBorders>
            <w:shd w:val="clear" w:color="auto" w:fill="F2F2F2" w:themeFill="background1" w:themeFillShade="F2"/>
          </w:tcPr>
          <w:p w:rsidR="007B7A7A" w:rsidRPr="007B7A7A" w:rsidRDefault="007B7A7A" w:rsidP="007B7A7A">
            <w:pPr>
              <w:pStyle w:val="ListParagraph"/>
              <w:numPr>
                <w:ilvl w:val="0"/>
                <w:numId w:val="37"/>
              </w:numPr>
              <w:rPr>
                <w:rFonts w:ascii="Calibri" w:eastAsia="Calibri" w:hAnsi="Calibri"/>
              </w:rPr>
            </w:pPr>
            <w:r>
              <w:t xml:space="preserve">The school fully utilises International House </w:t>
            </w:r>
            <w:r w:rsidRPr="005D3197">
              <w:t xml:space="preserve">branding </w:t>
            </w:r>
            <w:r>
              <w:t>in full compliance with the Affiliation Agreement and Brand Manual.</w:t>
            </w:r>
          </w:p>
        </w:tc>
        <w:tc>
          <w:tcPr>
            <w:tcW w:w="1337" w:type="dxa"/>
            <w:tcBorders>
              <w:top w:val="single" w:sz="4" w:space="0" w:color="BFBFBF" w:themeColor="background1" w:themeShade="BF"/>
              <w:left w:val="dotted" w:sz="4" w:space="0" w:color="auto"/>
              <w:bottom w:val="dotted" w:sz="4" w:space="0" w:color="auto"/>
              <w:right w:val="dotted" w:sz="4" w:space="0" w:color="auto"/>
            </w:tcBorders>
            <w:shd w:val="clear" w:color="auto" w:fill="F2F2F2" w:themeFill="background1" w:themeFillShade="F2"/>
          </w:tcPr>
          <w:p w:rsidR="007B7A7A" w:rsidRPr="00E40808" w:rsidRDefault="007B7A7A" w:rsidP="00B95F78">
            <w:pPr>
              <w:rPr>
                <w:rFonts w:ascii="Calibri" w:eastAsia="Calibri" w:hAnsi="Calibri"/>
              </w:rPr>
            </w:pPr>
          </w:p>
        </w:tc>
      </w:tr>
      <w:tr w:rsidR="007B7A7A" w:rsidRPr="00E40808" w:rsidTr="0034163B">
        <w:tc>
          <w:tcPr>
            <w:tcW w:w="7905" w:type="dxa"/>
            <w:gridSpan w:val="2"/>
            <w:tcBorders>
              <w:top w:val="single" w:sz="4" w:space="0" w:color="BFBFBF" w:themeColor="background1" w:themeShade="BF"/>
              <w:left w:val="dotted" w:sz="4" w:space="0" w:color="auto"/>
              <w:bottom w:val="dotted" w:sz="4" w:space="0" w:color="auto"/>
              <w:right w:val="dotted" w:sz="4" w:space="0" w:color="auto"/>
            </w:tcBorders>
            <w:shd w:val="clear" w:color="auto" w:fill="F2F2F2" w:themeFill="background1" w:themeFillShade="F2"/>
          </w:tcPr>
          <w:p w:rsidR="007B7A7A" w:rsidRPr="007B7A7A" w:rsidRDefault="007B7A7A" w:rsidP="007B7A7A">
            <w:pPr>
              <w:pStyle w:val="ListParagraph"/>
              <w:numPr>
                <w:ilvl w:val="0"/>
                <w:numId w:val="37"/>
              </w:numPr>
              <w:rPr>
                <w:rFonts w:ascii="Calibri" w:eastAsia="Calibri" w:hAnsi="Calibri"/>
              </w:rPr>
            </w:pPr>
            <w:r w:rsidRPr="007B7A7A">
              <w:rPr>
                <w:rFonts w:cs="Arial"/>
              </w:rPr>
              <w:t>School representatives attend the Director’s and Academic conferences</w:t>
            </w:r>
          </w:p>
        </w:tc>
        <w:tc>
          <w:tcPr>
            <w:tcW w:w="1337" w:type="dxa"/>
            <w:tcBorders>
              <w:top w:val="single" w:sz="4" w:space="0" w:color="BFBFBF" w:themeColor="background1" w:themeShade="BF"/>
              <w:left w:val="dotted" w:sz="4" w:space="0" w:color="auto"/>
              <w:bottom w:val="dotted" w:sz="4" w:space="0" w:color="auto"/>
              <w:right w:val="dotted" w:sz="4" w:space="0" w:color="auto"/>
            </w:tcBorders>
            <w:shd w:val="clear" w:color="auto" w:fill="F2F2F2" w:themeFill="background1" w:themeFillShade="F2"/>
          </w:tcPr>
          <w:p w:rsidR="007B7A7A" w:rsidRDefault="007B7A7A" w:rsidP="00B95F78">
            <w:pPr>
              <w:rPr>
                <w:rFonts w:ascii="Calibri" w:eastAsia="Calibri" w:hAnsi="Calibri"/>
              </w:rPr>
            </w:pPr>
          </w:p>
        </w:tc>
      </w:tr>
      <w:tr w:rsidR="007B7A7A" w:rsidRPr="00E40808" w:rsidTr="00B95F78">
        <w:tc>
          <w:tcPr>
            <w:tcW w:w="9242" w:type="dxa"/>
            <w:gridSpan w:val="3"/>
            <w:tcBorders>
              <w:top w:val="dotted" w:sz="4" w:space="0" w:color="auto"/>
              <w:left w:val="dotted" w:sz="4" w:space="0" w:color="auto"/>
              <w:bottom w:val="dotted" w:sz="4" w:space="0" w:color="auto"/>
              <w:right w:val="dotted" w:sz="4" w:space="0" w:color="auto"/>
            </w:tcBorders>
          </w:tcPr>
          <w:p w:rsidR="007B7A7A" w:rsidRPr="00F16BE1" w:rsidRDefault="007B7A7A" w:rsidP="00F16BE1">
            <w:pPr>
              <w:rPr>
                <w:rFonts w:cs="Arial"/>
                <w:b/>
              </w:rPr>
            </w:pPr>
            <w:r w:rsidRPr="00F16BE1">
              <w:rPr>
                <w:rFonts w:cs="Arial"/>
                <w:b/>
              </w:rPr>
              <w:t>General Comments</w:t>
            </w:r>
          </w:p>
          <w:p w:rsidR="007B7A7A" w:rsidRDefault="007B7A7A" w:rsidP="00F16BE1">
            <w:pPr>
              <w:rPr>
                <w:rFonts w:cs="Arial"/>
                <w:color w:val="1F497D" w:themeColor="text2"/>
              </w:rPr>
            </w:pPr>
            <w:r w:rsidRPr="0097556C">
              <w:rPr>
                <w:rFonts w:cs="Arial"/>
                <w:i/>
                <w:color w:val="1F497D" w:themeColor="text2"/>
              </w:rPr>
              <w:t xml:space="preserve">Delete </w:t>
            </w:r>
            <w:r>
              <w:rPr>
                <w:rFonts w:cs="Arial"/>
                <w:i/>
                <w:color w:val="1F497D" w:themeColor="text2"/>
              </w:rPr>
              <w:t>this blue</w:t>
            </w:r>
            <w:r w:rsidRPr="0097556C">
              <w:rPr>
                <w:rFonts w:cs="Arial"/>
                <w:i/>
                <w:color w:val="1F497D" w:themeColor="text2"/>
              </w:rPr>
              <w:t xml:space="preserve"> text when you are finished!</w:t>
            </w:r>
            <w:r w:rsidRPr="0097556C">
              <w:rPr>
                <w:rFonts w:cs="Arial"/>
                <w:color w:val="1F497D" w:themeColor="text2"/>
              </w:rPr>
              <w:t xml:space="preserve"> </w:t>
            </w:r>
          </w:p>
          <w:p w:rsidR="005E0EDA" w:rsidRPr="0097556C" w:rsidRDefault="005E0EDA" w:rsidP="00F16BE1">
            <w:pPr>
              <w:rPr>
                <w:rFonts w:cs="Arial"/>
                <w:color w:val="1F497D" w:themeColor="text2"/>
              </w:rPr>
            </w:pPr>
          </w:p>
          <w:p w:rsidR="007B7A7A" w:rsidRPr="0097556C" w:rsidRDefault="007B7A7A" w:rsidP="00795C4A">
            <w:pPr>
              <w:rPr>
                <w:rFonts w:ascii="Calibri" w:eastAsia="Calibri" w:hAnsi="Calibri"/>
                <w:color w:val="1F497D" w:themeColor="text2"/>
              </w:rPr>
            </w:pPr>
            <w:r w:rsidRPr="0097556C">
              <w:rPr>
                <w:rFonts w:ascii="Calibri" w:eastAsia="Calibri" w:hAnsi="Calibri"/>
                <w:color w:val="1F497D" w:themeColor="text2"/>
              </w:rPr>
              <w:t xml:space="preserve">The school must be using the IHWO issued </w:t>
            </w:r>
            <w:proofErr w:type="spellStart"/>
            <w:r w:rsidRPr="0097556C">
              <w:rPr>
                <w:rFonts w:ascii="Calibri" w:eastAsia="Calibri" w:hAnsi="Calibri"/>
                <w:color w:val="1F497D" w:themeColor="text2"/>
              </w:rPr>
              <w:t>brandmark</w:t>
            </w:r>
            <w:proofErr w:type="spellEnd"/>
            <w:r w:rsidRPr="0097556C">
              <w:rPr>
                <w:rFonts w:ascii="Calibri" w:eastAsia="Calibri" w:hAnsi="Calibri"/>
                <w:color w:val="1F497D" w:themeColor="text2"/>
              </w:rPr>
              <w:t xml:space="preserve"> and must not have edited or changed it. If co-branded, the IH name must be equally as prominent as any other locally used trading name. The Golden Rules in the </w:t>
            </w:r>
            <w:r w:rsidRPr="0097556C">
              <w:rPr>
                <w:color w:val="1F497D" w:themeColor="text2"/>
              </w:rPr>
              <w:t xml:space="preserve">IH Brand Manual are followed. </w:t>
            </w:r>
            <w:r w:rsidRPr="0097556C">
              <w:rPr>
                <w:rFonts w:ascii="Calibri" w:eastAsia="Calibri" w:hAnsi="Calibri"/>
                <w:color w:val="1F497D" w:themeColor="text2"/>
              </w:rPr>
              <w:t xml:space="preserve">Look at branding in the school, on websites, and social media. </w:t>
            </w:r>
          </w:p>
          <w:p w:rsidR="007B7A7A" w:rsidRPr="0097556C" w:rsidRDefault="007B7A7A" w:rsidP="00795C4A">
            <w:pPr>
              <w:rPr>
                <w:rFonts w:ascii="Calibri" w:eastAsia="Calibri" w:hAnsi="Calibri"/>
                <w:color w:val="1F497D" w:themeColor="text2"/>
              </w:rPr>
            </w:pPr>
          </w:p>
          <w:p w:rsidR="007B7A7A" w:rsidRPr="0097556C" w:rsidRDefault="007B7A7A" w:rsidP="00795C4A">
            <w:pPr>
              <w:rPr>
                <w:rFonts w:ascii="Calibri" w:eastAsia="Calibri" w:hAnsi="Calibri"/>
                <w:color w:val="1F497D" w:themeColor="text2"/>
              </w:rPr>
            </w:pPr>
            <w:r w:rsidRPr="0097556C">
              <w:rPr>
                <w:rFonts w:ascii="Calibri" w:eastAsia="Calibri" w:hAnsi="Calibri"/>
                <w:color w:val="1F497D" w:themeColor="text2"/>
              </w:rPr>
              <w:t xml:space="preserve">If a school has not sent a representative to the Directors. AMT, or YL conference for 2 years this must be a requirement. </w:t>
            </w:r>
          </w:p>
          <w:p w:rsidR="007B7A7A" w:rsidRPr="00610A48" w:rsidRDefault="007B7A7A" w:rsidP="00B95F78">
            <w:pPr>
              <w:rPr>
                <w:rFonts w:ascii="Calibri" w:eastAsia="Calibri" w:hAnsi="Calibri"/>
                <w:b/>
                <w:color w:val="1F497D" w:themeColor="text2"/>
              </w:rPr>
            </w:pPr>
          </w:p>
        </w:tc>
      </w:tr>
      <w:tr w:rsidR="007B7A7A" w:rsidRPr="00E40808" w:rsidTr="00795C4A">
        <w:tc>
          <w:tcPr>
            <w:tcW w:w="9242" w:type="dxa"/>
            <w:gridSpan w:val="3"/>
            <w:tcBorders>
              <w:top w:val="dotted" w:sz="4" w:space="0" w:color="auto"/>
              <w:left w:val="dotted" w:sz="4" w:space="0" w:color="auto"/>
              <w:bottom w:val="dotted" w:sz="4" w:space="0" w:color="auto"/>
              <w:right w:val="dotted" w:sz="4" w:space="0" w:color="auto"/>
            </w:tcBorders>
          </w:tcPr>
          <w:p w:rsidR="007B7A7A" w:rsidRDefault="007B7A7A" w:rsidP="00795C4A">
            <w:pPr>
              <w:rPr>
                <w:rFonts w:cs="Arial"/>
                <w:b/>
                <w:i/>
              </w:rPr>
            </w:pPr>
            <w:r>
              <w:rPr>
                <w:rFonts w:cs="Arial"/>
                <w:b/>
                <w:i/>
              </w:rPr>
              <w:t>Suggestions</w:t>
            </w:r>
          </w:p>
          <w:p w:rsidR="007B7A7A" w:rsidRPr="008F73C1" w:rsidRDefault="007B7A7A" w:rsidP="00795C4A">
            <w:pPr>
              <w:rPr>
                <w:rFonts w:cs="Arial"/>
                <w:b/>
                <w:i/>
                <w:color w:val="1F497D" w:themeColor="text2"/>
              </w:rPr>
            </w:pPr>
            <w:r w:rsidRPr="008F73C1">
              <w:rPr>
                <w:rFonts w:cs="Arial"/>
                <w:b/>
                <w:i/>
                <w:color w:val="1F497D" w:themeColor="text2"/>
              </w:rPr>
              <w:t>For inspectors:</w:t>
            </w:r>
            <w:r w:rsidRPr="008F73C1">
              <w:rPr>
                <w:rFonts w:cs="Arial"/>
                <w:color w:val="1F497D" w:themeColor="text2"/>
              </w:rPr>
              <w:t xml:space="preserve"> List your suggestions where valuable. If none, delete this row.</w:t>
            </w:r>
          </w:p>
          <w:p w:rsidR="007B7A7A" w:rsidRDefault="007B7A7A" w:rsidP="00795C4A">
            <w:pPr>
              <w:rPr>
                <w:rFonts w:cs="Arial"/>
                <w:b/>
                <w:i/>
              </w:rPr>
            </w:pPr>
          </w:p>
        </w:tc>
      </w:tr>
      <w:tr w:rsidR="007B7A7A" w:rsidRPr="00E40808" w:rsidTr="00795C4A">
        <w:tc>
          <w:tcPr>
            <w:tcW w:w="9242" w:type="dxa"/>
            <w:gridSpan w:val="3"/>
            <w:tcBorders>
              <w:top w:val="dotted" w:sz="4" w:space="0" w:color="auto"/>
              <w:left w:val="dotted" w:sz="4" w:space="0" w:color="auto"/>
              <w:bottom w:val="dotted" w:sz="4" w:space="0" w:color="auto"/>
              <w:right w:val="dotted" w:sz="4" w:space="0" w:color="auto"/>
            </w:tcBorders>
          </w:tcPr>
          <w:p w:rsidR="007B7A7A" w:rsidRDefault="007B7A7A" w:rsidP="00795C4A">
            <w:pPr>
              <w:rPr>
                <w:rFonts w:cs="Arial"/>
                <w:b/>
                <w:i/>
              </w:rPr>
            </w:pPr>
            <w:r>
              <w:rPr>
                <w:rFonts w:cs="Arial"/>
                <w:b/>
                <w:i/>
              </w:rPr>
              <w:t xml:space="preserve">Requirements </w:t>
            </w:r>
          </w:p>
          <w:p w:rsidR="007B7A7A" w:rsidRPr="008F73C1" w:rsidRDefault="007B7A7A" w:rsidP="00795C4A">
            <w:pPr>
              <w:rPr>
                <w:rFonts w:cs="Arial"/>
                <w:b/>
                <w:i/>
                <w:color w:val="1F497D" w:themeColor="text2"/>
              </w:rPr>
            </w:pPr>
            <w:r w:rsidRPr="008F73C1">
              <w:rPr>
                <w:rFonts w:cs="Arial"/>
                <w:b/>
                <w:i/>
                <w:color w:val="1F497D" w:themeColor="text2"/>
              </w:rPr>
              <w:t>For inspectors:</w:t>
            </w:r>
            <w:r w:rsidRPr="008F73C1">
              <w:rPr>
                <w:rFonts w:cs="Arial"/>
                <w:color w:val="1F497D" w:themeColor="text2"/>
              </w:rPr>
              <w:t xml:space="preserve"> For all requirements please give details and an explanation. If none, delete this row. </w:t>
            </w:r>
          </w:p>
          <w:p w:rsidR="007B7A7A" w:rsidRPr="003E4B32" w:rsidRDefault="007B7A7A" w:rsidP="00795C4A">
            <w:pPr>
              <w:rPr>
                <w:rFonts w:cs="Arial"/>
                <w:b/>
                <w:i/>
              </w:rPr>
            </w:pPr>
          </w:p>
        </w:tc>
      </w:tr>
    </w:tbl>
    <w:p w:rsidR="00A049F8" w:rsidRDefault="00A049F8">
      <w:pPr>
        <w:rPr>
          <w:rFonts w:cs="Arial"/>
          <w:b/>
          <w:sz w:val="32"/>
          <w:szCs w:val="32"/>
          <w:u w:val="single"/>
        </w:rPr>
        <w:sectPr w:rsidR="00A049F8" w:rsidSect="004F281C">
          <w:headerReference w:type="default" r:id="rId15"/>
          <w:pgSz w:w="11906" w:h="16838"/>
          <w:pgMar w:top="1440" w:right="1440" w:bottom="1021" w:left="1440" w:header="709" w:footer="709" w:gutter="0"/>
          <w:cols w:space="708"/>
          <w:docGrid w:linePitch="360"/>
        </w:sectPr>
      </w:pPr>
    </w:p>
    <w:p w:rsidR="00A049F8" w:rsidRDefault="00A049F8">
      <w:pPr>
        <w:rPr>
          <w:rFonts w:cs="Arial"/>
          <w:b/>
          <w:sz w:val="32"/>
          <w:szCs w:val="32"/>
          <w:u w:val="single"/>
        </w:rPr>
      </w:pPr>
      <w:proofErr w:type="spellStart"/>
      <w:r>
        <w:rPr>
          <w:rFonts w:cs="Arial"/>
          <w:b/>
          <w:sz w:val="32"/>
          <w:szCs w:val="32"/>
          <w:u w:val="single"/>
        </w:rPr>
        <w:lastRenderedPageBreak/>
        <w:t>Appendx</w:t>
      </w:r>
      <w:proofErr w:type="spellEnd"/>
      <w:r>
        <w:rPr>
          <w:rFonts w:cs="Arial"/>
          <w:b/>
          <w:sz w:val="32"/>
          <w:szCs w:val="32"/>
          <w:u w:val="single"/>
        </w:rPr>
        <w:t xml:space="preserve"> A</w:t>
      </w:r>
    </w:p>
    <w:p w:rsidR="00A049F8" w:rsidRPr="00A049F8" w:rsidRDefault="00A049F8">
      <w:pPr>
        <w:rPr>
          <w:rFonts w:cs="Arial"/>
        </w:rPr>
      </w:pPr>
      <w:r>
        <w:rPr>
          <w:rFonts w:cs="Arial"/>
        </w:rPr>
        <w:t>Inspection t</w:t>
      </w:r>
      <w:r w:rsidRPr="00A049F8">
        <w:rPr>
          <w:rFonts w:cs="Arial"/>
        </w:rPr>
        <w:t>imetable</w:t>
      </w:r>
    </w:p>
    <w:p w:rsidR="00A049F8" w:rsidRDefault="00A049F8">
      <w:pPr>
        <w:rPr>
          <w:rFonts w:cs="Arial"/>
          <w:b/>
          <w:sz w:val="32"/>
          <w:szCs w:val="32"/>
          <w:u w:val="single"/>
        </w:rPr>
      </w:pPr>
      <w:r>
        <w:rPr>
          <w:rFonts w:cs="Arial"/>
          <w:b/>
          <w:sz w:val="32"/>
          <w:szCs w:val="32"/>
          <w:u w:val="single"/>
        </w:rPr>
        <w:t>Appendix B</w:t>
      </w:r>
    </w:p>
    <w:p w:rsidR="00D901DE" w:rsidRDefault="00A049F8">
      <w:pPr>
        <w:rPr>
          <w:rFonts w:cs="Arial"/>
        </w:rPr>
      </w:pPr>
      <w:r w:rsidRPr="00A049F8">
        <w:rPr>
          <w:rFonts w:cs="Arial"/>
        </w:rPr>
        <w:t>Pre-inspection information</w:t>
      </w:r>
    </w:p>
    <w:p w:rsidR="00C13D84" w:rsidRDefault="00C13D84">
      <w:pPr>
        <w:rPr>
          <w:rFonts w:cs="Arial"/>
          <w:b/>
          <w:sz w:val="32"/>
          <w:szCs w:val="32"/>
          <w:u w:val="single"/>
        </w:rPr>
      </w:pPr>
      <w:r>
        <w:rPr>
          <w:rFonts w:cs="Arial"/>
          <w:b/>
          <w:sz w:val="32"/>
          <w:szCs w:val="32"/>
          <w:u w:val="single"/>
        </w:rPr>
        <w:br w:type="page"/>
      </w:r>
    </w:p>
    <w:p w:rsidR="00C13D84" w:rsidRPr="00E56E3F" w:rsidRDefault="00C13D84" w:rsidP="00C13D84">
      <w:pPr>
        <w:rPr>
          <w:b/>
          <w:sz w:val="28"/>
          <w:szCs w:val="24"/>
        </w:rPr>
      </w:pPr>
      <w:r>
        <w:rPr>
          <w:rFonts w:cs="Arial"/>
          <w:b/>
          <w:sz w:val="32"/>
          <w:szCs w:val="32"/>
          <w:u w:val="single"/>
        </w:rPr>
        <w:lastRenderedPageBreak/>
        <w:t xml:space="preserve">Appendix C </w:t>
      </w:r>
      <w:r w:rsidRPr="00C13D84">
        <w:rPr>
          <w:b/>
          <w:sz w:val="32"/>
          <w:szCs w:val="24"/>
        </w:rPr>
        <w:t>Communicative Language Teaching</w:t>
      </w:r>
      <w:r w:rsidRPr="00C13D84">
        <w:rPr>
          <w:b/>
          <w:sz w:val="32"/>
          <w:szCs w:val="24"/>
        </w:rPr>
        <w:tab/>
      </w:r>
    </w:p>
    <w:p w:rsidR="00C13D84" w:rsidRPr="00C13D84" w:rsidRDefault="00C13D84" w:rsidP="00C13D84">
      <w:pPr>
        <w:rPr>
          <w:sz w:val="20"/>
        </w:rPr>
      </w:pPr>
      <w:r w:rsidRPr="00C13D84">
        <w:rPr>
          <w:sz w:val="20"/>
        </w:rPr>
        <w:t xml:space="preserve">International House is proud of the high quality of communicative learning which students receive in our classes. To deliver a great learning environment, all teachers in all IH schools must be qualified in the communicative approach. </w:t>
      </w:r>
    </w:p>
    <w:p w:rsidR="00C13D84" w:rsidRPr="00C13D84" w:rsidRDefault="00C13D84" w:rsidP="00C13D84">
      <w:pPr>
        <w:rPr>
          <w:sz w:val="20"/>
        </w:rPr>
      </w:pPr>
      <w:r w:rsidRPr="00C13D84">
        <w:rPr>
          <w:sz w:val="20"/>
        </w:rPr>
        <w:t xml:space="preserve">The Cambridge CELTA and Trinity TESOL are benchmarks for initial qualifications, but there are other routes to becoming a good teacher, and there are current developments in teaching practice to recognise. IHWO now recognise teachers who have come from a non-traditional route, and those who are investing in their continuing professional development. </w:t>
      </w:r>
    </w:p>
    <w:p w:rsidR="00C13D84" w:rsidRPr="00C13D84" w:rsidRDefault="00C13D84" w:rsidP="00C13D84">
      <w:pPr>
        <w:jc w:val="center"/>
        <w:rPr>
          <w:i/>
          <w:szCs w:val="24"/>
        </w:rPr>
        <w:sectPr w:rsidR="00C13D84" w:rsidRPr="00C13D84">
          <w:headerReference w:type="default" r:id="rId16"/>
          <w:footerReference w:type="default" r:id="rId17"/>
          <w:pgSz w:w="11906" w:h="16838"/>
          <w:pgMar w:top="1440" w:right="1440" w:bottom="1440" w:left="1440" w:header="708" w:footer="708" w:gutter="0"/>
          <w:cols w:space="708"/>
          <w:docGrid w:linePitch="360"/>
        </w:sectPr>
      </w:pPr>
      <w:r w:rsidRPr="00C13D84">
        <w:rPr>
          <w:b/>
          <w:i/>
          <w:szCs w:val="24"/>
        </w:rPr>
        <w:t xml:space="preserve">To work in an IH school every teacher must have one of the formal qualifications listed, and score at least </w:t>
      </w:r>
      <w:r w:rsidRPr="00C13D84">
        <w:rPr>
          <w:b/>
          <w:i/>
          <w:sz w:val="24"/>
          <w:szCs w:val="24"/>
          <w:u w:val="single"/>
        </w:rPr>
        <w:t>100</w:t>
      </w:r>
      <w:r w:rsidRPr="00C13D84">
        <w:rPr>
          <w:b/>
          <w:i/>
          <w:szCs w:val="24"/>
        </w:rPr>
        <w:t xml:space="preserve"> on this grading (a combination of qualifications and CPD</w:t>
      </w:r>
    </w:p>
    <w:p w:rsidR="00C13D84" w:rsidRDefault="00C13D84" w:rsidP="00C13D84">
      <w:pPr>
        <w:rPr>
          <w:sz w:val="20"/>
        </w:rPr>
      </w:pPr>
    </w:p>
    <w:p w:rsidR="00C13D84" w:rsidRPr="00C13D84" w:rsidRDefault="00C13D84" w:rsidP="00C13D84">
      <w:pPr>
        <w:rPr>
          <w:sz w:val="20"/>
        </w:rPr>
      </w:pPr>
    </w:p>
    <w:tbl>
      <w:tblPr>
        <w:tblStyle w:val="TableGrid"/>
        <w:tblW w:w="4390" w:type="dxa"/>
        <w:tblLook w:val="04A0" w:firstRow="1" w:lastRow="0" w:firstColumn="1" w:lastColumn="0" w:noHBand="0" w:noVBand="1"/>
      </w:tblPr>
      <w:tblGrid>
        <w:gridCol w:w="4390"/>
      </w:tblGrid>
      <w:tr w:rsidR="00C13D84" w:rsidRPr="00C13D84" w:rsidTr="0034163B">
        <w:tc>
          <w:tcPr>
            <w:tcW w:w="4390" w:type="dxa"/>
            <w:shd w:val="clear" w:color="auto" w:fill="595959" w:themeFill="text1" w:themeFillTint="A6"/>
          </w:tcPr>
          <w:p w:rsidR="00C13D84" w:rsidRPr="00C13D84" w:rsidRDefault="00C13D84" w:rsidP="0034163B">
            <w:pPr>
              <w:rPr>
                <w:b/>
                <w:color w:val="FFFFFF" w:themeColor="background1"/>
              </w:rPr>
            </w:pPr>
            <w:r w:rsidRPr="00C13D84">
              <w:rPr>
                <w:b/>
                <w:color w:val="FFFFFF" w:themeColor="background1"/>
              </w:rPr>
              <w:t>Language Level</w:t>
            </w:r>
          </w:p>
          <w:p w:rsidR="00C13D84" w:rsidRPr="00C13D84" w:rsidRDefault="00C13D84" w:rsidP="0034163B">
            <w:pPr>
              <w:rPr>
                <w:b/>
                <w:color w:val="FFFFFF" w:themeColor="background1"/>
              </w:rPr>
            </w:pPr>
          </w:p>
        </w:tc>
      </w:tr>
      <w:tr w:rsidR="00C13D84" w:rsidRPr="00C13D84" w:rsidTr="0034163B">
        <w:tc>
          <w:tcPr>
            <w:tcW w:w="4390" w:type="dxa"/>
          </w:tcPr>
          <w:p w:rsidR="00C13D84" w:rsidRPr="00C13D84" w:rsidRDefault="00C13D84" w:rsidP="0034163B">
            <w:pPr>
              <w:rPr>
                <w:sz w:val="20"/>
              </w:rPr>
            </w:pPr>
            <w:r w:rsidRPr="00C13D84">
              <w:rPr>
                <w:sz w:val="20"/>
              </w:rPr>
              <w:t xml:space="preserve">Teachers are expected to have a </w:t>
            </w:r>
            <w:r w:rsidRPr="00C13D84">
              <w:rPr>
                <w:b/>
                <w:sz w:val="20"/>
              </w:rPr>
              <w:t>C1</w:t>
            </w:r>
            <w:r w:rsidRPr="00C13D84">
              <w:rPr>
                <w:sz w:val="20"/>
              </w:rPr>
              <w:t xml:space="preserve"> level in the language they will be teaching</w:t>
            </w:r>
          </w:p>
        </w:tc>
      </w:tr>
    </w:tbl>
    <w:p w:rsidR="00C13D84" w:rsidRPr="00C13D84" w:rsidRDefault="00C13D84" w:rsidP="00C13D84">
      <w:pPr>
        <w:rPr>
          <w:sz w:val="20"/>
        </w:rPr>
      </w:pPr>
    </w:p>
    <w:p w:rsidR="00C13D84" w:rsidRPr="00C13D84" w:rsidRDefault="00C13D84" w:rsidP="00C13D84">
      <w:pPr>
        <w:rPr>
          <w:sz w:val="20"/>
        </w:rPr>
      </w:pPr>
    </w:p>
    <w:tbl>
      <w:tblPr>
        <w:tblStyle w:val="TableGrid"/>
        <w:tblW w:w="4390" w:type="dxa"/>
        <w:tblLook w:val="04A0" w:firstRow="1" w:lastRow="0" w:firstColumn="1" w:lastColumn="0" w:noHBand="0" w:noVBand="1"/>
      </w:tblPr>
      <w:tblGrid>
        <w:gridCol w:w="3537"/>
        <w:gridCol w:w="853"/>
      </w:tblGrid>
      <w:tr w:rsidR="00C13D84" w:rsidRPr="00C13D84" w:rsidTr="0034163B">
        <w:tc>
          <w:tcPr>
            <w:tcW w:w="4390" w:type="dxa"/>
            <w:gridSpan w:val="2"/>
            <w:shd w:val="clear" w:color="auto" w:fill="595959" w:themeFill="text1" w:themeFillTint="A6"/>
          </w:tcPr>
          <w:p w:rsidR="00C13D84" w:rsidRPr="00C13D84" w:rsidRDefault="00C13D84" w:rsidP="0034163B">
            <w:pPr>
              <w:rPr>
                <w:b/>
                <w:color w:val="FFFFFF" w:themeColor="background1"/>
              </w:rPr>
            </w:pPr>
            <w:r w:rsidRPr="00C13D84">
              <w:rPr>
                <w:b/>
                <w:color w:val="FFFFFF" w:themeColor="background1"/>
              </w:rPr>
              <w:t>Formal Qualifications</w:t>
            </w:r>
          </w:p>
          <w:p w:rsidR="00C13D84" w:rsidRPr="00C13D84" w:rsidRDefault="00C13D84" w:rsidP="0034163B">
            <w:pPr>
              <w:rPr>
                <w:b/>
                <w:color w:val="FFFFFF" w:themeColor="background1"/>
              </w:rPr>
            </w:pPr>
          </w:p>
        </w:tc>
      </w:tr>
      <w:tr w:rsidR="00C13D84" w:rsidRPr="00C13D84" w:rsidTr="0034163B">
        <w:tc>
          <w:tcPr>
            <w:tcW w:w="3537" w:type="dxa"/>
            <w:shd w:val="clear" w:color="auto" w:fill="D9D9D9" w:themeFill="background1" w:themeFillShade="D9"/>
          </w:tcPr>
          <w:p w:rsidR="00C13D84" w:rsidRPr="00C13D84" w:rsidRDefault="00C13D84" w:rsidP="0034163B">
            <w:pPr>
              <w:rPr>
                <w:sz w:val="20"/>
              </w:rPr>
            </w:pPr>
            <w:r w:rsidRPr="00C13D84">
              <w:rPr>
                <w:sz w:val="20"/>
              </w:rPr>
              <w:t>Name</w:t>
            </w:r>
          </w:p>
        </w:tc>
        <w:tc>
          <w:tcPr>
            <w:tcW w:w="853" w:type="dxa"/>
            <w:shd w:val="clear" w:color="auto" w:fill="D9D9D9" w:themeFill="background1" w:themeFillShade="D9"/>
          </w:tcPr>
          <w:p w:rsidR="00C13D84" w:rsidRPr="00C13D84" w:rsidRDefault="00C13D84" w:rsidP="0034163B">
            <w:pPr>
              <w:rPr>
                <w:sz w:val="20"/>
              </w:rPr>
            </w:pPr>
            <w:r w:rsidRPr="00C13D84">
              <w:rPr>
                <w:sz w:val="20"/>
              </w:rPr>
              <w:t>Credits</w:t>
            </w:r>
          </w:p>
        </w:tc>
      </w:tr>
      <w:tr w:rsidR="00C13D84" w:rsidRPr="00C13D84" w:rsidTr="0034163B">
        <w:tc>
          <w:tcPr>
            <w:tcW w:w="3537" w:type="dxa"/>
          </w:tcPr>
          <w:p w:rsidR="00C13D84" w:rsidRPr="00C13D84" w:rsidRDefault="00C13D84" w:rsidP="0034163B">
            <w:pPr>
              <w:rPr>
                <w:sz w:val="20"/>
              </w:rPr>
            </w:pPr>
            <w:r w:rsidRPr="00C13D84">
              <w:rPr>
                <w:sz w:val="20"/>
              </w:rPr>
              <w:t>Cambridge DELTA</w:t>
            </w:r>
          </w:p>
        </w:tc>
        <w:tc>
          <w:tcPr>
            <w:tcW w:w="853" w:type="dxa"/>
          </w:tcPr>
          <w:p w:rsidR="00C13D84" w:rsidRPr="00C13D84" w:rsidRDefault="00C13D84" w:rsidP="0034163B">
            <w:pPr>
              <w:rPr>
                <w:sz w:val="20"/>
              </w:rPr>
            </w:pPr>
            <w:r w:rsidRPr="00C13D84">
              <w:rPr>
                <w:sz w:val="20"/>
              </w:rPr>
              <w:t>200</w:t>
            </w:r>
          </w:p>
        </w:tc>
      </w:tr>
      <w:tr w:rsidR="00C13D84" w:rsidRPr="00C13D84" w:rsidTr="0034163B">
        <w:tc>
          <w:tcPr>
            <w:tcW w:w="3537" w:type="dxa"/>
          </w:tcPr>
          <w:p w:rsidR="00C13D84" w:rsidRPr="00C13D84" w:rsidRDefault="00C13D84" w:rsidP="0034163B">
            <w:pPr>
              <w:rPr>
                <w:sz w:val="20"/>
              </w:rPr>
            </w:pPr>
            <w:r w:rsidRPr="00C13D84">
              <w:rPr>
                <w:sz w:val="20"/>
              </w:rPr>
              <w:t xml:space="preserve">Trinity </w:t>
            </w:r>
            <w:proofErr w:type="spellStart"/>
            <w:r w:rsidRPr="00C13D84">
              <w:rPr>
                <w:sz w:val="20"/>
              </w:rPr>
              <w:t>DipTESOL</w:t>
            </w:r>
            <w:proofErr w:type="spellEnd"/>
          </w:p>
        </w:tc>
        <w:tc>
          <w:tcPr>
            <w:tcW w:w="853" w:type="dxa"/>
          </w:tcPr>
          <w:p w:rsidR="00C13D84" w:rsidRPr="00C13D84" w:rsidRDefault="00C13D84" w:rsidP="0034163B">
            <w:pPr>
              <w:rPr>
                <w:sz w:val="20"/>
              </w:rPr>
            </w:pPr>
            <w:r w:rsidRPr="00C13D84">
              <w:rPr>
                <w:sz w:val="20"/>
              </w:rPr>
              <w:t>200</w:t>
            </w:r>
          </w:p>
        </w:tc>
      </w:tr>
      <w:tr w:rsidR="00C13D84" w:rsidRPr="00C13D84" w:rsidTr="0034163B">
        <w:tc>
          <w:tcPr>
            <w:tcW w:w="3537" w:type="dxa"/>
          </w:tcPr>
          <w:p w:rsidR="00C13D84" w:rsidRPr="00C13D84" w:rsidRDefault="00C13D84" w:rsidP="0034163B">
            <w:pPr>
              <w:rPr>
                <w:sz w:val="20"/>
              </w:rPr>
            </w:pPr>
            <w:r w:rsidRPr="00C13D84">
              <w:rPr>
                <w:sz w:val="20"/>
              </w:rPr>
              <w:t xml:space="preserve">MA TESOL with teaching practice </w:t>
            </w:r>
          </w:p>
        </w:tc>
        <w:tc>
          <w:tcPr>
            <w:tcW w:w="853" w:type="dxa"/>
          </w:tcPr>
          <w:p w:rsidR="00C13D84" w:rsidRPr="00C13D84" w:rsidRDefault="00C13D84" w:rsidP="0034163B">
            <w:pPr>
              <w:rPr>
                <w:sz w:val="20"/>
              </w:rPr>
            </w:pPr>
            <w:r w:rsidRPr="00C13D84">
              <w:rPr>
                <w:sz w:val="20"/>
              </w:rPr>
              <w:t xml:space="preserve">200 </w:t>
            </w:r>
          </w:p>
        </w:tc>
      </w:tr>
      <w:tr w:rsidR="00C13D84" w:rsidRPr="00C13D84" w:rsidTr="0034163B">
        <w:tc>
          <w:tcPr>
            <w:tcW w:w="3537" w:type="dxa"/>
          </w:tcPr>
          <w:p w:rsidR="00C13D84" w:rsidRPr="00C13D84" w:rsidRDefault="00C13D84" w:rsidP="0034163B">
            <w:pPr>
              <w:rPr>
                <w:sz w:val="20"/>
              </w:rPr>
            </w:pPr>
            <w:r w:rsidRPr="00C13D84">
              <w:rPr>
                <w:sz w:val="20"/>
              </w:rPr>
              <w:t>Cambridge CELTA / Trinity TESOL / SIT TESOL/ CELT (post 2007) / Canada TESL / TESOL Cert 1V</w:t>
            </w:r>
          </w:p>
        </w:tc>
        <w:tc>
          <w:tcPr>
            <w:tcW w:w="853" w:type="dxa"/>
          </w:tcPr>
          <w:p w:rsidR="00C13D84" w:rsidRPr="00C13D84" w:rsidRDefault="00C13D84" w:rsidP="0034163B">
            <w:pPr>
              <w:rPr>
                <w:sz w:val="20"/>
              </w:rPr>
            </w:pPr>
            <w:r w:rsidRPr="00C13D84">
              <w:rPr>
                <w:sz w:val="20"/>
              </w:rPr>
              <w:t xml:space="preserve">100 </w:t>
            </w:r>
          </w:p>
        </w:tc>
      </w:tr>
      <w:tr w:rsidR="00C13D84" w:rsidRPr="00C13D84" w:rsidTr="0034163B">
        <w:tc>
          <w:tcPr>
            <w:tcW w:w="3537" w:type="dxa"/>
          </w:tcPr>
          <w:p w:rsidR="00C13D84" w:rsidRPr="00C13D84" w:rsidRDefault="00C13D84" w:rsidP="0034163B">
            <w:pPr>
              <w:rPr>
                <w:sz w:val="20"/>
              </w:rPr>
            </w:pPr>
            <w:r w:rsidRPr="00C13D84">
              <w:rPr>
                <w:sz w:val="20"/>
              </w:rPr>
              <w:t>IH Certificate in Teaching English/German/Spanish/Arabic</w:t>
            </w:r>
          </w:p>
        </w:tc>
        <w:tc>
          <w:tcPr>
            <w:tcW w:w="853" w:type="dxa"/>
          </w:tcPr>
          <w:p w:rsidR="00C13D84" w:rsidRPr="00C13D84" w:rsidRDefault="00C13D84" w:rsidP="0034163B">
            <w:pPr>
              <w:rPr>
                <w:sz w:val="20"/>
              </w:rPr>
            </w:pPr>
            <w:r w:rsidRPr="00C13D84">
              <w:rPr>
                <w:sz w:val="20"/>
              </w:rPr>
              <w:t>100</w:t>
            </w:r>
          </w:p>
        </w:tc>
      </w:tr>
      <w:tr w:rsidR="00C13D84" w:rsidRPr="00C13D84" w:rsidTr="0034163B">
        <w:tc>
          <w:tcPr>
            <w:tcW w:w="3537" w:type="dxa"/>
          </w:tcPr>
          <w:p w:rsidR="00C13D84" w:rsidRPr="00C13D84" w:rsidRDefault="00C13D84" w:rsidP="0034163B">
            <w:pPr>
              <w:rPr>
                <w:sz w:val="20"/>
              </w:rPr>
            </w:pPr>
            <w:r w:rsidRPr="00C13D84">
              <w:rPr>
                <w:sz w:val="20"/>
              </w:rPr>
              <w:t>BA in TESOL with teaching practice</w:t>
            </w:r>
          </w:p>
        </w:tc>
        <w:tc>
          <w:tcPr>
            <w:tcW w:w="853" w:type="dxa"/>
          </w:tcPr>
          <w:p w:rsidR="00C13D84" w:rsidRPr="00C13D84" w:rsidRDefault="00C13D84" w:rsidP="0034163B">
            <w:pPr>
              <w:rPr>
                <w:sz w:val="20"/>
              </w:rPr>
            </w:pPr>
            <w:r w:rsidRPr="00C13D84">
              <w:rPr>
                <w:sz w:val="20"/>
              </w:rPr>
              <w:t>100</w:t>
            </w:r>
          </w:p>
        </w:tc>
      </w:tr>
      <w:tr w:rsidR="00C13D84" w:rsidRPr="00C13D84" w:rsidTr="0034163B">
        <w:tc>
          <w:tcPr>
            <w:tcW w:w="3537" w:type="dxa"/>
          </w:tcPr>
          <w:p w:rsidR="00C13D84" w:rsidRPr="00C13D84" w:rsidRDefault="00C13D84" w:rsidP="0034163B">
            <w:pPr>
              <w:rPr>
                <w:sz w:val="20"/>
              </w:rPr>
            </w:pPr>
            <w:r w:rsidRPr="00C13D84">
              <w:rPr>
                <w:sz w:val="20"/>
              </w:rPr>
              <w:t>University Degree for teaching English/ German/French/</w:t>
            </w:r>
            <w:proofErr w:type="spellStart"/>
            <w:r w:rsidRPr="00C13D84">
              <w:rPr>
                <w:sz w:val="20"/>
              </w:rPr>
              <w:t>etc</w:t>
            </w:r>
            <w:proofErr w:type="spellEnd"/>
            <w:r w:rsidRPr="00C13D84">
              <w:rPr>
                <w:sz w:val="20"/>
              </w:rPr>
              <w:t xml:space="preserve"> as a foreign language</w:t>
            </w:r>
          </w:p>
        </w:tc>
        <w:tc>
          <w:tcPr>
            <w:tcW w:w="853" w:type="dxa"/>
          </w:tcPr>
          <w:p w:rsidR="00C13D84" w:rsidRPr="00C13D84" w:rsidRDefault="00C13D84" w:rsidP="0034163B">
            <w:pPr>
              <w:rPr>
                <w:sz w:val="20"/>
              </w:rPr>
            </w:pPr>
            <w:r w:rsidRPr="00C13D84">
              <w:rPr>
                <w:sz w:val="20"/>
              </w:rPr>
              <w:t>80</w:t>
            </w:r>
          </w:p>
        </w:tc>
      </w:tr>
      <w:tr w:rsidR="00C13D84" w:rsidRPr="00C13D84" w:rsidTr="0034163B">
        <w:tc>
          <w:tcPr>
            <w:tcW w:w="3537" w:type="dxa"/>
          </w:tcPr>
          <w:p w:rsidR="00C13D84" w:rsidRPr="00C13D84" w:rsidRDefault="00C13D84" w:rsidP="0034163B">
            <w:pPr>
              <w:rPr>
                <w:sz w:val="20"/>
              </w:rPr>
            </w:pPr>
            <w:r w:rsidRPr="00C13D84">
              <w:rPr>
                <w:sz w:val="20"/>
              </w:rPr>
              <w:t>Any TEFL with 100 hrs input and 6 hours of observed teaching practice</w:t>
            </w:r>
          </w:p>
        </w:tc>
        <w:tc>
          <w:tcPr>
            <w:tcW w:w="853" w:type="dxa"/>
          </w:tcPr>
          <w:p w:rsidR="00C13D84" w:rsidRPr="00C13D84" w:rsidRDefault="00C13D84" w:rsidP="0034163B">
            <w:pPr>
              <w:rPr>
                <w:sz w:val="20"/>
              </w:rPr>
            </w:pPr>
            <w:r w:rsidRPr="00C13D84">
              <w:rPr>
                <w:sz w:val="20"/>
              </w:rPr>
              <w:t>80</w:t>
            </w:r>
          </w:p>
        </w:tc>
      </w:tr>
      <w:tr w:rsidR="00C13D84" w:rsidRPr="00C13D84" w:rsidTr="0034163B">
        <w:tc>
          <w:tcPr>
            <w:tcW w:w="3537" w:type="dxa"/>
          </w:tcPr>
          <w:p w:rsidR="00C13D84" w:rsidRPr="00C13D84" w:rsidRDefault="00C13D84" w:rsidP="0034163B">
            <w:pPr>
              <w:rPr>
                <w:sz w:val="20"/>
              </w:rPr>
            </w:pPr>
            <w:r w:rsidRPr="00C13D84">
              <w:rPr>
                <w:sz w:val="20"/>
              </w:rPr>
              <w:t>University degree for teaching (any subject) in state schools (e.g. in UK PGCE)</w:t>
            </w:r>
          </w:p>
        </w:tc>
        <w:tc>
          <w:tcPr>
            <w:tcW w:w="853" w:type="dxa"/>
          </w:tcPr>
          <w:p w:rsidR="00C13D84" w:rsidRPr="00C13D84" w:rsidRDefault="00C13D84" w:rsidP="0034163B">
            <w:pPr>
              <w:rPr>
                <w:sz w:val="20"/>
              </w:rPr>
            </w:pPr>
            <w:r w:rsidRPr="00C13D84">
              <w:rPr>
                <w:sz w:val="20"/>
              </w:rPr>
              <w:t>50</w:t>
            </w:r>
          </w:p>
        </w:tc>
      </w:tr>
      <w:tr w:rsidR="00C13D84" w:rsidRPr="00C13D84" w:rsidTr="0034163B">
        <w:tc>
          <w:tcPr>
            <w:tcW w:w="3537" w:type="dxa"/>
          </w:tcPr>
          <w:p w:rsidR="00C13D84" w:rsidRPr="00C13D84" w:rsidRDefault="00C13D84" w:rsidP="0034163B">
            <w:pPr>
              <w:rPr>
                <w:sz w:val="20"/>
              </w:rPr>
            </w:pPr>
            <w:r w:rsidRPr="00C13D84">
              <w:rPr>
                <w:sz w:val="20"/>
              </w:rPr>
              <w:t>Any other TEFL qualification</w:t>
            </w:r>
          </w:p>
        </w:tc>
        <w:tc>
          <w:tcPr>
            <w:tcW w:w="853" w:type="dxa"/>
          </w:tcPr>
          <w:p w:rsidR="00C13D84" w:rsidRPr="00C13D84" w:rsidRDefault="00C13D84" w:rsidP="0034163B">
            <w:pPr>
              <w:rPr>
                <w:sz w:val="20"/>
              </w:rPr>
            </w:pPr>
            <w:r w:rsidRPr="00C13D84">
              <w:rPr>
                <w:sz w:val="20"/>
              </w:rPr>
              <w:t>20</w:t>
            </w:r>
          </w:p>
        </w:tc>
      </w:tr>
    </w:tbl>
    <w:p w:rsidR="00C13D84" w:rsidRPr="00C13D84" w:rsidRDefault="00C13D84" w:rsidP="00C13D84">
      <w:pPr>
        <w:rPr>
          <w:sz w:val="20"/>
        </w:rPr>
      </w:pPr>
    </w:p>
    <w:p w:rsidR="00C13D84" w:rsidRPr="00C13D84" w:rsidRDefault="00C13D84" w:rsidP="00C13D84">
      <w:pPr>
        <w:rPr>
          <w:sz w:val="20"/>
        </w:rPr>
      </w:pPr>
    </w:p>
    <w:p w:rsidR="00C13D84" w:rsidRPr="00C13D84" w:rsidRDefault="00C13D84" w:rsidP="00C13D84">
      <w:pPr>
        <w:rPr>
          <w:sz w:val="20"/>
        </w:rPr>
      </w:pPr>
    </w:p>
    <w:p w:rsidR="00C13D84" w:rsidRPr="00C13D84" w:rsidRDefault="00C13D84" w:rsidP="00C13D84">
      <w:pPr>
        <w:rPr>
          <w:sz w:val="20"/>
        </w:rPr>
      </w:pPr>
    </w:p>
    <w:tbl>
      <w:tblPr>
        <w:tblStyle w:val="TableGrid"/>
        <w:tblW w:w="4815" w:type="dxa"/>
        <w:tblLook w:val="04A0" w:firstRow="1" w:lastRow="0" w:firstColumn="1" w:lastColumn="0" w:noHBand="0" w:noVBand="1"/>
      </w:tblPr>
      <w:tblGrid>
        <w:gridCol w:w="3798"/>
        <w:gridCol w:w="1017"/>
      </w:tblGrid>
      <w:tr w:rsidR="00C13D84" w:rsidRPr="00C13D84" w:rsidTr="0034163B">
        <w:tc>
          <w:tcPr>
            <w:tcW w:w="4815" w:type="dxa"/>
            <w:gridSpan w:val="2"/>
            <w:shd w:val="clear" w:color="auto" w:fill="595959" w:themeFill="text1" w:themeFillTint="A6"/>
          </w:tcPr>
          <w:p w:rsidR="00C13D84" w:rsidRPr="00C13D84" w:rsidRDefault="00C13D84" w:rsidP="0034163B">
            <w:pPr>
              <w:rPr>
                <w:b/>
                <w:color w:val="FFFFFF" w:themeColor="background1"/>
              </w:rPr>
            </w:pPr>
            <w:r w:rsidRPr="00C13D84">
              <w:rPr>
                <w:b/>
                <w:color w:val="FFFFFF" w:themeColor="background1"/>
              </w:rPr>
              <w:lastRenderedPageBreak/>
              <w:t>Professional Development</w:t>
            </w:r>
          </w:p>
          <w:p w:rsidR="00C13D84" w:rsidRPr="00C13D84" w:rsidRDefault="00C13D84" w:rsidP="0034163B">
            <w:pPr>
              <w:rPr>
                <w:b/>
                <w:color w:val="FFFFFF" w:themeColor="background1"/>
              </w:rPr>
            </w:pPr>
          </w:p>
        </w:tc>
      </w:tr>
      <w:tr w:rsidR="00C13D84" w:rsidRPr="00C13D84" w:rsidTr="0034163B">
        <w:tc>
          <w:tcPr>
            <w:tcW w:w="3798" w:type="dxa"/>
            <w:shd w:val="clear" w:color="auto" w:fill="D9D9D9" w:themeFill="background1" w:themeFillShade="D9"/>
          </w:tcPr>
          <w:p w:rsidR="00C13D84" w:rsidRPr="00C13D84" w:rsidRDefault="00C13D84" w:rsidP="0034163B">
            <w:pPr>
              <w:rPr>
                <w:i/>
                <w:sz w:val="20"/>
              </w:rPr>
            </w:pPr>
            <w:r w:rsidRPr="00C13D84">
              <w:rPr>
                <w:i/>
                <w:sz w:val="18"/>
                <w:szCs w:val="20"/>
              </w:rPr>
              <w:t>The following courses should complement methodological gaps in formal qualifications.</w:t>
            </w:r>
          </w:p>
        </w:tc>
        <w:tc>
          <w:tcPr>
            <w:tcW w:w="1017" w:type="dxa"/>
            <w:shd w:val="clear" w:color="auto" w:fill="D9D9D9" w:themeFill="background1" w:themeFillShade="D9"/>
          </w:tcPr>
          <w:p w:rsidR="00C13D84" w:rsidRPr="00C13D84" w:rsidRDefault="00C13D84" w:rsidP="0034163B">
            <w:pPr>
              <w:rPr>
                <w:sz w:val="20"/>
              </w:rPr>
            </w:pPr>
            <w:r w:rsidRPr="00C13D84">
              <w:rPr>
                <w:sz w:val="20"/>
              </w:rPr>
              <w:t>Credits</w:t>
            </w:r>
          </w:p>
        </w:tc>
      </w:tr>
      <w:tr w:rsidR="00C13D84" w:rsidRPr="00C13D84" w:rsidTr="0034163B">
        <w:tc>
          <w:tcPr>
            <w:tcW w:w="3798" w:type="dxa"/>
          </w:tcPr>
          <w:p w:rsidR="00C13D84" w:rsidRPr="00C13D84" w:rsidRDefault="00C13D84" w:rsidP="0034163B">
            <w:pPr>
              <w:rPr>
                <w:sz w:val="20"/>
              </w:rPr>
            </w:pPr>
            <w:r w:rsidRPr="00C13D84">
              <w:rPr>
                <w:sz w:val="20"/>
              </w:rPr>
              <w:t xml:space="preserve">IH CAM or IH CYLT course </w:t>
            </w:r>
          </w:p>
        </w:tc>
        <w:tc>
          <w:tcPr>
            <w:tcW w:w="1017" w:type="dxa"/>
          </w:tcPr>
          <w:p w:rsidR="00C13D84" w:rsidRPr="00C13D84" w:rsidRDefault="00C13D84" w:rsidP="0034163B">
            <w:pPr>
              <w:rPr>
                <w:sz w:val="20"/>
              </w:rPr>
            </w:pPr>
            <w:r w:rsidRPr="00C13D84">
              <w:rPr>
                <w:sz w:val="20"/>
              </w:rPr>
              <w:t>50 each course</w:t>
            </w:r>
          </w:p>
        </w:tc>
      </w:tr>
      <w:tr w:rsidR="00C13D84" w:rsidRPr="00C13D84" w:rsidTr="0034163B">
        <w:tc>
          <w:tcPr>
            <w:tcW w:w="3798" w:type="dxa"/>
          </w:tcPr>
          <w:p w:rsidR="00C13D84" w:rsidRPr="00C13D84" w:rsidRDefault="00C13D84" w:rsidP="0034163B">
            <w:pPr>
              <w:rPr>
                <w:sz w:val="20"/>
              </w:rPr>
            </w:pPr>
            <w:r w:rsidRPr="00C13D84">
              <w:rPr>
                <w:sz w:val="20"/>
              </w:rPr>
              <w:t xml:space="preserve">Certificated professional development course of over 30 hours input, assessed and moderated. </w:t>
            </w:r>
          </w:p>
        </w:tc>
        <w:tc>
          <w:tcPr>
            <w:tcW w:w="1017" w:type="dxa"/>
          </w:tcPr>
          <w:p w:rsidR="00C13D84" w:rsidRPr="00C13D84" w:rsidRDefault="00C13D84" w:rsidP="0034163B">
            <w:pPr>
              <w:rPr>
                <w:sz w:val="20"/>
              </w:rPr>
            </w:pPr>
            <w:r w:rsidRPr="00C13D84">
              <w:rPr>
                <w:sz w:val="20"/>
              </w:rPr>
              <w:t>30 each course</w:t>
            </w:r>
          </w:p>
        </w:tc>
      </w:tr>
      <w:tr w:rsidR="00C13D84" w:rsidRPr="00C13D84" w:rsidTr="0034163B">
        <w:tc>
          <w:tcPr>
            <w:tcW w:w="3798" w:type="dxa"/>
          </w:tcPr>
          <w:p w:rsidR="00C13D84" w:rsidRPr="00C13D84" w:rsidRDefault="00C13D84" w:rsidP="0034163B">
            <w:pPr>
              <w:rPr>
                <w:sz w:val="20"/>
              </w:rPr>
            </w:pPr>
            <w:r w:rsidRPr="00C13D84">
              <w:rPr>
                <w:sz w:val="20"/>
              </w:rPr>
              <w:t>Short course, or online self-study workshop (e.g. as provided by IH).</w:t>
            </w:r>
          </w:p>
        </w:tc>
        <w:tc>
          <w:tcPr>
            <w:tcW w:w="1017" w:type="dxa"/>
          </w:tcPr>
          <w:p w:rsidR="00C13D84" w:rsidRPr="00C13D84" w:rsidRDefault="00C13D84" w:rsidP="0034163B">
            <w:pPr>
              <w:rPr>
                <w:sz w:val="20"/>
              </w:rPr>
            </w:pPr>
            <w:r w:rsidRPr="00C13D84">
              <w:rPr>
                <w:sz w:val="20"/>
              </w:rPr>
              <w:t>5 each course</w:t>
            </w:r>
          </w:p>
        </w:tc>
      </w:tr>
      <w:tr w:rsidR="00C13D84" w:rsidRPr="00C13D84" w:rsidTr="0034163B">
        <w:tc>
          <w:tcPr>
            <w:tcW w:w="4815" w:type="dxa"/>
            <w:gridSpan w:val="2"/>
            <w:shd w:val="clear" w:color="auto" w:fill="D9D9D9" w:themeFill="background1" w:themeFillShade="D9"/>
          </w:tcPr>
          <w:p w:rsidR="00C13D84" w:rsidRPr="00C13D84" w:rsidRDefault="00C13D84" w:rsidP="0034163B">
            <w:pPr>
              <w:rPr>
                <w:i/>
                <w:sz w:val="20"/>
              </w:rPr>
            </w:pPr>
            <w:r w:rsidRPr="00C13D84">
              <w:rPr>
                <w:i/>
                <w:sz w:val="18"/>
                <w:szCs w:val="20"/>
              </w:rPr>
              <w:t>The following CPD  must have been completed within the last 4 years, and be related to methodological needs</w:t>
            </w:r>
          </w:p>
        </w:tc>
      </w:tr>
      <w:tr w:rsidR="00C13D84" w:rsidRPr="00C13D84" w:rsidTr="0034163B">
        <w:tc>
          <w:tcPr>
            <w:tcW w:w="3798" w:type="dxa"/>
          </w:tcPr>
          <w:p w:rsidR="00C13D84" w:rsidRPr="00C13D84" w:rsidRDefault="00C13D84" w:rsidP="0034163B">
            <w:pPr>
              <w:rPr>
                <w:sz w:val="20"/>
              </w:rPr>
            </w:pPr>
            <w:r w:rsidRPr="00C13D84">
              <w:rPr>
                <w:sz w:val="20"/>
              </w:rPr>
              <w:t xml:space="preserve">Record of at least </w:t>
            </w:r>
            <w:r w:rsidRPr="00C13D84">
              <w:rPr>
                <w:b/>
                <w:sz w:val="20"/>
              </w:rPr>
              <w:t>6</w:t>
            </w:r>
            <w:r w:rsidRPr="00C13D84">
              <w:rPr>
                <w:sz w:val="20"/>
              </w:rPr>
              <w:t xml:space="preserve"> hours of formal observations by a qualified academic manager (see page 2)</w:t>
            </w:r>
          </w:p>
        </w:tc>
        <w:tc>
          <w:tcPr>
            <w:tcW w:w="1017" w:type="dxa"/>
          </w:tcPr>
          <w:p w:rsidR="00C13D84" w:rsidRPr="00C13D84" w:rsidRDefault="00C13D84" w:rsidP="0034163B">
            <w:pPr>
              <w:rPr>
                <w:sz w:val="20"/>
              </w:rPr>
            </w:pPr>
            <w:r w:rsidRPr="00C13D84">
              <w:rPr>
                <w:sz w:val="20"/>
              </w:rPr>
              <w:t>max 40</w:t>
            </w:r>
          </w:p>
        </w:tc>
      </w:tr>
      <w:tr w:rsidR="00C13D84" w:rsidRPr="00C13D84" w:rsidTr="0034163B">
        <w:tc>
          <w:tcPr>
            <w:tcW w:w="3798" w:type="dxa"/>
          </w:tcPr>
          <w:p w:rsidR="00C13D84" w:rsidRPr="00C13D84" w:rsidRDefault="00C13D84" w:rsidP="0034163B">
            <w:pPr>
              <w:rPr>
                <w:sz w:val="20"/>
              </w:rPr>
            </w:pPr>
            <w:r w:rsidRPr="00C13D84">
              <w:rPr>
                <w:sz w:val="20"/>
              </w:rPr>
              <w:t xml:space="preserve">Attend </w:t>
            </w:r>
            <w:r w:rsidRPr="00C13D84">
              <w:rPr>
                <w:b/>
                <w:sz w:val="20"/>
              </w:rPr>
              <w:t>12</w:t>
            </w:r>
            <w:r w:rsidRPr="00C13D84">
              <w:rPr>
                <w:sz w:val="20"/>
              </w:rPr>
              <w:t xml:space="preserve"> hours of CPD while teaching in a school. </w:t>
            </w:r>
          </w:p>
          <w:p w:rsidR="00C13D84" w:rsidRPr="00C13D84" w:rsidRDefault="00C13D84" w:rsidP="0034163B">
            <w:pPr>
              <w:rPr>
                <w:i/>
                <w:sz w:val="18"/>
                <w:szCs w:val="20"/>
              </w:rPr>
            </w:pPr>
            <w:r w:rsidRPr="00C13D84">
              <w:rPr>
                <w:i/>
                <w:sz w:val="18"/>
                <w:szCs w:val="20"/>
              </w:rPr>
              <w:t>With a short reflective report of the content of sessions and development resulting.</w:t>
            </w:r>
          </w:p>
        </w:tc>
        <w:tc>
          <w:tcPr>
            <w:tcW w:w="1017" w:type="dxa"/>
          </w:tcPr>
          <w:p w:rsidR="00C13D84" w:rsidRPr="00C13D84" w:rsidRDefault="00C13D84" w:rsidP="0034163B">
            <w:pPr>
              <w:rPr>
                <w:sz w:val="20"/>
              </w:rPr>
            </w:pPr>
            <w:r w:rsidRPr="00C13D84">
              <w:rPr>
                <w:sz w:val="20"/>
              </w:rPr>
              <w:t>max 20</w:t>
            </w:r>
          </w:p>
        </w:tc>
      </w:tr>
      <w:tr w:rsidR="00C13D84" w:rsidRPr="00C13D84" w:rsidTr="0034163B">
        <w:tc>
          <w:tcPr>
            <w:tcW w:w="3798" w:type="dxa"/>
          </w:tcPr>
          <w:p w:rsidR="00C13D84" w:rsidRPr="00C13D84" w:rsidRDefault="00C13D84" w:rsidP="0034163B">
            <w:pPr>
              <w:rPr>
                <w:sz w:val="20"/>
              </w:rPr>
            </w:pPr>
            <w:r w:rsidRPr="00C13D84">
              <w:rPr>
                <w:sz w:val="20"/>
              </w:rPr>
              <w:t xml:space="preserve">Teaching experience of at least 90 hours of teaching each for at least 3 different levels. </w:t>
            </w:r>
          </w:p>
          <w:p w:rsidR="00C13D84" w:rsidRPr="00C13D84" w:rsidRDefault="00C13D84" w:rsidP="0034163B">
            <w:pPr>
              <w:rPr>
                <w:i/>
                <w:sz w:val="18"/>
                <w:szCs w:val="20"/>
              </w:rPr>
            </w:pPr>
            <w:r w:rsidRPr="00C13D84">
              <w:rPr>
                <w:i/>
                <w:sz w:val="18"/>
                <w:szCs w:val="20"/>
              </w:rPr>
              <w:t>With a short reflective report of the learning and development resulting.</w:t>
            </w:r>
          </w:p>
        </w:tc>
        <w:tc>
          <w:tcPr>
            <w:tcW w:w="1017" w:type="dxa"/>
          </w:tcPr>
          <w:p w:rsidR="00C13D84" w:rsidRPr="00C13D84" w:rsidRDefault="00C13D84" w:rsidP="0034163B">
            <w:pPr>
              <w:rPr>
                <w:sz w:val="20"/>
              </w:rPr>
            </w:pPr>
            <w:r w:rsidRPr="00C13D84">
              <w:rPr>
                <w:sz w:val="20"/>
              </w:rPr>
              <w:t>max 20</w:t>
            </w:r>
          </w:p>
        </w:tc>
      </w:tr>
      <w:tr w:rsidR="00C13D84" w:rsidRPr="00C13D84" w:rsidTr="0034163B">
        <w:tc>
          <w:tcPr>
            <w:tcW w:w="3798" w:type="dxa"/>
          </w:tcPr>
          <w:p w:rsidR="00C13D84" w:rsidRPr="00C13D84" w:rsidRDefault="00C13D84" w:rsidP="0034163B">
            <w:pPr>
              <w:rPr>
                <w:sz w:val="20"/>
              </w:rPr>
            </w:pPr>
            <w:r w:rsidRPr="00C13D84">
              <w:rPr>
                <w:sz w:val="20"/>
              </w:rPr>
              <w:t>Complete at least 6 hours of peer observations.</w:t>
            </w:r>
          </w:p>
          <w:p w:rsidR="00C13D84" w:rsidRPr="00C13D84" w:rsidRDefault="00C13D84" w:rsidP="0034163B">
            <w:pPr>
              <w:rPr>
                <w:sz w:val="20"/>
              </w:rPr>
            </w:pPr>
            <w:r w:rsidRPr="00C13D84">
              <w:rPr>
                <w:i/>
                <w:sz w:val="18"/>
                <w:szCs w:val="20"/>
              </w:rPr>
              <w:t>With a short reflective report of the learning and development resulting.</w:t>
            </w:r>
          </w:p>
        </w:tc>
        <w:tc>
          <w:tcPr>
            <w:tcW w:w="1017" w:type="dxa"/>
          </w:tcPr>
          <w:p w:rsidR="00C13D84" w:rsidRPr="00C13D84" w:rsidRDefault="00C13D84" w:rsidP="0034163B">
            <w:pPr>
              <w:rPr>
                <w:sz w:val="20"/>
              </w:rPr>
            </w:pPr>
            <w:r w:rsidRPr="00C13D84">
              <w:rPr>
                <w:sz w:val="20"/>
              </w:rPr>
              <w:t>max 10</w:t>
            </w:r>
          </w:p>
        </w:tc>
      </w:tr>
      <w:tr w:rsidR="00C13D84" w:rsidRPr="00C13D84" w:rsidTr="0034163B">
        <w:tc>
          <w:tcPr>
            <w:tcW w:w="3798" w:type="dxa"/>
          </w:tcPr>
          <w:p w:rsidR="00C13D84" w:rsidRPr="00C13D84" w:rsidRDefault="00C13D84" w:rsidP="0034163B">
            <w:pPr>
              <w:rPr>
                <w:sz w:val="20"/>
              </w:rPr>
            </w:pPr>
            <w:r w:rsidRPr="00C13D84">
              <w:rPr>
                <w:sz w:val="20"/>
              </w:rPr>
              <w:t xml:space="preserve">Write and deliver at least 1 CPD workshop or seminar for colleagues. </w:t>
            </w:r>
          </w:p>
          <w:p w:rsidR="00C13D84" w:rsidRPr="00C13D84" w:rsidRDefault="00C13D84" w:rsidP="0034163B">
            <w:pPr>
              <w:rPr>
                <w:i/>
                <w:sz w:val="18"/>
                <w:szCs w:val="20"/>
              </w:rPr>
            </w:pPr>
            <w:r w:rsidRPr="00C13D84">
              <w:rPr>
                <w:i/>
                <w:sz w:val="18"/>
                <w:szCs w:val="20"/>
              </w:rPr>
              <w:t>With a short reflective report of the learning and development resulting.</w:t>
            </w:r>
          </w:p>
        </w:tc>
        <w:tc>
          <w:tcPr>
            <w:tcW w:w="1017" w:type="dxa"/>
          </w:tcPr>
          <w:p w:rsidR="00C13D84" w:rsidRPr="00C13D84" w:rsidRDefault="00C13D84" w:rsidP="0034163B">
            <w:pPr>
              <w:rPr>
                <w:sz w:val="20"/>
              </w:rPr>
            </w:pPr>
            <w:r w:rsidRPr="00C13D84">
              <w:rPr>
                <w:sz w:val="20"/>
              </w:rPr>
              <w:t>max 10</w:t>
            </w:r>
          </w:p>
        </w:tc>
      </w:tr>
      <w:tr w:rsidR="00C13D84" w:rsidRPr="00C13D84" w:rsidTr="0034163B">
        <w:tc>
          <w:tcPr>
            <w:tcW w:w="3798" w:type="dxa"/>
          </w:tcPr>
          <w:p w:rsidR="00C13D84" w:rsidRPr="00C13D84" w:rsidRDefault="00C13D84" w:rsidP="0034163B">
            <w:pPr>
              <w:rPr>
                <w:sz w:val="20"/>
              </w:rPr>
            </w:pPr>
            <w:r w:rsidRPr="00C13D84">
              <w:rPr>
                <w:sz w:val="20"/>
              </w:rPr>
              <w:t>Present at a recognised conference.</w:t>
            </w:r>
          </w:p>
        </w:tc>
        <w:tc>
          <w:tcPr>
            <w:tcW w:w="1017" w:type="dxa"/>
          </w:tcPr>
          <w:p w:rsidR="00C13D84" w:rsidRPr="00C13D84" w:rsidRDefault="00C13D84" w:rsidP="0034163B">
            <w:pPr>
              <w:rPr>
                <w:sz w:val="20"/>
              </w:rPr>
            </w:pPr>
            <w:r w:rsidRPr="00C13D84">
              <w:rPr>
                <w:sz w:val="20"/>
              </w:rPr>
              <w:t>max 10</w:t>
            </w:r>
          </w:p>
        </w:tc>
      </w:tr>
      <w:tr w:rsidR="00C13D84" w:rsidRPr="00C13D84" w:rsidTr="0034163B">
        <w:tc>
          <w:tcPr>
            <w:tcW w:w="3798" w:type="dxa"/>
          </w:tcPr>
          <w:p w:rsidR="00C13D84" w:rsidRPr="00C13D84" w:rsidRDefault="00C13D84" w:rsidP="0034163B">
            <w:pPr>
              <w:rPr>
                <w:sz w:val="20"/>
              </w:rPr>
            </w:pPr>
            <w:r w:rsidRPr="00C13D84">
              <w:rPr>
                <w:sz w:val="20"/>
              </w:rPr>
              <w:t>Publish an article in a languages journal.</w:t>
            </w:r>
          </w:p>
        </w:tc>
        <w:tc>
          <w:tcPr>
            <w:tcW w:w="1017" w:type="dxa"/>
          </w:tcPr>
          <w:p w:rsidR="00C13D84" w:rsidRPr="00C13D84" w:rsidRDefault="00C13D84" w:rsidP="0034163B">
            <w:pPr>
              <w:rPr>
                <w:sz w:val="20"/>
              </w:rPr>
            </w:pPr>
            <w:r w:rsidRPr="00C13D84">
              <w:rPr>
                <w:sz w:val="20"/>
              </w:rPr>
              <w:t>max 10</w:t>
            </w:r>
          </w:p>
        </w:tc>
      </w:tr>
    </w:tbl>
    <w:p w:rsidR="00C13D84" w:rsidRDefault="00C13D84" w:rsidP="00C13D84">
      <w:pPr>
        <w:sectPr w:rsidR="00C13D84" w:rsidSect="0034163B">
          <w:type w:val="continuous"/>
          <w:pgSz w:w="11906" w:h="16838"/>
          <w:pgMar w:top="1440" w:right="1440" w:bottom="1440" w:left="1440" w:header="708" w:footer="708" w:gutter="0"/>
          <w:cols w:num="2" w:space="708"/>
          <w:docGrid w:linePitch="360"/>
        </w:sectPr>
      </w:pPr>
    </w:p>
    <w:p w:rsidR="00C13D84" w:rsidRPr="001A32BC" w:rsidRDefault="00C13D84" w:rsidP="00C13D84">
      <w:pPr>
        <w:rPr>
          <w:b/>
          <w:sz w:val="28"/>
          <w:szCs w:val="28"/>
        </w:rPr>
      </w:pPr>
      <w:r w:rsidRPr="001A32BC">
        <w:rPr>
          <w:b/>
          <w:sz w:val="28"/>
          <w:szCs w:val="28"/>
        </w:rPr>
        <w:lastRenderedPageBreak/>
        <w:t xml:space="preserve">Qualifications Evaluation </w:t>
      </w:r>
      <w:r>
        <w:rPr>
          <w:b/>
          <w:sz w:val="28"/>
          <w:szCs w:val="28"/>
        </w:rPr>
        <w:t>for Teachers</w:t>
      </w:r>
    </w:p>
    <w:p w:rsidR="00C13D84" w:rsidRPr="00C13D84" w:rsidRDefault="00C13D84" w:rsidP="00C13D84">
      <w:pPr>
        <w:rPr>
          <w:szCs w:val="28"/>
        </w:rPr>
      </w:pPr>
      <w:r w:rsidRPr="00C13D84">
        <w:rPr>
          <w:szCs w:val="28"/>
        </w:rPr>
        <w:t>Name of School: ……………………………………</w:t>
      </w:r>
      <w:r>
        <w:rPr>
          <w:szCs w:val="28"/>
        </w:rPr>
        <w:t xml:space="preserve">                            </w:t>
      </w:r>
      <w:r w:rsidRPr="00C13D84">
        <w:rPr>
          <w:szCs w:val="28"/>
        </w:rPr>
        <w:t>Name of Teacher: …………………………………</w:t>
      </w:r>
    </w:p>
    <w:p w:rsidR="00C13D84" w:rsidRPr="00C13D84" w:rsidRDefault="00C13D84" w:rsidP="00C13D84">
      <w:pPr>
        <w:rPr>
          <w:i/>
          <w:sz w:val="20"/>
        </w:rPr>
      </w:pPr>
      <w:r w:rsidRPr="00C13D84">
        <w:rPr>
          <w:i/>
          <w:sz w:val="20"/>
        </w:rPr>
        <w:t xml:space="preserve">Please complete this form when you are asked to demonstrate that teachers with non-standard qualifications meet the IH requirements.  </w:t>
      </w:r>
    </w:p>
    <w:p w:rsidR="00C13D84" w:rsidRPr="00C13D84" w:rsidRDefault="00C13D84" w:rsidP="00C13D84">
      <w:pPr>
        <w:rPr>
          <w:b/>
          <w:i/>
          <w:sz w:val="20"/>
        </w:rPr>
      </w:pPr>
      <w:r w:rsidRPr="00C13D84">
        <w:rPr>
          <w:b/>
          <w:i/>
          <w:sz w:val="20"/>
        </w:rPr>
        <w:t xml:space="preserve"> </w:t>
      </w:r>
      <w:r w:rsidRPr="00C13D84">
        <w:rPr>
          <w:b/>
          <w:i/>
          <w:sz w:val="18"/>
        </w:rPr>
        <w:t xml:space="preserve">If a teacher has a DELTA, Dip TESOL, MA TESOL or BA TESOL (with TP), CELTA, Trinity TESOL, SIT TESOL, SIT TESOL, CELT (post 2007), Canada TESL, TESOL Cert 1V, IHC, or there is no need to complete this form. </w:t>
      </w:r>
    </w:p>
    <w:tbl>
      <w:tblPr>
        <w:tblStyle w:val="TableGrid"/>
        <w:tblW w:w="9747" w:type="dxa"/>
        <w:tblLayout w:type="fixed"/>
        <w:tblLook w:val="04A0" w:firstRow="1" w:lastRow="0" w:firstColumn="1" w:lastColumn="0" w:noHBand="0" w:noVBand="1"/>
      </w:tblPr>
      <w:tblGrid>
        <w:gridCol w:w="4786"/>
        <w:gridCol w:w="851"/>
        <w:gridCol w:w="3260"/>
        <w:gridCol w:w="850"/>
      </w:tblGrid>
      <w:tr w:rsidR="00C13D84" w:rsidRPr="001362D7" w:rsidTr="0034163B">
        <w:tc>
          <w:tcPr>
            <w:tcW w:w="8897" w:type="dxa"/>
            <w:gridSpan w:val="3"/>
            <w:shd w:val="clear" w:color="auto" w:fill="595959" w:themeFill="text1" w:themeFillTint="A6"/>
          </w:tcPr>
          <w:p w:rsidR="00C13D84" w:rsidRPr="001362D7" w:rsidRDefault="00C13D84" w:rsidP="0034163B">
            <w:pPr>
              <w:rPr>
                <w:b/>
                <w:color w:val="FFFFFF" w:themeColor="background1"/>
                <w:sz w:val="24"/>
              </w:rPr>
            </w:pPr>
            <w:r w:rsidRPr="001362D7">
              <w:rPr>
                <w:b/>
                <w:color w:val="FFFFFF" w:themeColor="background1"/>
                <w:sz w:val="24"/>
              </w:rPr>
              <w:t>Formal Qualifications</w:t>
            </w:r>
            <w:r>
              <w:rPr>
                <w:b/>
                <w:color w:val="FFFFFF" w:themeColor="background1"/>
                <w:sz w:val="24"/>
              </w:rPr>
              <w:t xml:space="preserve"> – ONE MUST BE HELD</w:t>
            </w:r>
          </w:p>
        </w:tc>
        <w:tc>
          <w:tcPr>
            <w:tcW w:w="850" w:type="dxa"/>
            <w:shd w:val="clear" w:color="auto" w:fill="595959" w:themeFill="text1" w:themeFillTint="A6"/>
          </w:tcPr>
          <w:p w:rsidR="00C13D84" w:rsidRPr="001362D7" w:rsidRDefault="00C13D84" w:rsidP="0034163B">
            <w:pPr>
              <w:rPr>
                <w:b/>
                <w:color w:val="FFFFFF" w:themeColor="background1"/>
                <w:sz w:val="24"/>
              </w:rPr>
            </w:pPr>
          </w:p>
        </w:tc>
      </w:tr>
      <w:tr w:rsidR="00C13D84" w:rsidRPr="001A32BC" w:rsidTr="0034163B">
        <w:tc>
          <w:tcPr>
            <w:tcW w:w="4786" w:type="dxa"/>
            <w:shd w:val="clear" w:color="auto" w:fill="D9D9D9" w:themeFill="background1" w:themeFillShade="D9"/>
          </w:tcPr>
          <w:p w:rsidR="00C13D84" w:rsidRPr="001A32BC" w:rsidRDefault="00C13D84" w:rsidP="0034163B">
            <w:pPr>
              <w:rPr>
                <w:color w:val="595959" w:themeColor="text1" w:themeTint="A6"/>
              </w:rPr>
            </w:pPr>
            <w:r w:rsidRPr="001A32BC">
              <w:rPr>
                <w:color w:val="595959" w:themeColor="text1" w:themeTint="A6"/>
              </w:rPr>
              <w:t>Name</w:t>
            </w:r>
          </w:p>
        </w:tc>
        <w:tc>
          <w:tcPr>
            <w:tcW w:w="851" w:type="dxa"/>
            <w:shd w:val="clear" w:color="auto" w:fill="D9D9D9" w:themeFill="background1" w:themeFillShade="D9"/>
          </w:tcPr>
          <w:p w:rsidR="00C13D84" w:rsidRPr="001A32BC" w:rsidRDefault="00C13D84" w:rsidP="0034163B">
            <w:pPr>
              <w:rPr>
                <w:color w:val="595959" w:themeColor="text1" w:themeTint="A6"/>
              </w:rPr>
            </w:pPr>
            <w:r w:rsidRPr="001A32BC">
              <w:rPr>
                <w:color w:val="595959" w:themeColor="text1" w:themeTint="A6"/>
              </w:rPr>
              <w:t>Credits</w:t>
            </w:r>
          </w:p>
        </w:tc>
        <w:tc>
          <w:tcPr>
            <w:tcW w:w="3260" w:type="dxa"/>
            <w:shd w:val="clear" w:color="auto" w:fill="D9D9D9" w:themeFill="background1" w:themeFillShade="D9"/>
          </w:tcPr>
          <w:p w:rsidR="00C13D84" w:rsidRPr="001A32BC" w:rsidRDefault="00C13D84" w:rsidP="0034163B">
            <w:pPr>
              <w:rPr>
                <w:color w:val="595959" w:themeColor="text1" w:themeTint="A6"/>
              </w:rPr>
            </w:pPr>
            <w:r w:rsidRPr="001A32BC">
              <w:rPr>
                <w:color w:val="595959" w:themeColor="text1" w:themeTint="A6"/>
              </w:rPr>
              <w:t xml:space="preserve">Please give details of the qualification and date obtained </w:t>
            </w:r>
          </w:p>
        </w:tc>
        <w:tc>
          <w:tcPr>
            <w:tcW w:w="850" w:type="dxa"/>
            <w:shd w:val="clear" w:color="auto" w:fill="D9D9D9" w:themeFill="background1" w:themeFillShade="D9"/>
          </w:tcPr>
          <w:p w:rsidR="00C13D84" w:rsidRPr="001A32BC" w:rsidRDefault="00C13D84" w:rsidP="0034163B">
            <w:pPr>
              <w:rPr>
                <w:color w:val="595959" w:themeColor="text1" w:themeTint="A6"/>
              </w:rPr>
            </w:pPr>
            <w:r w:rsidRPr="001A32BC">
              <w:rPr>
                <w:color w:val="595959" w:themeColor="text1" w:themeTint="A6"/>
              </w:rPr>
              <w:t>Credits</w:t>
            </w:r>
          </w:p>
          <w:p w:rsidR="00C13D84" w:rsidRPr="001A32BC" w:rsidRDefault="00C13D84" w:rsidP="0034163B">
            <w:pPr>
              <w:rPr>
                <w:color w:val="595959" w:themeColor="text1" w:themeTint="A6"/>
              </w:rPr>
            </w:pPr>
            <w:r w:rsidRPr="001A32BC">
              <w:rPr>
                <w:color w:val="595959" w:themeColor="text1" w:themeTint="A6"/>
              </w:rPr>
              <w:t xml:space="preserve">held </w:t>
            </w:r>
          </w:p>
        </w:tc>
      </w:tr>
      <w:tr w:rsidR="00C13D84" w:rsidRPr="00FD0EDF" w:rsidTr="0034163B">
        <w:tc>
          <w:tcPr>
            <w:tcW w:w="4786" w:type="dxa"/>
            <w:shd w:val="clear" w:color="auto" w:fill="F2F2F2" w:themeFill="background1" w:themeFillShade="F2"/>
          </w:tcPr>
          <w:p w:rsidR="00C13D84" w:rsidRPr="00FD0EDF" w:rsidRDefault="00C13D84" w:rsidP="0034163B">
            <w:pPr>
              <w:rPr>
                <w:sz w:val="20"/>
              </w:rPr>
            </w:pPr>
            <w:r w:rsidRPr="00FD0EDF">
              <w:rPr>
                <w:sz w:val="20"/>
              </w:rPr>
              <w:t>University Degree for teaching English/ German/French/</w:t>
            </w:r>
            <w:r>
              <w:rPr>
                <w:sz w:val="20"/>
              </w:rPr>
              <w:t xml:space="preserve">Spanish </w:t>
            </w:r>
            <w:proofErr w:type="spellStart"/>
            <w:r>
              <w:rPr>
                <w:sz w:val="20"/>
              </w:rPr>
              <w:t>etc</w:t>
            </w:r>
            <w:proofErr w:type="spellEnd"/>
            <w:r w:rsidRPr="00FD0EDF">
              <w:rPr>
                <w:sz w:val="20"/>
              </w:rPr>
              <w:t xml:space="preserve"> as a foreign language</w:t>
            </w:r>
          </w:p>
        </w:tc>
        <w:tc>
          <w:tcPr>
            <w:tcW w:w="851" w:type="dxa"/>
            <w:shd w:val="clear" w:color="auto" w:fill="F2F2F2" w:themeFill="background1" w:themeFillShade="F2"/>
          </w:tcPr>
          <w:p w:rsidR="00C13D84" w:rsidRPr="00FD0EDF" w:rsidRDefault="00C13D84" w:rsidP="0034163B">
            <w:pPr>
              <w:rPr>
                <w:sz w:val="20"/>
              </w:rPr>
            </w:pPr>
            <w:r w:rsidRPr="00FD0EDF">
              <w:rPr>
                <w:sz w:val="20"/>
              </w:rPr>
              <w:t>80</w:t>
            </w:r>
          </w:p>
        </w:tc>
        <w:tc>
          <w:tcPr>
            <w:tcW w:w="3260" w:type="dxa"/>
            <w:shd w:val="clear" w:color="auto" w:fill="auto"/>
          </w:tcPr>
          <w:p w:rsidR="00C13D84" w:rsidRPr="00FD0EDF" w:rsidRDefault="00C13D84" w:rsidP="0034163B">
            <w:pPr>
              <w:rPr>
                <w:sz w:val="20"/>
              </w:rPr>
            </w:pPr>
          </w:p>
        </w:tc>
        <w:tc>
          <w:tcPr>
            <w:tcW w:w="850" w:type="dxa"/>
          </w:tcPr>
          <w:p w:rsidR="00C13D84" w:rsidRPr="00FD0EDF" w:rsidRDefault="00C13D84" w:rsidP="0034163B">
            <w:pPr>
              <w:rPr>
                <w:sz w:val="20"/>
              </w:rPr>
            </w:pPr>
          </w:p>
        </w:tc>
      </w:tr>
      <w:tr w:rsidR="00C13D84" w:rsidRPr="00FD0EDF" w:rsidTr="0034163B">
        <w:tc>
          <w:tcPr>
            <w:tcW w:w="4786" w:type="dxa"/>
            <w:shd w:val="clear" w:color="auto" w:fill="F2F2F2" w:themeFill="background1" w:themeFillShade="F2"/>
          </w:tcPr>
          <w:p w:rsidR="00C13D84" w:rsidRPr="00FD0EDF" w:rsidRDefault="00C13D84" w:rsidP="0034163B">
            <w:pPr>
              <w:rPr>
                <w:sz w:val="20"/>
              </w:rPr>
            </w:pPr>
            <w:r w:rsidRPr="00FD0EDF">
              <w:rPr>
                <w:sz w:val="20"/>
              </w:rPr>
              <w:t>Any TEFL with 100 hrs input and 6 hours of observed teaching practice</w:t>
            </w:r>
          </w:p>
        </w:tc>
        <w:tc>
          <w:tcPr>
            <w:tcW w:w="851" w:type="dxa"/>
            <w:shd w:val="clear" w:color="auto" w:fill="F2F2F2" w:themeFill="background1" w:themeFillShade="F2"/>
          </w:tcPr>
          <w:p w:rsidR="00C13D84" w:rsidRPr="00FD0EDF" w:rsidRDefault="00C13D84" w:rsidP="0034163B">
            <w:pPr>
              <w:rPr>
                <w:sz w:val="20"/>
              </w:rPr>
            </w:pPr>
            <w:r w:rsidRPr="00FD0EDF">
              <w:rPr>
                <w:sz w:val="20"/>
              </w:rPr>
              <w:t>80</w:t>
            </w:r>
          </w:p>
        </w:tc>
        <w:tc>
          <w:tcPr>
            <w:tcW w:w="3260" w:type="dxa"/>
            <w:shd w:val="clear" w:color="auto" w:fill="auto"/>
          </w:tcPr>
          <w:p w:rsidR="00C13D84" w:rsidRPr="00FD0EDF" w:rsidRDefault="00C13D84" w:rsidP="0034163B">
            <w:pPr>
              <w:rPr>
                <w:sz w:val="20"/>
              </w:rPr>
            </w:pPr>
          </w:p>
        </w:tc>
        <w:tc>
          <w:tcPr>
            <w:tcW w:w="850" w:type="dxa"/>
          </w:tcPr>
          <w:p w:rsidR="00C13D84" w:rsidRPr="00FD0EDF" w:rsidRDefault="00C13D84" w:rsidP="0034163B">
            <w:pPr>
              <w:rPr>
                <w:sz w:val="20"/>
              </w:rPr>
            </w:pPr>
          </w:p>
        </w:tc>
      </w:tr>
      <w:tr w:rsidR="00C13D84" w:rsidRPr="00FD0EDF" w:rsidTr="0034163B">
        <w:tc>
          <w:tcPr>
            <w:tcW w:w="4786" w:type="dxa"/>
            <w:shd w:val="clear" w:color="auto" w:fill="F2F2F2" w:themeFill="background1" w:themeFillShade="F2"/>
          </w:tcPr>
          <w:p w:rsidR="00C13D84" w:rsidRPr="00FD0EDF" w:rsidRDefault="00C13D84" w:rsidP="0034163B">
            <w:pPr>
              <w:rPr>
                <w:sz w:val="20"/>
              </w:rPr>
            </w:pPr>
            <w:r w:rsidRPr="00FD0EDF">
              <w:rPr>
                <w:sz w:val="20"/>
              </w:rPr>
              <w:t>University degree for teaching (any subject) in state schools (e.g. in UK PGCE)</w:t>
            </w:r>
          </w:p>
        </w:tc>
        <w:tc>
          <w:tcPr>
            <w:tcW w:w="851" w:type="dxa"/>
            <w:shd w:val="clear" w:color="auto" w:fill="F2F2F2" w:themeFill="background1" w:themeFillShade="F2"/>
          </w:tcPr>
          <w:p w:rsidR="00C13D84" w:rsidRPr="00FD0EDF" w:rsidRDefault="00C13D84" w:rsidP="0034163B">
            <w:pPr>
              <w:rPr>
                <w:sz w:val="20"/>
              </w:rPr>
            </w:pPr>
            <w:r w:rsidRPr="00FD0EDF">
              <w:rPr>
                <w:sz w:val="20"/>
              </w:rPr>
              <w:t>50</w:t>
            </w:r>
          </w:p>
        </w:tc>
        <w:tc>
          <w:tcPr>
            <w:tcW w:w="3260" w:type="dxa"/>
            <w:shd w:val="clear" w:color="auto" w:fill="auto"/>
          </w:tcPr>
          <w:p w:rsidR="00C13D84" w:rsidRPr="00FD0EDF" w:rsidRDefault="00C13D84" w:rsidP="0034163B">
            <w:pPr>
              <w:rPr>
                <w:sz w:val="20"/>
              </w:rPr>
            </w:pPr>
          </w:p>
        </w:tc>
        <w:tc>
          <w:tcPr>
            <w:tcW w:w="850" w:type="dxa"/>
          </w:tcPr>
          <w:p w:rsidR="00C13D84" w:rsidRPr="00FD0EDF" w:rsidRDefault="00C13D84" w:rsidP="0034163B">
            <w:pPr>
              <w:rPr>
                <w:sz w:val="20"/>
              </w:rPr>
            </w:pPr>
          </w:p>
        </w:tc>
      </w:tr>
      <w:tr w:rsidR="00C13D84" w:rsidRPr="00FD0EDF" w:rsidTr="0034163B">
        <w:tc>
          <w:tcPr>
            <w:tcW w:w="4786" w:type="dxa"/>
            <w:shd w:val="clear" w:color="auto" w:fill="F2F2F2" w:themeFill="background1" w:themeFillShade="F2"/>
          </w:tcPr>
          <w:p w:rsidR="00C13D84" w:rsidRPr="00FD0EDF" w:rsidRDefault="00C13D84" w:rsidP="0034163B">
            <w:pPr>
              <w:rPr>
                <w:sz w:val="20"/>
              </w:rPr>
            </w:pPr>
            <w:r w:rsidRPr="00FD0EDF">
              <w:rPr>
                <w:sz w:val="20"/>
              </w:rPr>
              <w:t xml:space="preserve">Any </w:t>
            </w:r>
            <w:r>
              <w:rPr>
                <w:sz w:val="20"/>
              </w:rPr>
              <w:t xml:space="preserve">other </w:t>
            </w:r>
            <w:r w:rsidRPr="00FD0EDF">
              <w:rPr>
                <w:sz w:val="20"/>
              </w:rPr>
              <w:t xml:space="preserve">TEFL </w:t>
            </w:r>
            <w:r>
              <w:rPr>
                <w:sz w:val="20"/>
              </w:rPr>
              <w:t>qualification</w:t>
            </w:r>
          </w:p>
        </w:tc>
        <w:tc>
          <w:tcPr>
            <w:tcW w:w="851" w:type="dxa"/>
            <w:shd w:val="clear" w:color="auto" w:fill="F2F2F2" w:themeFill="background1" w:themeFillShade="F2"/>
          </w:tcPr>
          <w:p w:rsidR="00C13D84" w:rsidRPr="00FD0EDF" w:rsidRDefault="00C13D84" w:rsidP="0034163B">
            <w:pPr>
              <w:rPr>
                <w:sz w:val="20"/>
              </w:rPr>
            </w:pPr>
            <w:r w:rsidRPr="00FD0EDF">
              <w:rPr>
                <w:sz w:val="20"/>
              </w:rPr>
              <w:t>20</w:t>
            </w:r>
          </w:p>
        </w:tc>
        <w:tc>
          <w:tcPr>
            <w:tcW w:w="3260" w:type="dxa"/>
            <w:shd w:val="clear" w:color="auto" w:fill="auto"/>
          </w:tcPr>
          <w:p w:rsidR="00C13D84" w:rsidRPr="00FD0EDF" w:rsidRDefault="00C13D84" w:rsidP="0034163B">
            <w:pPr>
              <w:rPr>
                <w:sz w:val="20"/>
              </w:rPr>
            </w:pPr>
          </w:p>
        </w:tc>
        <w:tc>
          <w:tcPr>
            <w:tcW w:w="850" w:type="dxa"/>
          </w:tcPr>
          <w:p w:rsidR="00C13D84" w:rsidRPr="00FD0EDF" w:rsidRDefault="00C13D84" w:rsidP="0034163B">
            <w:pPr>
              <w:rPr>
                <w:sz w:val="20"/>
              </w:rPr>
            </w:pPr>
          </w:p>
        </w:tc>
      </w:tr>
      <w:tr w:rsidR="00C13D84" w:rsidRPr="001362D7" w:rsidTr="0034163B">
        <w:tc>
          <w:tcPr>
            <w:tcW w:w="8897" w:type="dxa"/>
            <w:gridSpan w:val="3"/>
            <w:shd w:val="clear" w:color="auto" w:fill="595959" w:themeFill="text1" w:themeFillTint="A6"/>
          </w:tcPr>
          <w:p w:rsidR="00C13D84" w:rsidRPr="001362D7" w:rsidRDefault="00C13D84" w:rsidP="0034163B">
            <w:pPr>
              <w:rPr>
                <w:b/>
                <w:color w:val="FFFFFF" w:themeColor="background1"/>
                <w:sz w:val="24"/>
              </w:rPr>
            </w:pPr>
            <w:r w:rsidRPr="001362D7">
              <w:rPr>
                <w:b/>
                <w:color w:val="FFFFFF" w:themeColor="background1"/>
                <w:sz w:val="24"/>
              </w:rPr>
              <w:t>Professional Development</w:t>
            </w:r>
          </w:p>
        </w:tc>
        <w:tc>
          <w:tcPr>
            <w:tcW w:w="850" w:type="dxa"/>
            <w:shd w:val="clear" w:color="auto" w:fill="595959" w:themeFill="text1" w:themeFillTint="A6"/>
          </w:tcPr>
          <w:p w:rsidR="00C13D84" w:rsidRPr="001362D7" w:rsidRDefault="00C13D84" w:rsidP="0034163B">
            <w:pPr>
              <w:rPr>
                <w:b/>
                <w:color w:val="FFFFFF" w:themeColor="background1"/>
                <w:sz w:val="24"/>
              </w:rPr>
            </w:pPr>
          </w:p>
        </w:tc>
      </w:tr>
      <w:tr w:rsidR="00C13D84" w:rsidRPr="001A32BC" w:rsidTr="0034163B">
        <w:tc>
          <w:tcPr>
            <w:tcW w:w="4786" w:type="dxa"/>
            <w:shd w:val="clear" w:color="auto" w:fill="D9D9D9" w:themeFill="background1" w:themeFillShade="D9"/>
          </w:tcPr>
          <w:p w:rsidR="00C13D84" w:rsidRPr="001A32BC" w:rsidRDefault="00C13D84" w:rsidP="0034163B">
            <w:pPr>
              <w:rPr>
                <w:i/>
                <w:color w:val="595959" w:themeColor="text1" w:themeTint="A6"/>
                <w:sz w:val="20"/>
                <w:szCs w:val="20"/>
              </w:rPr>
            </w:pPr>
            <w:r w:rsidRPr="001A32BC">
              <w:rPr>
                <w:i/>
                <w:color w:val="595959" w:themeColor="text1" w:themeTint="A6"/>
                <w:sz w:val="20"/>
                <w:szCs w:val="20"/>
              </w:rPr>
              <w:t>The following courses should complement methodological gaps in formal qualifications.</w:t>
            </w:r>
          </w:p>
        </w:tc>
        <w:tc>
          <w:tcPr>
            <w:tcW w:w="851" w:type="dxa"/>
            <w:shd w:val="clear" w:color="auto" w:fill="D9D9D9" w:themeFill="background1" w:themeFillShade="D9"/>
          </w:tcPr>
          <w:p w:rsidR="00C13D84" w:rsidRPr="001A32BC" w:rsidRDefault="00C13D84" w:rsidP="0034163B">
            <w:pPr>
              <w:rPr>
                <w:color w:val="595959" w:themeColor="text1" w:themeTint="A6"/>
                <w:sz w:val="20"/>
                <w:szCs w:val="20"/>
              </w:rPr>
            </w:pPr>
            <w:r w:rsidRPr="001A32BC">
              <w:rPr>
                <w:color w:val="595959" w:themeColor="text1" w:themeTint="A6"/>
                <w:sz w:val="20"/>
                <w:szCs w:val="20"/>
              </w:rPr>
              <w:t>Credits</w:t>
            </w:r>
          </w:p>
        </w:tc>
        <w:tc>
          <w:tcPr>
            <w:tcW w:w="3260" w:type="dxa"/>
            <w:shd w:val="clear" w:color="auto" w:fill="D9D9D9" w:themeFill="background1" w:themeFillShade="D9"/>
          </w:tcPr>
          <w:p w:rsidR="00C13D84" w:rsidRPr="001A32BC" w:rsidRDefault="00C13D84" w:rsidP="0034163B">
            <w:pPr>
              <w:rPr>
                <w:color w:val="595959" w:themeColor="text1" w:themeTint="A6"/>
                <w:sz w:val="20"/>
                <w:szCs w:val="20"/>
              </w:rPr>
            </w:pPr>
            <w:r w:rsidRPr="001A32BC">
              <w:rPr>
                <w:color w:val="595959" w:themeColor="text1" w:themeTint="A6"/>
              </w:rPr>
              <w:t>Please give details of the qualification and date obtained</w:t>
            </w:r>
          </w:p>
        </w:tc>
        <w:tc>
          <w:tcPr>
            <w:tcW w:w="850" w:type="dxa"/>
            <w:shd w:val="clear" w:color="auto" w:fill="D9D9D9" w:themeFill="background1" w:themeFillShade="D9"/>
          </w:tcPr>
          <w:p w:rsidR="00C13D84" w:rsidRPr="001A32BC" w:rsidRDefault="00C13D84" w:rsidP="0034163B">
            <w:pPr>
              <w:rPr>
                <w:color w:val="595959" w:themeColor="text1" w:themeTint="A6"/>
                <w:sz w:val="20"/>
                <w:szCs w:val="20"/>
              </w:rPr>
            </w:pPr>
            <w:r w:rsidRPr="001A32BC">
              <w:rPr>
                <w:color w:val="595959" w:themeColor="text1" w:themeTint="A6"/>
                <w:sz w:val="20"/>
                <w:szCs w:val="20"/>
              </w:rPr>
              <w:t>Credits held</w:t>
            </w:r>
          </w:p>
        </w:tc>
      </w:tr>
      <w:tr w:rsidR="00C13D84" w:rsidRPr="00FD0EDF" w:rsidTr="0034163B">
        <w:tc>
          <w:tcPr>
            <w:tcW w:w="4786" w:type="dxa"/>
            <w:shd w:val="clear" w:color="auto" w:fill="F2F2F2" w:themeFill="background1" w:themeFillShade="F2"/>
          </w:tcPr>
          <w:p w:rsidR="00C13D84" w:rsidRPr="00FD0EDF" w:rsidRDefault="00C13D84" w:rsidP="0034163B">
            <w:pPr>
              <w:rPr>
                <w:sz w:val="20"/>
                <w:szCs w:val="20"/>
              </w:rPr>
            </w:pPr>
            <w:r>
              <w:rPr>
                <w:sz w:val="20"/>
                <w:szCs w:val="20"/>
              </w:rPr>
              <w:t xml:space="preserve">IH CAM or IH CYLT course </w:t>
            </w:r>
          </w:p>
        </w:tc>
        <w:tc>
          <w:tcPr>
            <w:tcW w:w="851" w:type="dxa"/>
            <w:shd w:val="clear" w:color="auto" w:fill="F2F2F2" w:themeFill="background1" w:themeFillShade="F2"/>
          </w:tcPr>
          <w:p w:rsidR="00C13D84" w:rsidRDefault="00C13D84" w:rsidP="0034163B">
            <w:pPr>
              <w:rPr>
                <w:sz w:val="20"/>
                <w:szCs w:val="20"/>
              </w:rPr>
            </w:pPr>
            <w:r>
              <w:rPr>
                <w:sz w:val="20"/>
                <w:szCs w:val="20"/>
              </w:rPr>
              <w:t>50 each</w:t>
            </w:r>
          </w:p>
          <w:p w:rsidR="00C13D84" w:rsidRPr="00FD0EDF" w:rsidRDefault="00C13D84" w:rsidP="0034163B">
            <w:pPr>
              <w:rPr>
                <w:sz w:val="20"/>
                <w:szCs w:val="20"/>
              </w:rPr>
            </w:pPr>
            <w:r>
              <w:rPr>
                <w:sz w:val="20"/>
                <w:szCs w:val="20"/>
              </w:rPr>
              <w:t>course</w:t>
            </w:r>
          </w:p>
        </w:tc>
        <w:tc>
          <w:tcPr>
            <w:tcW w:w="3260" w:type="dxa"/>
            <w:shd w:val="clear" w:color="auto" w:fill="auto"/>
          </w:tcPr>
          <w:p w:rsidR="00C13D84" w:rsidRPr="00FD0EDF" w:rsidRDefault="00C13D84" w:rsidP="0034163B">
            <w:pPr>
              <w:rPr>
                <w:sz w:val="20"/>
                <w:szCs w:val="20"/>
              </w:rPr>
            </w:pPr>
          </w:p>
        </w:tc>
        <w:tc>
          <w:tcPr>
            <w:tcW w:w="850" w:type="dxa"/>
          </w:tcPr>
          <w:p w:rsidR="00C13D84" w:rsidRPr="00FD0EDF" w:rsidRDefault="00C13D84" w:rsidP="0034163B">
            <w:pPr>
              <w:rPr>
                <w:sz w:val="20"/>
                <w:szCs w:val="20"/>
              </w:rPr>
            </w:pPr>
          </w:p>
        </w:tc>
      </w:tr>
      <w:tr w:rsidR="00C13D84" w:rsidRPr="00FD0EDF" w:rsidTr="0034163B">
        <w:tc>
          <w:tcPr>
            <w:tcW w:w="4786" w:type="dxa"/>
            <w:shd w:val="clear" w:color="auto" w:fill="F2F2F2" w:themeFill="background1" w:themeFillShade="F2"/>
          </w:tcPr>
          <w:p w:rsidR="00C13D84" w:rsidRPr="00FD0EDF" w:rsidRDefault="00C13D84" w:rsidP="0034163B">
            <w:pPr>
              <w:rPr>
                <w:sz w:val="20"/>
                <w:szCs w:val="20"/>
              </w:rPr>
            </w:pPr>
            <w:r w:rsidRPr="00FD0EDF">
              <w:rPr>
                <w:sz w:val="20"/>
                <w:szCs w:val="20"/>
              </w:rPr>
              <w:t xml:space="preserve">Certificated professional development course of over 30 hours input, assessed and moderated. </w:t>
            </w:r>
          </w:p>
        </w:tc>
        <w:tc>
          <w:tcPr>
            <w:tcW w:w="851" w:type="dxa"/>
            <w:shd w:val="clear" w:color="auto" w:fill="F2F2F2" w:themeFill="background1" w:themeFillShade="F2"/>
          </w:tcPr>
          <w:p w:rsidR="00C13D84" w:rsidRPr="00FD0EDF" w:rsidRDefault="00C13D84" w:rsidP="0034163B">
            <w:pPr>
              <w:rPr>
                <w:sz w:val="20"/>
                <w:szCs w:val="20"/>
              </w:rPr>
            </w:pPr>
            <w:r w:rsidRPr="00FD0EDF">
              <w:rPr>
                <w:sz w:val="20"/>
                <w:szCs w:val="20"/>
              </w:rPr>
              <w:t>30 each course</w:t>
            </w:r>
          </w:p>
        </w:tc>
        <w:tc>
          <w:tcPr>
            <w:tcW w:w="3260" w:type="dxa"/>
            <w:shd w:val="clear" w:color="auto" w:fill="auto"/>
          </w:tcPr>
          <w:p w:rsidR="00C13D84" w:rsidRPr="00FD0EDF" w:rsidRDefault="00C13D84" w:rsidP="0034163B">
            <w:pPr>
              <w:rPr>
                <w:sz w:val="20"/>
                <w:szCs w:val="20"/>
              </w:rPr>
            </w:pPr>
          </w:p>
        </w:tc>
        <w:tc>
          <w:tcPr>
            <w:tcW w:w="850" w:type="dxa"/>
          </w:tcPr>
          <w:p w:rsidR="00C13D84" w:rsidRPr="00FD0EDF" w:rsidRDefault="00C13D84" w:rsidP="0034163B">
            <w:pPr>
              <w:rPr>
                <w:sz w:val="20"/>
                <w:szCs w:val="20"/>
              </w:rPr>
            </w:pPr>
          </w:p>
        </w:tc>
      </w:tr>
      <w:tr w:rsidR="00C13D84" w:rsidRPr="00FD0EDF" w:rsidTr="0034163B">
        <w:tc>
          <w:tcPr>
            <w:tcW w:w="4786" w:type="dxa"/>
            <w:shd w:val="clear" w:color="auto" w:fill="F2F2F2" w:themeFill="background1" w:themeFillShade="F2"/>
          </w:tcPr>
          <w:p w:rsidR="00C13D84" w:rsidRPr="00FD0EDF" w:rsidRDefault="00C13D84" w:rsidP="0034163B">
            <w:pPr>
              <w:rPr>
                <w:sz w:val="20"/>
                <w:szCs w:val="20"/>
              </w:rPr>
            </w:pPr>
            <w:r w:rsidRPr="00FD0EDF">
              <w:rPr>
                <w:sz w:val="20"/>
                <w:szCs w:val="20"/>
              </w:rPr>
              <w:t>Short course, or online self-study workshop (e.g. as provided by IH).</w:t>
            </w:r>
          </w:p>
        </w:tc>
        <w:tc>
          <w:tcPr>
            <w:tcW w:w="851" w:type="dxa"/>
            <w:shd w:val="clear" w:color="auto" w:fill="F2F2F2" w:themeFill="background1" w:themeFillShade="F2"/>
          </w:tcPr>
          <w:p w:rsidR="00C13D84" w:rsidRPr="00FD0EDF" w:rsidRDefault="00C13D84" w:rsidP="0034163B">
            <w:pPr>
              <w:rPr>
                <w:sz w:val="20"/>
                <w:szCs w:val="20"/>
              </w:rPr>
            </w:pPr>
            <w:r w:rsidRPr="00FD0EDF">
              <w:rPr>
                <w:sz w:val="20"/>
                <w:szCs w:val="20"/>
              </w:rPr>
              <w:t>5 each course</w:t>
            </w:r>
          </w:p>
        </w:tc>
        <w:tc>
          <w:tcPr>
            <w:tcW w:w="3260" w:type="dxa"/>
            <w:shd w:val="clear" w:color="auto" w:fill="auto"/>
          </w:tcPr>
          <w:p w:rsidR="00C13D84" w:rsidRPr="00FD0EDF" w:rsidRDefault="00C13D84" w:rsidP="0034163B">
            <w:pPr>
              <w:rPr>
                <w:sz w:val="20"/>
                <w:szCs w:val="20"/>
              </w:rPr>
            </w:pPr>
          </w:p>
        </w:tc>
        <w:tc>
          <w:tcPr>
            <w:tcW w:w="850" w:type="dxa"/>
          </w:tcPr>
          <w:p w:rsidR="00C13D84" w:rsidRPr="00FD0EDF" w:rsidRDefault="00C13D84" w:rsidP="0034163B">
            <w:pPr>
              <w:rPr>
                <w:sz w:val="20"/>
                <w:szCs w:val="20"/>
              </w:rPr>
            </w:pPr>
          </w:p>
        </w:tc>
      </w:tr>
      <w:tr w:rsidR="00C13D84" w:rsidRPr="001A32BC" w:rsidTr="0034163B">
        <w:tc>
          <w:tcPr>
            <w:tcW w:w="5637" w:type="dxa"/>
            <w:gridSpan w:val="2"/>
            <w:shd w:val="clear" w:color="auto" w:fill="D9D9D9" w:themeFill="background1" w:themeFillShade="D9"/>
          </w:tcPr>
          <w:p w:rsidR="00C13D84" w:rsidRPr="001A32BC" w:rsidRDefault="00C13D84" w:rsidP="0034163B">
            <w:pPr>
              <w:rPr>
                <w:i/>
                <w:color w:val="595959" w:themeColor="text1" w:themeTint="A6"/>
                <w:sz w:val="20"/>
                <w:szCs w:val="20"/>
              </w:rPr>
            </w:pPr>
            <w:r w:rsidRPr="001A32BC">
              <w:rPr>
                <w:i/>
                <w:color w:val="595959" w:themeColor="text1" w:themeTint="A6"/>
                <w:sz w:val="20"/>
                <w:szCs w:val="20"/>
              </w:rPr>
              <w:t>The following CPD  must have been completed within the last 4 years, and be related to methodological needs</w:t>
            </w:r>
          </w:p>
        </w:tc>
        <w:tc>
          <w:tcPr>
            <w:tcW w:w="3260" w:type="dxa"/>
            <w:shd w:val="clear" w:color="auto" w:fill="D9D9D9" w:themeFill="background1" w:themeFillShade="D9"/>
          </w:tcPr>
          <w:p w:rsidR="00C13D84" w:rsidRPr="001A32BC" w:rsidRDefault="00C13D84" w:rsidP="0034163B">
            <w:pPr>
              <w:rPr>
                <w:i/>
                <w:color w:val="595959" w:themeColor="text1" w:themeTint="A6"/>
                <w:sz w:val="20"/>
                <w:szCs w:val="20"/>
              </w:rPr>
            </w:pPr>
            <w:r w:rsidRPr="001A32BC">
              <w:rPr>
                <w:color w:val="595959" w:themeColor="text1" w:themeTint="A6"/>
                <w:sz w:val="20"/>
                <w:szCs w:val="20"/>
              </w:rPr>
              <w:t xml:space="preserve">Please give details, and confirm that this has happened. </w:t>
            </w:r>
          </w:p>
        </w:tc>
        <w:tc>
          <w:tcPr>
            <w:tcW w:w="850" w:type="dxa"/>
            <w:shd w:val="clear" w:color="auto" w:fill="D9D9D9" w:themeFill="background1" w:themeFillShade="D9"/>
          </w:tcPr>
          <w:p w:rsidR="00C13D84" w:rsidRPr="001A32BC" w:rsidRDefault="00C13D84" w:rsidP="0034163B">
            <w:pPr>
              <w:rPr>
                <w:color w:val="595959" w:themeColor="text1" w:themeTint="A6"/>
                <w:sz w:val="20"/>
                <w:szCs w:val="20"/>
              </w:rPr>
            </w:pPr>
            <w:r w:rsidRPr="001A32BC">
              <w:rPr>
                <w:color w:val="595959" w:themeColor="text1" w:themeTint="A6"/>
                <w:sz w:val="20"/>
                <w:szCs w:val="20"/>
              </w:rPr>
              <w:t>Credits</w:t>
            </w:r>
          </w:p>
        </w:tc>
      </w:tr>
      <w:tr w:rsidR="00C13D84" w:rsidRPr="00FD0EDF" w:rsidTr="0034163B">
        <w:tc>
          <w:tcPr>
            <w:tcW w:w="4786" w:type="dxa"/>
            <w:shd w:val="clear" w:color="auto" w:fill="F2F2F2" w:themeFill="background1" w:themeFillShade="F2"/>
          </w:tcPr>
          <w:p w:rsidR="00C13D84" w:rsidRPr="00FD0EDF" w:rsidRDefault="00C13D84" w:rsidP="0034163B">
            <w:pPr>
              <w:rPr>
                <w:sz w:val="20"/>
                <w:szCs w:val="20"/>
              </w:rPr>
            </w:pPr>
            <w:r w:rsidRPr="00FD0EDF">
              <w:rPr>
                <w:sz w:val="20"/>
                <w:szCs w:val="20"/>
              </w:rPr>
              <w:t xml:space="preserve">Record of at least </w:t>
            </w:r>
            <w:r w:rsidRPr="00FD0EDF">
              <w:rPr>
                <w:b/>
                <w:sz w:val="20"/>
                <w:szCs w:val="20"/>
              </w:rPr>
              <w:t>6</w:t>
            </w:r>
            <w:r w:rsidRPr="00FD0EDF">
              <w:rPr>
                <w:sz w:val="20"/>
                <w:szCs w:val="20"/>
              </w:rPr>
              <w:t xml:space="preserve"> hours of formal observations </w:t>
            </w:r>
            <w:r>
              <w:rPr>
                <w:sz w:val="20"/>
                <w:szCs w:val="20"/>
              </w:rPr>
              <w:t xml:space="preserve">(with feedback and follow-up) </w:t>
            </w:r>
            <w:r w:rsidRPr="00FD0EDF">
              <w:rPr>
                <w:sz w:val="20"/>
                <w:szCs w:val="20"/>
              </w:rPr>
              <w:t xml:space="preserve">by a qualified </w:t>
            </w:r>
            <w:r>
              <w:rPr>
                <w:sz w:val="20"/>
                <w:szCs w:val="20"/>
              </w:rPr>
              <w:t>academic manager</w:t>
            </w:r>
          </w:p>
        </w:tc>
        <w:tc>
          <w:tcPr>
            <w:tcW w:w="851" w:type="dxa"/>
            <w:shd w:val="clear" w:color="auto" w:fill="F2F2F2" w:themeFill="background1" w:themeFillShade="F2"/>
          </w:tcPr>
          <w:p w:rsidR="00C13D84" w:rsidRPr="00FD0EDF" w:rsidRDefault="00C13D84" w:rsidP="0034163B">
            <w:pPr>
              <w:rPr>
                <w:sz w:val="20"/>
                <w:szCs w:val="20"/>
              </w:rPr>
            </w:pPr>
            <w:r w:rsidRPr="00FD0EDF">
              <w:rPr>
                <w:sz w:val="20"/>
                <w:szCs w:val="20"/>
              </w:rPr>
              <w:t>max 40</w:t>
            </w:r>
          </w:p>
        </w:tc>
        <w:tc>
          <w:tcPr>
            <w:tcW w:w="3260" w:type="dxa"/>
            <w:shd w:val="clear" w:color="auto" w:fill="auto"/>
          </w:tcPr>
          <w:p w:rsidR="00C13D84" w:rsidRPr="00FD0EDF" w:rsidRDefault="00C13D84" w:rsidP="0034163B">
            <w:pPr>
              <w:rPr>
                <w:sz w:val="20"/>
                <w:szCs w:val="20"/>
              </w:rPr>
            </w:pPr>
          </w:p>
        </w:tc>
        <w:tc>
          <w:tcPr>
            <w:tcW w:w="850" w:type="dxa"/>
          </w:tcPr>
          <w:p w:rsidR="00C13D84" w:rsidRPr="00FD0EDF" w:rsidRDefault="00C13D84" w:rsidP="0034163B">
            <w:pPr>
              <w:rPr>
                <w:sz w:val="20"/>
                <w:szCs w:val="20"/>
              </w:rPr>
            </w:pPr>
          </w:p>
        </w:tc>
      </w:tr>
      <w:tr w:rsidR="00C13D84" w:rsidRPr="00FD0EDF" w:rsidTr="0034163B">
        <w:tc>
          <w:tcPr>
            <w:tcW w:w="4786" w:type="dxa"/>
            <w:shd w:val="clear" w:color="auto" w:fill="F2F2F2" w:themeFill="background1" w:themeFillShade="F2"/>
          </w:tcPr>
          <w:p w:rsidR="00C13D84" w:rsidRPr="00FD0EDF" w:rsidRDefault="00C13D84" w:rsidP="0034163B">
            <w:pPr>
              <w:rPr>
                <w:sz w:val="20"/>
                <w:szCs w:val="20"/>
              </w:rPr>
            </w:pPr>
            <w:r w:rsidRPr="00FD0EDF">
              <w:rPr>
                <w:sz w:val="20"/>
                <w:szCs w:val="20"/>
              </w:rPr>
              <w:t xml:space="preserve">Attend </w:t>
            </w:r>
            <w:r w:rsidRPr="00FD0EDF">
              <w:rPr>
                <w:b/>
                <w:sz w:val="20"/>
                <w:szCs w:val="20"/>
              </w:rPr>
              <w:t>12</w:t>
            </w:r>
            <w:r w:rsidRPr="00FD0EDF">
              <w:rPr>
                <w:sz w:val="20"/>
                <w:szCs w:val="20"/>
              </w:rPr>
              <w:t xml:space="preserve"> hours of CPD while teaching in a school. </w:t>
            </w:r>
            <w:r w:rsidRPr="00FD0EDF">
              <w:rPr>
                <w:i/>
                <w:sz w:val="20"/>
                <w:szCs w:val="20"/>
              </w:rPr>
              <w:t>With a short reflective report of the content of sessions and development resulting.</w:t>
            </w:r>
          </w:p>
        </w:tc>
        <w:tc>
          <w:tcPr>
            <w:tcW w:w="851" w:type="dxa"/>
            <w:shd w:val="clear" w:color="auto" w:fill="F2F2F2" w:themeFill="background1" w:themeFillShade="F2"/>
          </w:tcPr>
          <w:p w:rsidR="00C13D84" w:rsidRPr="00FD0EDF" w:rsidRDefault="00C13D84" w:rsidP="0034163B">
            <w:pPr>
              <w:rPr>
                <w:sz w:val="20"/>
                <w:szCs w:val="20"/>
              </w:rPr>
            </w:pPr>
            <w:r w:rsidRPr="00FD0EDF">
              <w:rPr>
                <w:sz w:val="20"/>
                <w:szCs w:val="20"/>
              </w:rPr>
              <w:t>max 20</w:t>
            </w:r>
          </w:p>
        </w:tc>
        <w:tc>
          <w:tcPr>
            <w:tcW w:w="3260" w:type="dxa"/>
            <w:shd w:val="clear" w:color="auto" w:fill="auto"/>
          </w:tcPr>
          <w:p w:rsidR="00C13D84" w:rsidRPr="00FD0EDF" w:rsidRDefault="00C13D84" w:rsidP="0034163B">
            <w:pPr>
              <w:rPr>
                <w:sz w:val="20"/>
                <w:szCs w:val="20"/>
              </w:rPr>
            </w:pPr>
          </w:p>
        </w:tc>
        <w:tc>
          <w:tcPr>
            <w:tcW w:w="850" w:type="dxa"/>
          </w:tcPr>
          <w:p w:rsidR="00C13D84" w:rsidRPr="00FD0EDF" w:rsidRDefault="00C13D84" w:rsidP="0034163B">
            <w:pPr>
              <w:rPr>
                <w:sz w:val="20"/>
                <w:szCs w:val="20"/>
              </w:rPr>
            </w:pPr>
          </w:p>
        </w:tc>
      </w:tr>
      <w:tr w:rsidR="00C13D84" w:rsidRPr="00FD0EDF" w:rsidTr="0034163B">
        <w:tc>
          <w:tcPr>
            <w:tcW w:w="4786" w:type="dxa"/>
            <w:shd w:val="clear" w:color="auto" w:fill="F2F2F2" w:themeFill="background1" w:themeFillShade="F2"/>
          </w:tcPr>
          <w:p w:rsidR="00C13D84" w:rsidRPr="00FD0EDF" w:rsidRDefault="00C13D84" w:rsidP="0034163B">
            <w:pPr>
              <w:rPr>
                <w:sz w:val="20"/>
                <w:szCs w:val="20"/>
              </w:rPr>
            </w:pPr>
            <w:r w:rsidRPr="00FD0EDF">
              <w:rPr>
                <w:sz w:val="20"/>
                <w:szCs w:val="20"/>
              </w:rPr>
              <w:t xml:space="preserve">Teaching experience of at least 90 hours of teaching each for at least 3 different levels. </w:t>
            </w:r>
          </w:p>
          <w:p w:rsidR="00C13D84" w:rsidRPr="00FD0EDF" w:rsidRDefault="00C13D84" w:rsidP="0034163B">
            <w:pPr>
              <w:rPr>
                <w:sz w:val="20"/>
                <w:szCs w:val="20"/>
              </w:rPr>
            </w:pPr>
            <w:r w:rsidRPr="00FD0EDF">
              <w:rPr>
                <w:i/>
                <w:sz w:val="20"/>
                <w:szCs w:val="20"/>
              </w:rPr>
              <w:t>With a short reflective report of the learning and development resulting.</w:t>
            </w:r>
          </w:p>
        </w:tc>
        <w:tc>
          <w:tcPr>
            <w:tcW w:w="851" w:type="dxa"/>
            <w:shd w:val="clear" w:color="auto" w:fill="F2F2F2" w:themeFill="background1" w:themeFillShade="F2"/>
          </w:tcPr>
          <w:p w:rsidR="00C13D84" w:rsidRPr="00FD0EDF" w:rsidRDefault="00C13D84" w:rsidP="0034163B">
            <w:pPr>
              <w:rPr>
                <w:sz w:val="20"/>
                <w:szCs w:val="20"/>
              </w:rPr>
            </w:pPr>
            <w:r w:rsidRPr="00FD0EDF">
              <w:rPr>
                <w:sz w:val="20"/>
                <w:szCs w:val="20"/>
              </w:rPr>
              <w:t>max 20</w:t>
            </w:r>
          </w:p>
        </w:tc>
        <w:tc>
          <w:tcPr>
            <w:tcW w:w="3260" w:type="dxa"/>
            <w:shd w:val="clear" w:color="auto" w:fill="auto"/>
          </w:tcPr>
          <w:p w:rsidR="00C13D84" w:rsidRPr="00FD0EDF" w:rsidRDefault="00C13D84" w:rsidP="0034163B">
            <w:pPr>
              <w:rPr>
                <w:sz w:val="20"/>
                <w:szCs w:val="20"/>
              </w:rPr>
            </w:pPr>
          </w:p>
        </w:tc>
        <w:tc>
          <w:tcPr>
            <w:tcW w:w="850" w:type="dxa"/>
          </w:tcPr>
          <w:p w:rsidR="00C13D84" w:rsidRPr="00FD0EDF" w:rsidRDefault="00C13D84" w:rsidP="0034163B">
            <w:pPr>
              <w:rPr>
                <w:sz w:val="20"/>
                <w:szCs w:val="20"/>
              </w:rPr>
            </w:pPr>
          </w:p>
        </w:tc>
      </w:tr>
      <w:tr w:rsidR="00C13D84" w:rsidRPr="00FD0EDF" w:rsidTr="0034163B">
        <w:tc>
          <w:tcPr>
            <w:tcW w:w="4786" w:type="dxa"/>
            <w:shd w:val="clear" w:color="auto" w:fill="F2F2F2" w:themeFill="background1" w:themeFillShade="F2"/>
          </w:tcPr>
          <w:p w:rsidR="00C13D84" w:rsidRDefault="00C13D84" w:rsidP="0034163B">
            <w:pPr>
              <w:rPr>
                <w:i/>
                <w:sz w:val="20"/>
                <w:szCs w:val="20"/>
              </w:rPr>
            </w:pPr>
            <w:r w:rsidRPr="00FD0EDF">
              <w:rPr>
                <w:sz w:val="20"/>
                <w:szCs w:val="20"/>
              </w:rPr>
              <w:t>Complete at least 6 hours of peer observations.</w:t>
            </w:r>
            <w:r w:rsidRPr="00FD0EDF">
              <w:rPr>
                <w:i/>
                <w:sz w:val="20"/>
                <w:szCs w:val="20"/>
              </w:rPr>
              <w:t xml:space="preserve"> </w:t>
            </w:r>
          </w:p>
          <w:p w:rsidR="00C13D84" w:rsidRPr="00FD0EDF" w:rsidRDefault="00C13D84" w:rsidP="0034163B">
            <w:pPr>
              <w:rPr>
                <w:sz w:val="20"/>
                <w:szCs w:val="20"/>
              </w:rPr>
            </w:pPr>
            <w:r w:rsidRPr="00FD0EDF">
              <w:rPr>
                <w:i/>
                <w:sz w:val="20"/>
                <w:szCs w:val="20"/>
              </w:rPr>
              <w:t>With a short reflective report of the learning and development resulting.</w:t>
            </w:r>
          </w:p>
        </w:tc>
        <w:tc>
          <w:tcPr>
            <w:tcW w:w="851" w:type="dxa"/>
            <w:shd w:val="clear" w:color="auto" w:fill="F2F2F2" w:themeFill="background1" w:themeFillShade="F2"/>
          </w:tcPr>
          <w:p w:rsidR="00C13D84" w:rsidRPr="00FD0EDF" w:rsidRDefault="00C13D84" w:rsidP="0034163B">
            <w:pPr>
              <w:rPr>
                <w:sz w:val="20"/>
                <w:szCs w:val="20"/>
              </w:rPr>
            </w:pPr>
            <w:r w:rsidRPr="00FD0EDF">
              <w:rPr>
                <w:sz w:val="20"/>
                <w:szCs w:val="20"/>
              </w:rPr>
              <w:t>max 10</w:t>
            </w:r>
          </w:p>
        </w:tc>
        <w:tc>
          <w:tcPr>
            <w:tcW w:w="3260" w:type="dxa"/>
            <w:shd w:val="clear" w:color="auto" w:fill="auto"/>
          </w:tcPr>
          <w:p w:rsidR="00C13D84" w:rsidRPr="00FD0EDF" w:rsidRDefault="00C13D84" w:rsidP="0034163B">
            <w:pPr>
              <w:rPr>
                <w:sz w:val="20"/>
                <w:szCs w:val="20"/>
              </w:rPr>
            </w:pPr>
          </w:p>
        </w:tc>
        <w:tc>
          <w:tcPr>
            <w:tcW w:w="850" w:type="dxa"/>
          </w:tcPr>
          <w:p w:rsidR="00C13D84" w:rsidRPr="00FD0EDF" w:rsidRDefault="00C13D84" w:rsidP="0034163B">
            <w:pPr>
              <w:rPr>
                <w:sz w:val="20"/>
                <w:szCs w:val="20"/>
              </w:rPr>
            </w:pPr>
          </w:p>
        </w:tc>
      </w:tr>
      <w:tr w:rsidR="00C13D84" w:rsidRPr="00FD0EDF" w:rsidTr="0034163B">
        <w:tc>
          <w:tcPr>
            <w:tcW w:w="4786" w:type="dxa"/>
            <w:shd w:val="clear" w:color="auto" w:fill="F2F2F2" w:themeFill="background1" w:themeFillShade="F2"/>
          </w:tcPr>
          <w:p w:rsidR="00C13D84" w:rsidRPr="00FD0EDF" w:rsidRDefault="00C13D84" w:rsidP="0034163B">
            <w:pPr>
              <w:rPr>
                <w:sz w:val="20"/>
                <w:szCs w:val="20"/>
              </w:rPr>
            </w:pPr>
            <w:r w:rsidRPr="00FD0EDF">
              <w:rPr>
                <w:sz w:val="20"/>
                <w:szCs w:val="20"/>
              </w:rPr>
              <w:t xml:space="preserve">Write and deliver at least 1 CPD workshop or seminar for colleagues. </w:t>
            </w:r>
          </w:p>
          <w:p w:rsidR="00C13D84" w:rsidRPr="00FD0EDF" w:rsidRDefault="00C13D84" w:rsidP="0034163B">
            <w:pPr>
              <w:rPr>
                <w:sz w:val="20"/>
                <w:szCs w:val="20"/>
              </w:rPr>
            </w:pPr>
            <w:r w:rsidRPr="00FD0EDF">
              <w:rPr>
                <w:i/>
                <w:sz w:val="20"/>
                <w:szCs w:val="20"/>
              </w:rPr>
              <w:t>With a short reflective report of the learning and development resulting.</w:t>
            </w:r>
          </w:p>
        </w:tc>
        <w:tc>
          <w:tcPr>
            <w:tcW w:w="851" w:type="dxa"/>
            <w:shd w:val="clear" w:color="auto" w:fill="F2F2F2" w:themeFill="background1" w:themeFillShade="F2"/>
          </w:tcPr>
          <w:p w:rsidR="00C13D84" w:rsidRPr="00FD0EDF" w:rsidRDefault="00C13D84" w:rsidP="0034163B">
            <w:pPr>
              <w:rPr>
                <w:sz w:val="20"/>
                <w:szCs w:val="20"/>
              </w:rPr>
            </w:pPr>
            <w:r w:rsidRPr="00FD0EDF">
              <w:rPr>
                <w:sz w:val="20"/>
                <w:szCs w:val="20"/>
              </w:rPr>
              <w:t>max 10</w:t>
            </w:r>
          </w:p>
        </w:tc>
        <w:tc>
          <w:tcPr>
            <w:tcW w:w="3260" w:type="dxa"/>
          </w:tcPr>
          <w:p w:rsidR="00C13D84" w:rsidRPr="00FD0EDF" w:rsidRDefault="00C13D84" w:rsidP="0034163B">
            <w:pPr>
              <w:rPr>
                <w:sz w:val="20"/>
                <w:szCs w:val="20"/>
              </w:rPr>
            </w:pPr>
          </w:p>
        </w:tc>
        <w:tc>
          <w:tcPr>
            <w:tcW w:w="850" w:type="dxa"/>
          </w:tcPr>
          <w:p w:rsidR="00C13D84" w:rsidRPr="00FD0EDF" w:rsidRDefault="00C13D84" w:rsidP="0034163B">
            <w:pPr>
              <w:rPr>
                <w:sz w:val="20"/>
                <w:szCs w:val="20"/>
              </w:rPr>
            </w:pPr>
          </w:p>
        </w:tc>
      </w:tr>
      <w:tr w:rsidR="00C13D84" w:rsidRPr="00FD0EDF" w:rsidTr="0034163B">
        <w:tc>
          <w:tcPr>
            <w:tcW w:w="4786" w:type="dxa"/>
            <w:shd w:val="clear" w:color="auto" w:fill="F2F2F2" w:themeFill="background1" w:themeFillShade="F2"/>
          </w:tcPr>
          <w:p w:rsidR="00C13D84" w:rsidRPr="00FD0EDF" w:rsidRDefault="00C13D84" w:rsidP="0034163B">
            <w:pPr>
              <w:rPr>
                <w:sz w:val="20"/>
                <w:szCs w:val="20"/>
              </w:rPr>
            </w:pPr>
            <w:r w:rsidRPr="00FD0EDF">
              <w:rPr>
                <w:sz w:val="20"/>
                <w:szCs w:val="20"/>
              </w:rPr>
              <w:t xml:space="preserve">Present at a recognised </w:t>
            </w:r>
            <w:r>
              <w:rPr>
                <w:sz w:val="20"/>
                <w:szCs w:val="20"/>
              </w:rPr>
              <w:t xml:space="preserve">languages </w:t>
            </w:r>
            <w:r w:rsidRPr="00FD0EDF">
              <w:rPr>
                <w:sz w:val="20"/>
                <w:szCs w:val="20"/>
              </w:rPr>
              <w:t>conference.</w:t>
            </w:r>
          </w:p>
        </w:tc>
        <w:tc>
          <w:tcPr>
            <w:tcW w:w="851" w:type="dxa"/>
            <w:shd w:val="clear" w:color="auto" w:fill="F2F2F2" w:themeFill="background1" w:themeFillShade="F2"/>
          </w:tcPr>
          <w:p w:rsidR="00C13D84" w:rsidRPr="00FD0EDF" w:rsidRDefault="00C13D84" w:rsidP="0034163B">
            <w:pPr>
              <w:rPr>
                <w:sz w:val="20"/>
                <w:szCs w:val="20"/>
              </w:rPr>
            </w:pPr>
            <w:r w:rsidRPr="00FD0EDF">
              <w:rPr>
                <w:sz w:val="20"/>
                <w:szCs w:val="20"/>
              </w:rPr>
              <w:t>max 10</w:t>
            </w:r>
          </w:p>
        </w:tc>
        <w:tc>
          <w:tcPr>
            <w:tcW w:w="3260" w:type="dxa"/>
          </w:tcPr>
          <w:p w:rsidR="00C13D84" w:rsidRPr="00FD0EDF" w:rsidRDefault="00C13D84" w:rsidP="0034163B">
            <w:pPr>
              <w:rPr>
                <w:sz w:val="20"/>
                <w:szCs w:val="20"/>
              </w:rPr>
            </w:pPr>
          </w:p>
        </w:tc>
        <w:tc>
          <w:tcPr>
            <w:tcW w:w="850" w:type="dxa"/>
          </w:tcPr>
          <w:p w:rsidR="00C13D84" w:rsidRPr="00FD0EDF" w:rsidRDefault="00C13D84" w:rsidP="0034163B">
            <w:pPr>
              <w:rPr>
                <w:sz w:val="20"/>
                <w:szCs w:val="20"/>
              </w:rPr>
            </w:pPr>
          </w:p>
        </w:tc>
      </w:tr>
      <w:tr w:rsidR="00C13D84" w:rsidRPr="00FD0EDF" w:rsidTr="0034163B">
        <w:tc>
          <w:tcPr>
            <w:tcW w:w="4786" w:type="dxa"/>
            <w:shd w:val="clear" w:color="auto" w:fill="F2F2F2" w:themeFill="background1" w:themeFillShade="F2"/>
          </w:tcPr>
          <w:p w:rsidR="00C13D84" w:rsidRPr="00FD0EDF" w:rsidRDefault="00C13D84" w:rsidP="0034163B">
            <w:pPr>
              <w:rPr>
                <w:sz w:val="20"/>
                <w:szCs w:val="20"/>
              </w:rPr>
            </w:pPr>
            <w:r w:rsidRPr="00FD0EDF">
              <w:rPr>
                <w:sz w:val="20"/>
                <w:szCs w:val="20"/>
              </w:rPr>
              <w:t>Publish an article in a</w:t>
            </w:r>
            <w:r>
              <w:rPr>
                <w:sz w:val="20"/>
                <w:szCs w:val="20"/>
              </w:rPr>
              <w:t xml:space="preserve"> recognised </w:t>
            </w:r>
            <w:r w:rsidRPr="00FD0EDF">
              <w:rPr>
                <w:sz w:val="20"/>
                <w:szCs w:val="20"/>
              </w:rPr>
              <w:t>languages journal.</w:t>
            </w:r>
          </w:p>
        </w:tc>
        <w:tc>
          <w:tcPr>
            <w:tcW w:w="851" w:type="dxa"/>
            <w:shd w:val="clear" w:color="auto" w:fill="F2F2F2" w:themeFill="background1" w:themeFillShade="F2"/>
          </w:tcPr>
          <w:p w:rsidR="00C13D84" w:rsidRPr="00FD0EDF" w:rsidRDefault="00C13D84" w:rsidP="0034163B">
            <w:pPr>
              <w:rPr>
                <w:sz w:val="20"/>
                <w:szCs w:val="20"/>
              </w:rPr>
            </w:pPr>
            <w:r w:rsidRPr="00FD0EDF">
              <w:rPr>
                <w:sz w:val="20"/>
                <w:szCs w:val="20"/>
              </w:rPr>
              <w:t>max 10</w:t>
            </w:r>
          </w:p>
        </w:tc>
        <w:tc>
          <w:tcPr>
            <w:tcW w:w="3260" w:type="dxa"/>
          </w:tcPr>
          <w:p w:rsidR="00C13D84" w:rsidRPr="00FD0EDF" w:rsidRDefault="00C13D84" w:rsidP="0034163B">
            <w:pPr>
              <w:rPr>
                <w:sz w:val="20"/>
                <w:szCs w:val="20"/>
              </w:rPr>
            </w:pPr>
          </w:p>
        </w:tc>
        <w:tc>
          <w:tcPr>
            <w:tcW w:w="850" w:type="dxa"/>
          </w:tcPr>
          <w:p w:rsidR="00C13D84" w:rsidRPr="00FD0EDF" w:rsidRDefault="00C13D84" w:rsidP="0034163B">
            <w:pPr>
              <w:rPr>
                <w:sz w:val="20"/>
                <w:szCs w:val="20"/>
              </w:rPr>
            </w:pPr>
          </w:p>
        </w:tc>
      </w:tr>
      <w:tr w:rsidR="00C13D84" w:rsidRPr="00FD0EDF" w:rsidTr="0034163B">
        <w:tc>
          <w:tcPr>
            <w:tcW w:w="8897" w:type="dxa"/>
            <w:gridSpan w:val="3"/>
            <w:shd w:val="clear" w:color="auto" w:fill="7F7F7F" w:themeFill="text1" w:themeFillTint="80"/>
          </w:tcPr>
          <w:p w:rsidR="00C13D84" w:rsidRPr="002C2D3A" w:rsidRDefault="00C13D84" w:rsidP="0034163B">
            <w:pPr>
              <w:jc w:val="right"/>
              <w:rPr>
                <w:b/>
                <w:sz w:val="20"/>
                <w:szCs w:val="20"/>
              </w:rPr>
            </w:pPr>
            <w:r w:rsidRPr="002C2D3A">
              <w:rPr>
                <w:b/>
                <w:color w:val="FFFFFF" w:themeColor="background1"/>
                <w:sz w:val="24"/>
                <w:szCs w:val="20"/>
              </w:rPr>
              <w:t>Total Credits</w:t>
            </w:r>
          </w:p>
        </w:tc>
        <w:tc>
          <w:tcPr>
            <w:tcW w:w="850" w:type="dxa"/>
          </w:tcPr>
          <w:p w:rsidR="00C13D84" w:rsidRPr="00FD0EDF" w:rsidRDefault="00C13D84" w:rsidP="0034163B">
            <w:pPr>
              <w:rPr>
                <w:sz w:val="20"/>
                <w:szCs w:val="20"/>
              </w:rPr>
            </w:pPr>
          </w:p>
        </w:tc>
      </w:tr>
    </w:tbl>
    <w:p w:rsidR="00C13D84" w:rsidRDefault="00C13D84" w:rsidP="00C13D84">
      <w:pPr>
        <w:rPr>
          <w:b/>
          <w:szCs w:val="28"/>
        </w:rPr>
      </w:pPr>
    </w:p>
    <w:p w:rsidR="00C13D84" w:rsidRPr="002C2D3A" w:rsidRDefault="00C13D84" w:rsidP="00C13D84">
      <w:pPr>
        <w:rPr>
          <w:b/>
          <w:szCs w:val="28"/>
        </w:rPr>
      </w:pPr>
      <w:r>
        <w:rPr>
          <w:b/>
          <w:szCs w:val="28"/>
        </w:rPr>
        <w:t>Signed Academic Manager</w:t>
      </w:r>
      <w:proofErr w:type="gramStart"/>
      <w:r>
        <w:rPr>
          <w:b/>
          <w:szCs w:val="28"/>
        </w:rPr>
        <w:t xml:space="preserve">:  </w:t>
      </w:r>
      <w:r w:rsidRPr="002C2D3A">
        <w:rPr>
          <w:szCs w:val="28"/>
        </w:rPr>
        <w:t>……</w:t>
      </w:r>
      <w:r>
        <w:rPr>
          <w:szCs w:val="28"/>
        </w:rPr>
        <w:t>…………..</w:t>
      </w:r>
      <w:r w:rsidRPr="002C2D3A">
        <w:rPr>
          <w:szCs w:val="28"/>
        </w:rPr>
        <w:t>…………………………</w:t>
      </w:r>
      <w:proofErr w:type="gramEnd"/>
      <w:r>
        <w:rPr>
          <w:szCs w:val="28"/>
        </w:rPr>
        <w:t xml:space="preserve">          </w:t>
      </w:r>
      <w:proofErr w:type="gramStart"/>
      <w:r w:rsidRPr="002C2D3A">
        <w:rPr>
          <w:b/>
          <w:szCs w:val="28"/>
        </w:rPr>
        <w:t>Date :</w:t>
      </w:r>
      <w:proofErr w:type="gramEnd"/>
      <w:r w:rsidRPr="002C2D3A">
        <w:rPr>
          <w:b/>
          <w:szCs w:val="28"/>
        </w:rPr>
        <w:t xml:space="preserve"> </w:t>
      </w:r>
      <w:r w:rsidRPr="002C2D3A">
        <w:rPr>
          <w:szCs w:val="28"/>
        </w:rPr>
        <w:t>………………………</w:t>
      </w:r>
    </w:p>
    <w:sectPr w:rsidR="00C13D84" w:rsidRPr="002C2D3A" w:rsidSect="004F281C">
      <w:headerReference w:type="default" r:id="rId18"/>
      <w:pgSz w:w="11906" w:h="16838"/>
      <w:pgMar w:top="1440" w:right="1440" w:bottom="102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63B" w:rsidRDefault="0034163B" w:rsidP="009B2C5A">
      <w:pPr>
        <w:spacing w:after="0" w:line="240" w:lineRule="auto"/>
      </w:pPr>
      <w:r>
        <w:separator/>
      </w:r>
    </w:p>
  </w:endnote>
  <w:endnote w:type="continuationSeparator" w:id="0">
    <w:p w:rsidR="0034163B" w:rsidRDefault="0034163B" w:rsidP="009B2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63B" w:rsidRDefault="00071912" w:rsidP="008E6257">
    <w:pPr>
      <w:pStyle w:val="Footer"/>
      <w:ind w:left="4513" w:firstLine="4127"/>
      <w:jc w:val="center"/>
    </w:pPr>
    <w:sdt>
      <w:sdtPr>
        <w:id w:val="13035116"/>
        <w:docPartObj>
          <w:docPartGallery w:val="Page Numbers (Bottom of Page)"/>
          <w:docPartUnique/>
        </w:docPartObj>
      </w:sdtPr>
      <w:sdtEndPr/>
      <w:sdtContent>
        <w:r w:rsidR="0034163B">
          <w:fldChar w:fldCharType="begin"/>
        </w:r>
        <w:r w:rsidR="0034163B">
          <w:instrText xml:space="preserve"> PAGE   \* MERGEFORMAT </w:instrText>
        </w:r>
        <w:r w:rsidR="0034163B">
          <w:fldChar w:fldCharType="separate"/>
        </w:r>
        <w:r>
          <w:rPr>
            <w:noProof/>
          </w:rPr>
          <w:t>34</w:t>
        </w:r>
        <w:r w:rsidR="0034163B">
          <w:rPr>
            <w:noProof/>
          </w:rPr>
          <w:fldChar w:fldCharType="end"/>
        </w:r>
        <w:r w:rsidR="0034163B">
          <w:rPr>
            <w:noProof/>
          </w:rPr>
          <w:tab/>
        </w:r>
        <w:r w:rsidR="0034163B">
          <w:rPr>
            <w:noProof/>
          </w:rPr>
          <w:tab/>
        </w:r>
        <w:r w:rsidR="0034163B">
          <w:rPr>
            <w:noProof/>
          </w:rPr>
          <w:tab/>
        </w:r>
        <w:r w:rsidR="0034163B">
          <w:rPr>
            <w:noProof/>
          </w:rPr>
          <w:tab/>
        </w:r>
        <w:r w:rsidR="0034163B">
          <w:rPr>
            <w:noProof/>
          </w:rPr>
          <w:tab/>
        </w:r>
      </w:sdtContent>
    </w:sdt>
  </w:p>
  <w:p w:rsidR="0034163B" w:rsidRDefault="003416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63B" w:rsidRDefault="0034163B">
    <w:pPr>
      <w:pStyle w:val="Footer"/>
    </w:pPr>
    <w:r>
      <w:tab/>
    </w:r>
    <w:r>
      <w:tab/>
      <w:t>Version 1 (Final): 23.4.18</w:t>
    </w:r>
  </w:p>
  <w:p w:rsidR="0034163B" w:rsidRDefault="003416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63B" w:rsidRDefault="0034163B" w:rsidP="009B2C5A">
      <w:pPr>
        <w:spacing w:after="0" w:line="240" w:lineRule="auto"/>
      </w:pPr>
      <w:r>
        <w:separator/>
      </w:r>
    </w:p>
  </w:footnote>
  <w:footnote w:type="continuationSeparator" w:id="0">
    <w:p w:rsidR="0034163B" w:rsidRDefault="0034163B" w:rsidP="009B2C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63B" w:rsidRPr="003960AA" w:rsidRDefault="0034163B" w:rsidP="00E873C1">
    <w:pPr>
      <w:pStyle w:val="Header"/>
      <w:tabs>
        <w:tab w:val="clear" w:pos="4513"/>
        <w:tab w:val="clear" w:pos="9026"/>
        <w:tab w:val="left" w:pos="8880"/>
        <w:tab w:val="left" w:pos="12720"/>
      </w:tabs>
      <w:ind w:left="-567"/>
      <w:rPr>
        <w:b/>
        <w:sz w:val="28"/>
        <w:szCs w:val="28"/>
      </w:rPr>
    </w:pPr>
    <w:r w:rsidRPr="003960AA">
      <w:rPr>
        <w:b/>
        <w:noProof/>
        <w:sz w:val="28"/>
        <w:szCs w:val="28"/>
      </w:rPr>
      <w:drawing>
        <wp:anchor distT="0" distB="0" distL="114300" distR="114300" simplePos="0" relativeHeight="251658240" behindDoc="1" locked="0" layoutInCell="1" allowOverlap="1" wp14:anchorId="40CD08B1" wp14:editId="14D3400D">
          <wp:simplePos x="0" y="0"/>
          <wp:positionH relativeFrom="column">
            <wp:posOffset>4356735</wp:posOffset>
          </wp:positionH>
          <wp:positionV relativeFrom="paragraph">
            <wp:posOffset>-281305</wp:posOffset>
          </wp:positionV>
          <wp:extent cx="2062480" cy="665480"/>
          <wp:effectExtent l="0" t="0" r="0" b="1270"/>
          <wp:wrapNone/>
          <wp:docPr id="1" name="Picture 1" descr="IH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HW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2480" cy="665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60AA">
      <w:rPr>
        <w:b/>
        <w:sz w:val="28"/>
        <w:szCs w:val="28"/>
      </w:rPr>
      <w:t xml:space="preserve"> </w:t>
    </w:r>
    <w:r w:rsidRPr="003960AA">
      <w:rPr>
        <w:b/>
        <w:sz w:val="28"/>
        <w:szCs w:val="28"/>
      </w:rPr>
      <w:tab/>
    </w:r>
    <w:r w:rsidRPr="003960AA">
      <w:rPr>
        <w:b/>
        <w:sz w:val="28"/>
        <w:szCs w:val="2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63B" w:rsidRDefault="0034163B" w:rsidP="00E873C1">
    <w:pPr>
      <w:pStyle w:val="Header"/>
      <w:tabs>
        <w:tab w:val="clear" w:pos="4513"/>
        <w:tab w:val="clear" w:pos="9026"/>
        <w:tab w:val="left" w:pos="8880"/>
        <w:tab w:val="left" w:pos="12720"/>
      </w:tabs>
      <w:ind w:left="-567"/>
      <w:rPr>
        <w:b/>
        <w:sz w:val="32"/>
        <w:szCs w:val="32"/>
      </w:rPr>
    </w:pPr>
    <w:r w:rsidRPr="00EC704C">
      <w:rPr>
        <w:b/>
        <w:noProof/>
        <w:sz w:val="32"/>
        <w:szCs w:val="32"/>
      </w:rPr>
      <w:drawing>
        <wp:anchor distT="0" distB="0" distL="114300" distR="114300" simplePos="0" relativeHeight="251660288" behindDoc="1" locked="0" layoutInCell="1" allowOverlap="1" wp14:anchorId="65E82FB4" wp14:editId="177AF511">
          <wp:simplePos x="0" y="0"/>
          <wp:positionH relativeFrom="column">
            <wp:posOffset>4356735</wp:posOffset>
          </wp:positionH>
          <wp:positionV relativeFrom="paragraph">
            <wp:posOffset>-281305</wp:posOffset>
          </wp:positionV>
          <wp:extent cx="2062480" cy="665480"/>
          <wp:effectExtent l="0" t="0" r="0" b="1270"/>
          <wp:wrapNone/>
          <wp:docPr id="2" name="Picture 2" descr="IH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HW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2480" cy="66548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2"/>
        <w:szCs w:val="32"/>
      </w:rPr>
      <w:t xml:space="preserve">Summary </w:t>
    </w:r>
  </w:p>
  <w:p w:rsidR="0034163B" w:rsidRDefault="0034163B" w:rsidP="00E873C1">
    <w:pPr>
      <w:pStyle w:val="Header"/>
      <w:tabs>
        <w:tab w:val="clear" w:pos="4513"/>
        <w:tab w:val="clear" w:pos="9026"/>
        <w:tab w:val="left" w:pos="8880"/>
        <w:tab w:val="left" w:pos="12720"/>
      </w:tabs>
      <w:ind w:left="-567"/>
      <w:rPr>
        <w:b/>
        <w:sz w:val="32"/>
        <w:szCs w:val="32"/>
      </w:rPr>
    </w:pPr>
  </w:p>
  <w:p w:rsidR="0034163B" w:rsidRPr="00EC704C" w:rsidRDefault="0034163B" w:rsidP="00E873C1">
    <w:pPr>
      <w:pStyle w:val="Header"/>
      <w:tabs>
        <w:tab w:val="clear" w:pos="4513"/>
        <w:tab w:val="clear" w:pos="9026"/>
        <w:tab w:val="left" w:pos="8880"/>
        <w:tab w:val="left" w:pos="12720"/>
      </w:tabs>
      <w:ind w:left="-567"/>
      <w:rPr>
        <w:b/>
        <w:sz w:val="32"/>
        <w:szCs w:val="32"/>
      </w:rPr>
    </w:pPr>
    <w:r w:rsidRPr="00EC704C">
      <w:rPr>
        <w:b/>
        <w:sz w:val="32"/>
        <w:szCs w:val="32"/>
      </w:rPr>
      <w:tab/>
    </w:r>
    <w:r w:rsidRPr="00EC704C">
      <w:rPr>
        <w:b/>
        <w:sz w:val="32"/>
        <w:szCs w:val="3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63B" w:rsidRDefault="0034163B" w:rsidP="00E873C1">
    <w:pPr>
      <w:pStyle w:val="Header"/>
      <w:tabs>
        <w:tab w:val="clear" w:pos="4513"/>
        <w:tab w:val="clear" w:pos="9026"/>
        <w:tab w:val="left" w:pos="8880"/>
        <w:tab w:val="left" w:pos="12720"/>
      </w:tabs>
      <w:ind w:left="-567"/>
      <w:rPr>
        <w:b/>
        <w:sz w:val="32"/>
        <w:szCs w:val="32"/>
      </w:rPr>
    </w:pPr>
    <w:r w:rsidRPr="00EC704C">
      <w:rPr>
        <w:b/>
        <w:noProof/>
        <w:sz w:val="32"/>
        <w:szCs w:val="32"/>
      </w:rPr>
      <w:drawing>
        <wp:anchor distT="0" distB="0" distL="114300" distR="114300" simplePos="0" relativeHeight="251666432" behindDoc="1" locked="0" layoutInCell="1" allowOverlap="1" wp14:anchorId="621D54B7" wp14:editId="1A47C920">
          <wp:simplePos x="0" y="0"/>
          <wp:positionH relativeFrom="column">
            <wp:posOffset>4356735</wp:posOffset>
          </wp:positionH>
          <wp:positionV relativeFrom="paragraph">
            <wp:posOffset>-281305</wp:posOffset>
          </wp:positionV>
          <wp:extent cx="2062480" cy="665480"/>
          <wp:effectExtent l="0" t="0" r="0" b="1270"/>
          <wp:wrapNone/>
          <wp:docPr id="5" name="Picture 5" descr="IH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HW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2480" cy="66548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2"/>
        <w:szCs w:val="32"/>
      </w:rPr>
      <w:t xml:space="preserve">Delivering the IH Client Promise </w:t>
    </w:r>
  </w:p>
  <w:p w:rsidR="0034163B" w:rsidRDefault="0034163B" w:rsidP="00E873C1">
    <w:pPr>
      <w:pStyle w:val="Header"/>
      <w:tabs>
        <w:tab w:val="clear" w:pos="4513"/>
        <w:tab w:val="clear" w:pos="9026"/>
        <w:tab w:val="left" w:pos="8880"/>
        <w:tab w:val="left" w:pos="12720"/>
      </w:tabs>
      <w:ind w:left="-567"/>
      <w:rPr>
        <w:b/>
        <w:sz w:val="32"/>
        <w:szCs w:val="32"/>
      </w:rPr>
    </w:pPr>
  </w:p>
  <w:p w:rsidR="0034163B" w:rsidRPr="00EC704C" w:rsidRDefault="0034163B" w:rsidP="00E873C1">
    <w:pPr>
      <w:pStyle w:val="Header"/>
      <w:tabs>
        <w:tab w:val="clear" w:pos="4513"/>
        <w:tab w:val="clear" w:pos="9026"/>
        <w:tab w:val="left" w:pos="8880"/>
        <w:tab w:val="left" w:pos="12720"/>
      </w:tabs>
      <w:ind w:left="-567"/>
      <w:rPr>
        <w:b/>
        <w:sz w:val="32"/>
        <w:szCs w:val="32"/>
      </w:rPr>
    </w:pPr>
    <w:r w:rsidRPr="00EC704C">
      <w:rPr>
        <w:b/>
        <w:sz w:val="32"/>
        <w:szCs w:val="32"/>
      </w:rPr>
      <w:tab/>
    </w:r>
    <w:r w:rsidRPr="00EC704C">
      <w:rPr>
        <w:b/>
        <w:sz w:val="32"/>
        <w:szCs w:val="32"/>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63B" w:rsidRDefault="0034163B" w:rsidP="00E873C1">
    <w:pPr>
      <w:pStyle w:val="Header"/>
      <w:tabs>
        <w:tab w:val="clear" w:pos="4513"/>
        <w:tab w:val="clear" w:pos="9026"/>
        <w:tab w:val="left" w:pos="8880"/>
        <w:tab w:val="left" w:pos="12720"/>
      </w:tabs>
      <w:ind w:left="-567"/>
      <w:rPr>
        <w:b/>
        <w:sz w:val="32"/>
        <w:szCs w:val="32"/>
      </w:rPr>
    </w:pPr>
    <w:r w:rsidRPr="00AC6548">
      <w:rPr>
        <w:b/>
        <w:noProof/>
        <w:sz w:val="32"/>
        <w:szCs w:val="32"/>
      </w:rPr>
      <w:drawing>
        <wp:anchor distT="0" distB="0" distL="114300" distR="114300" simplePos="0" relativeHeight="251664384" behindDoc="1" locked="0" layoutInCell="1" allowOverlap="1" wp14:anchorId="473AFFCA" wp14:editId="3D73D1BC">
          <wp:simplePos x="0" y="0"/>
          <wp:positionH relativeFrom="column">
            <wp:posOffset>4356735</wp:posOffset>
          </wp:positionH>
          <wp:positionV relativeFrom="paragraph">
            <wp:posOffset>-281305</wp:posOffset>
          </wp:positionV>
          <wp:extent cx="2062480" cy="665480"/>
          <wp:effectExtent l="0" t="0" r="0" b="1270"/>
          <wp:wrapNone/>
          <wp:docPr id="4" name="Picture 4" descr="IH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HW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2480" cy="66548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2"/>
        <w:szCs w:val="32"/>
      </w:rPr>
      <w:t>Delivering the IH Staff Promise</w:t>
    </w:r>
  </w:p>
  <w:p w:rsidR="0034163B" w:rsidRPr="00AC6548" w:rsidRDefault="0034163B" w:rsidP="00E873C1">
    <w:pPr>
      <w:pStyle w:val="Header"/>
      <w:tabs>
        <w:tab w:val="clear" w:pos="4513"/>
        <w:tab w:val="clear" w:pos="9026"/>
        <w:tab w:val="left" w:pos="8880"/>
        <w:tab w:val="left" w:pos="12720"/>
      </w:tabs>
      <w:ind w:left="-567"/>
      <w:rPr>
        <w:b/>
        <w:sz w:val="32"/>
        <w:szCs w:val="32"/>
      </w:rPr>
    </w:pPr>
    <w:r w:rsidRPr="00AC6548">
      <w:rPr>
        <w:b/>
        <w:sz w:val="32"/>
        <w:szCs w:val="32"/>
      </w:rPr>
      <w:tab/>
    </w:r>
    <w:r w:rsidRPr="00AC6548">
      <w:rPr>
        <w:b/>
        <w:sz w:val="32"/>
        <w:szCs w:val="32"/>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63B" w:rsidRDefault="0034163B">
    <w:pPr>
      <w:pStyle w:val="Header"/>
    </w:pPr>
    <w:r w:rsidRPr="003960AA">
      <w:rPr>
        <w:b/>
        <w:noProof/>
        <w:sz w:val="28"/>
        <w:szCs w:val="28"/>
      </w:rPr>
      <w:drawing>
        <wp:anchor distT="0" distB="0" distL="114300" distR="114300" simplePos="0" relativeHeight="251670528" behindDoc="1" locked="0" layoutInCell="1" allowOverlap="1" wp14:anchorId="2A45E370" wp14:editId="56330765">
          <wp:simplePos x="0" y="0"/>
          <wp:positionH relativeFrom="column">
            <wp:posOffset>4196715</wp:posOffset>
          </wp:positionH>
          <wp:positionV relativeFrom="paragraph">
            <wp:posOffset>-219710</wp:posOffset>
          </wp:positionV>
          <wp:extent cx="2062480" cy="665480"/>
          <wp:effectExtent l="0" t="0" r="0" b="1270"/>
          <wp:wrapNone/>
          <wp:docPr id="9" name="Picture 9" descr="IH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HW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2480" cy="665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63B" w:rsidRDefault="0034163B" w:rsidP="00E873C1">
    <w:pPr>
      <w:pStyle w:val="Header"/>
      <w:tabs>
        <w:tab w:val="clear" w:pos="4513"/>
        <w:tab w:val="clear" w:pos="9026"/>
        <w:tab w:val="left" w:pos="8880"/>
        <w:tab w:val="left" w:pos="12720"/>
      </w:tabs>
      <w:ind w:left="-567"/>
      <w:rPr>
        <w:b/>
        <w:sz w:val="32"/>
        <w:szCs w:val="32"/>
      </w:rPr>
    </w:pPr>
    <w:r w:rsidRPr="00AC6548">
      <w:rPr>
        <w:b/>
        <w:noProof/>
        <w:sz w:val="32"/>
        <w:szCs w:val="32"/>
      </w:rPr>
      <w:drawing>
        <wp:anchor distT="0" distB="0" distL="114300" distR="114300" simplePos="0" relativeHeight="251668480" behindDoc="1" locked="0" layoutInCell="1" allowOverlap="1" wp14:anchorId="29B32906" wp14:editId="59399CB3">
          <wp:simplePos x="0" y="0"/>
          <wp:positionH relativeFrom="column">
            <wp:posOffset>4356735</wp:posOffset>
          </wp:positionH>
          <wp:positionV relativeFrom="paragraph">
            <wp:posOffset>-281305</wp:posOffset>
          </wp:positionV>
          <wp:extent cx="2062480" cy="665480"/>
          <wp:effectExtent l="0" t="0" r="0" b="1270"/>
          <wp:wrapNone/>
          <wp:docPr id="7" name="Picture 7" descr="IH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HW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2480" cy="66548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2"/>
        <w:szCs w:val="32"/>
      </w:rPr>
      <w:t>Appendices</w:t>
    </w:r>
  </w:p>
  <w:p w:rsidR="0034163B" w:rsidRPr="00AC6548" w:rsidRDefault="0034163B" w:rsidP="00E873C1">
    <w:pPr>
      <w:pStyle w:val="Header"/>
      <w:tabs>
        <w:tab w:val="clear" w:pos="4513"/>
        <w:tab w:val="clear" w:pos="9026"/>
        <w:tab w:val="left" w:pos="8880"/>
        <w:tab w:val="left" w:pos="12720"/>
      </w:tabs>
      <w:ind w:left="-567"/>
      <w:rPr>
        <w:b/>
        <w:sz w:val="32"/>
        <w:szCs w:val="32"/>
      </w:rPr>
    </w:pPr>
    <w:r w:rsidRPr="00AC6548">
      <w:rPr>
        <w:b/>
        <w:sz w:val="32"/>
        <w:szCs w:val="32"/>
      </w:rPr>
      <w:tab/>
    </w:r>
    <w:r w:rsidRPr="00AC6548">
      <w:rPr>
        <w:b/>
        <w:sz w:val="32"/>
        <w:szCs w:val="3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09EF"/>
    <w:multiLevelType w:val="hybridMultilevel"/>
    <w:tmpl w:val="6092334A"/>
    <w:lvl w:ilvl="0" w:tplc="2D94D4DA">
      <w:start w:val="1"/>
      <w:numFmt w:val="upperLetter"/>
      <w:lvlText w:val="%1."/>
      <w:lvlJc w:val="left"/>
      <w:pPr>
        <w:ind w:left="720" w:hanging="360"/>
      </w:pPr>
      <w:rPr>
        <w:rFonts w:asciiTheme="minorHAnsi" w:eastAsiaTheme="minorEastAsia" w:hAnsiTheme="minorHAnsi"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911664"/>
    <w:multiLevelType w:val="hybridMultilevel"/>
    <w:tmpl w:val="79AC5484"/>
    <w:lvl w:ilvl="0" w:tplc="08090015">
      <w:start w:val="1"/>
      <w:numFmt w:val="upp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F61F1B"/>
    <w:multiLevelType w:val="hybridMultilevel"/>
    <w:tmpl w:val="32845F82"/>
    <w:lvl w:ilvl="0" w:tplc="C128AFD0">
      <w:start w:val="1"/>
      <w:numFmt w:val="upperLetter"/>
      <w:lvlText w:val="%1."/>
      <w:lvlJc w:val="left"/>
      <w:pPr>
        <w:ind w:left="720" w:hanging="360"/>
      </w:pPr>
      <w:rPr>
        <w:rFonts w:asciiTheme="minorHAnsi" w:eastAsiaTheme="minorEastAsia" w:hAnsiTheme="minorHAnsi"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5042680"/>
    <w:multiLevelType w:val="hybridMultilevel"/>
    <w:tmpl w:val="24F0573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8B005B5"/>
    <w:multiLevelType w:val="hybridMultilevel"/>
    <w:tmpl w:val="34F89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423C80"/>
    <w:multiLevelType w:val="hybridMultilevel"/>
    <w:tmpl w:val="5952F996"/>
    <w:lvl w:ilvl="0" w:tplc="08090017">
      <w:start w:val="1"/>
      <w:numFmt w:val="lowerLetter"/>
      <w:lvlText w:val="%1)"/>
      <w:lvlJc w:val="left"/>
      <w:pPr>
        <w:ind w:left="394" w:hanging="360"/>
      </w:pPr>
      <w:rPr>
        <w:rFonts w:hint="default"/>
        <w:b w:val="0"/>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6">
    <w:nsid w:val="13EE5824"/>
    <w:multiLevelType w:val="hybridMultilevel"/>
    <w:tmpl w:val="E3E0B476"/>
    <w:lvl w:ilvl="0" w:tplc="C5389670">
      <w:start w:val="1"/>
      <w:numFmt w:val="upperLetter"/>
      <w:lvlText w:val="%1."/>
      <w:lvlJc w:val="left"/>
      <w:pPr>
        <w:ind w:left="720" w:hanging="360"/>
      </w:pPr>
      <w:rPr>
        <w:rFonts w:asciiTheme="minorHAnsi" w:eastAsiaTheme="minorEastAsia" w:hAnsiTheme="minorHAnsi"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4DD0E96"/>
    <w:multiLevelType w:val="hybridMultilevel"/>
    <w:tmpl w:val="6908E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35125D"/>
    <w:multiLevelType w:val="hybridMultilevel"/>
    <w:tmpl w:val="003A0C48"/>
    <w:lvl w:ilvl="0" w:tplc="EC30786A">
      <w:start w:val="1"/>
      <w:numFmt w:val="upperLetter"/>
      <w:lvlText w:val="%1."/>
      <w:lvlJc w:val="left"/>
      <w:pPr>
        <w:ind w:left="720" w:hanging="360"/>
      </w:pPr>
      <w:rPr>
        <w:rFonts w:asciiTheme="minorHAnsi" w:eastAsiaTheme="minorEastAsia" w:hAnsiTheme="minorHAnsi"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7E43348"/>
    <w:multiLevelType w:val="hybridMultilevel"/>
    <w:tmpl w:val="DEE0C99C"/>
    <w:lvl w:ilvl="0" w:tplc="EB56D90A">
      <w:start w:val="1"/>
      <w:numFmt w:val="upperLetter"/>
      <w:lvlText w:val="%1."/>
      <w:lvlJc w:val="left"/>
      <w:pPr>
        <w:ind w:left="720" w:hanging="360"/>
      </w:pPr>
      <w:rPr>
        <w:rFonts w:asciiTheme="minorHAnsi" w:eastAsiaTheme="minorEastAsia" w:hAnsiTheme="minorHAnsi"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EB95B0E"/>
    <w:multiLevelType w:val="hybridMultilevel"/>
    <w:tmpl w:val="2BDA9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2CA66A3"/>
    <w:multiLevelType w:val="hybridMultilevel"/>
    <w:tmpl w:val="F04A0D20"/>
    <w:lvl w:ilvl="0" w:tplc="BA8E55F4">
      <w:start w:val="1"/>
      <w:numFmt w:val="upperLetter"/>
      <w:lvlText w:val="%1."/>
      <w:lvlJc w:val="left"/>
      <w:pPr>
        <w:ind w:left="720" w:hanging="360"/>
      </w:pPr>
      <w:rPr>
        <w:rFonts w:asciiTheme="minorHAnsi" w:eastAsia="Times New Roman" w:hAnsiTheme="minorHAnsi"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4580CB8"/>
    <w:multiLevelType w:val="hybridMultilevel"/>
    <w:tmpl w:val="4D24E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8631A7C"/>
    <w:multiLevelType w:val="hybridMultilevel"/>
    <w:tmpl w:val="56AC56E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A3A1B2A"/>
    <w:multiLevelType w:val="hybridMultilevel"/>
    <w:tmpl w:val="C6262362"/>
    <w:lvl w:ilvl="0" w:tplc="75B41700">
      <w:start w:val="1"/>
      <w:numFmt w:val="upperLetter"/>
      <w:lvlText w:val="%1."/>
      <w:lvlJc w:val="left"/>
      <w:pPr>
        <w:ind w:left="720" w:hanging="360"/>
      </w:pPr>
      <w:rPr>
        <w:rFonts w:asciiTheme="minorHAnsi" w:eastAsiaTheme="minorEastAsia" w:hAnsiTheme="minorHAnsi"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AB051EC"/>
    <w:multiLevelType w:val="hybridMultilevel"/>
    <w:tmpl w:val="228222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E23348D"/>
    <w:multiLevelType w:val="hybridMultilevel"/>
    <w:tmpl w:val="CB5C0228"/>
    <w:lvl w:ilvl="0" w:tplc="E22C65DA">
      <w:start w:val="1"/>
      <w:numFmt w:val="upperLetter"/>
      <w:lvlText w:val="%1."/>
      <w:lvlJc w:val="left"/>
      <w:pPr>
        <w:ind w:left="720" w:hanging="360"/>
      </w:pPr>
      <w:rPr>
        <w:rFonts w:asciiTheme="minorHAnsi" w:eastAsiaTheme="minorEastAsia" w:hAnsiTheme="minorHAnsi"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2A04EF7"/>
    <w:multiLevelType w:val="hybridMultilevel"/>
    <w:tmpl w:val="21A05E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4780F6C"/>
    <w:multiLevelType w:val="hybridMultilevel"/>
    <w:tmpl w:val="34D05C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69073D6"/>
    <w:multiLevelType w:val="hybridMultilevel"/>
    <w:tmpl w:val="63029B7A"/>
    <w:lvl w:ilvl="0" w:tplc="8F74EB10">
      <w:start w:val="1"/>
      <w:numFmt w:val="upperLetter"/>
      <w:lvlText w:val="%1."/>
      <w:lvlJc w:val="left"/>
      <w:pPr>
        <w:ind w:left="720" w:hanging="360"/>
      </w:pPr>
      <w:rPr>
        <w:rFonts w:asciiTheme="minorHAnsi" w:eastAsiaTheme="minorEastAsia" w:hAnsiTheme="minorHAnsi"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7A31DD3"/>
    <w:multiLevelType w:val="hybridMultilevel"/>
    <w:tmpl w:val="BB4AA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AE35D13"/>
    <w:multiLevelType w:val="hybridMultilevel"/>
    <w:tmpl w:val="B8A63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C7D5A7A"/>
    <w:multiLevelType w:val="hybridMultilevel"/>
    <w:tmpl w:val="9D542BFC"/>
    <w:lvl w:ilvl="0" w:tplc="729C5D2A">
      <w:start w:val="1"/>
      <w:numFmt w:val="upperLetter"/>
      <w:lvlText w:val="%1."/>
      <w:lvlJc w:val="left"/>
      <w:pPr>
        <w:ind w:left="720" w:hanging="360"/>
      </w:pPr>
      <w:rPr>
        <w:rFonts w:asciiTheme="minorHAnsi" w:eastAsiaTheme="minorEastAsia" w:hAnsiTheme="minorHAnsi"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CE6769D"/>
    <w:multiLevelType w:val="hybridMultilevel"/>
    <w:tmpl w:val="60D2B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E4C29E0"/>
    <w:multiLevelType w:val="hybridMultilevel"/>
    <w:tmpl w:val="394A14E4"/>
    <w:lvl w:ilvl="0" w:tplc="2430A6C4">
      <w:start w:val="1"/>
      <w:numFmt w:val="upperLetter"/>
      <w:lvlText w:val="%1."/>
      <w:lvlJc w:val="left"/>
      <w:pPr>
        <w:ind w:left="720" w:hanging="360"/>
      </w:pPr>
      <w:rPr>
        <w:rFonts w:asciiTheme="minorHAnsi" w:eastAsiaTheme="minorEastAsia" w:hAnsiTheme="minorHAnsi"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1D373EF"/>
    <w:multiLevelType w:val="hybridMultilevel"/>
    <w:tmpl w:val="F7F4F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2F148AA"/>
    <w:multiLevelType w:val="hybridMultilevel"/>
    <w:tmpl w:val="B048568C"/>
    <w:lvl w:ilvl="0" w:tplc="2212618C">
      <w:start w:val="1"/>
      <w:numFmt w:val="upperLetter"/>
      <w:lvlText w:val="%1."/>
      <w:lvlJc w:val="left"/>
      <w:pPr>
        <w:ind w:left="720" w:hanging="360"/>
      </w:pPr>
      <w:rPr>
        <w:rFonts w:asciiTheme="minorHAnsi" w:eastAsiaTheme="minorEastAsia" w:hAnsiTheme="minorHAnsi"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33A3E0C"/>
    <w:multiLevelType w:val="hybridMultilevel"/>
    <w:tmpl w:val="2DF21178"/>
    <w:lvl w:ilvl="0" w:tplc="B8F2B304">
      <w:start w:val="1"/>
      <w:numFmt w:val="upperLetter"/>
      <w:lvlText w:val="%1."/>
      <w:lvlJc w:val="left"/>
      <w:pPr>
        <w:ind w:left="720" w:hanging="360"/>
      </w:pPr>
      <w:rPr>
        <w:rFonts w:asciiTheme="minorHAnsi" w:eastAsiaTheme="minorEastAsia" w:hAnsiTheme="minorHAnsi"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9DA7C8B"/>
    <w:multiLevelType w:val="hybridMultilevel"/>
    <w:tmpl w:val="223A64A4"/>
    <w:lvl w:ilvl="0" w:tplc="CFFC6B12">
      <w:start w:val="1"/>
      <w:numFmt w:val="upperLetter"/>
      <w:lvlText w:val="%1."/>
      <w:lvlJc w:val="left"/>
      <w:pPr>
        <w:ind w:left="720" w:hanging="360"/>
      </w:pPr>
      <w:rPr>
        <w:rFonts w:asciiTheme="minorHAnsi" w:eastAsiaTheme="minorEastAsia" w:hAnsiTheme="minorHAnsi"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D9A5C25"/>
    <w:multiLevelType w:val="hybridMultilevel"/>
    <w:tmpl w:val="FFB21AD2"/>
    <w:lvl w:ilvl="0" w:tplc="5F1ADA8E">
      <w:start w:val="1"/>
      <w:numFmt w:val="upperLetter"/>
      <w:lvlText w:val="%1."/>
      <w:lvlJc w:val="left"/>
      <w:pPr>
        <w:ind w:left="720" w:hanging="360"/>
      </w:pPr>
      <w:rPr>
        <w:rFonts w:asciiTheme="minorHAnsi" w:eastAsiaTheme="minorEastAsia" w:hAnsiTheme="minorHAnsi"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3761075"/>
    <w:multiLevelType w:val="hybridMultilevel"/>
    <w:tmpl w:val="AE56B97A"/>
    <w:lvl w:ilvl="0" w:tplc="17EC208A">
      <w:start w:val="1"/>
      <w:numFmt w:val="upperLetter"/>
      <w:lvlText w:val="%1."/>
      <w:lvlJc w:val="left"/>
      <w:pPr>
        <w:ind w:left="720" w:hanging="360"/>
      </w:pPr>
      <w:rPr>
        <w:rFonts w:asciiTheme="minorHAnsi" w:eastAsiaTheme="minorEastAsia" w:hAnsiTheme="minorHAnsi"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5F26B49"/>
    <w:multiLevelType w:val="hybridMultilevel"/>
    <w:tmpl w:val="CE60B9B4"/>
    <w:lvl w:ilvl="0" w:tplc="3EA22264">
      <w:start w:val="1"/>
      <w:numFmt w:val="upperLetter"/>
      <w:lvlText w:val="%1."/>
      <w:lvlJc w:val="left"/>
      <w:pPr>
        <w:ind w:left="720" w:hanging="360"/>
      </w:pPr>
      <w:rPr>
        <w:rFonts w:asciiTheme="minorHAnsi" w:eastAsiaTheme="minorEastAsia"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77E4E8D"/>
    <w:multiLevelType w:val="hybridMultilevel"/>
    <w:tmpl w:val="A1CC8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B771C66"/>
    <w:multiLevelType w:val="hybridMultilevel"/>
    <w:tmpl w:val="42C03FB8"/>
    <w:lvl w:ilvl="0" w:tplc="8F786B6A">
      <w:start w:val="1"/>
      <w:numFmt w:val="upperLetter"/>
      <w:lvlText w:val="%1."/>
      <w:lvlJc w:val="left"/>
      <w:pPr>
        <w:ind w:left="720" w:hanging="360"/>
      </w:pPr>
      <w:rPr>
        <w:rFonts w:asciiTheme="minorHAnsi" w:eastAsiaTheme="minorEastAsia" w:hAnsiTheme="minorHAnsi"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B964534"/>
    <w:multiLevelType w:val="hybridMultilevel"/>
    <w:tmpl w:val="AE56B97A"/>
    <w:lvl w:ilvl="0" w:tplc="17EC208A">
      <w:start w:val="1"/>
      <w:numFmt w:val="upperLetter"/>
      <w:lvlText w:val="%1."/>
      <w:lvlJc w:val="left"/>
      <w:pPr>
        <w:ind w:left="720" w:hanging="360"/>
      </w:pPr>
      <w:rPr>
        <w:rFonts w:asciiTheme="minorHAnsi" w:eastAsiaTheme="minorEastAsia" w:hAnsiTheme="minorHAnsi"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C1137E2"/>
    <w:multiLevelType w:val="hybridMultilevel"/>
    <w:tmpl w:val="366E78BE"/>
    <w:lvl w:ilvl="0" w:tplc="691AAA34">
      <w:start w:val="1"/>
      <w:numFmt w:val="upperLetter"/>
      <w:lvlText w:val="%1."/>
      <w:lvlJc w:val="left"/>
      <w:pPr>
        <w:ind w:left="720" w:hanging="360"/>
      </w:pPr>
      <w:rPr>
        <w:rFonts w:asciiTheme="minorHAnsi" w:eastAsiaTheme="minorEastAsia" w:hAnsiTheme="minorHAnsi"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EEB16E7"/>
    <w:multiLevelType w:val="hybridMultilevel"/>
    <w:tmpl w:val="550C4948"/>
    <w:lvl w:ilvl="0" w:tplc="645A4548">
      <w:start w:val="1"/>
      <w:numFmt w:val="upperLetter"/>
      <w:lvlText w:val="%1."/>
      <w:lvlJc w:val="left"/>
      <w:pPr>
        <w:ind w:left="720" w:hanging="360"/>
      </w:pPr>
      <w:rPr>
        <w:rFonts w:asciiTheme="minorHAnsi" w:eastAsiaTheme="minorEastAsia"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14F68A7"/>
    <w:multiLevelType w:val="hybridMultilevel"/>
    <w:tmpl w:val="3676B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1CA3F97"/>
    <w:multiLevelType w:val="hybridMultilevel"/>
    <w:tmpl w:val="441E9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53D2290"/>
    <w:multiLevelType w:val="hybridMultilevel"/>
    <w:tmpl w:val="D5E89DAC"/>
    <w:lvl w:ilvl="0" w:tplc="2B409112">
      <w:start w:val="1"/>
      <w:numFmt w:val="upperLetter"/>
      <w:lvlText w:val="%1."/>
      <w:lvlJc w:val="left"/>
      <w:pPr>
        <w:ind w:left="720" w:hanging="360"/>
      </w:pPr>
      <w:rPr>
        <w:rFonts w:asciiTheme="minorHAnsi" w:eastAsiaTheme="minorEastAsia" w:hAnsiTheme="minorHAnsi"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61803AA"/>
    <w:multiLevelType w:val="hybridMultilevel"/>
    <w:tmpl w:val="FE000180"/>
    <w:lvl w:ilvl="0" w:tplc="90826D14">
      <w:start w:val="1"/>
      <w:numFmt w:val="upperLetter"/>
      <w:lvlText w:val="%1."/>
      <w:lvlJc w:val="left"/>
      <w:pPr>
        <w:ind w:left="720" w:hanging="360"/>
      </w:pPr>
      <w:rPr>
        <w:rFonts w:asciiTheme="minorHAnsi" w:eastAsiaTheme="minorEastAsia" w:hAnsiTheme="minorHAnsi"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61D3E1F"/>
    <w:multiLevelType w:val="hybridMultilevel"/>
    <w:tmpl w:val="55D89E5A"/>
    <w:lvl w:ilvl="0" w:tplc="7AAECF38">
      <w:start w:val="1"/>
      <w:numFmt w:val="upperLetter"/>
      <w:lvlText w:val="%1."/>
      <w:lvlJc w:val="left"/>
      <w:pPr>
        <w:ind w:left="720" w:hanging="360"/>
      </w:pPr>
      <w:rPr>
        <w:rFonts w:asciiTheme="minorHAnsi" w:eastAsiaTheme="minorEastAsia" w:hAnsiTheme="minorHAnsi"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7DB09DC"/>
    <w:multiLevelType w:val="hybridMultilevel"/>
    <w:tmpl w:val="C83E9E5A"/>
    <w:lvl w:ilvl="0" w:tplc="2940CAD4">
      <w:start w:val="1"/>
      <w:numFmt w:val="upperLetter"/>
      <w:lvlText w:val="%1."/>
      <w:lvlJc w:val="left"/>
      <w:pPr>
        <w:ind w:left="720" w:hanging="360"/>
      </w:pPr>
      <w:rPr>
        <w:rFonts w:asciiTheme="minorHAnsi" w:eastAsiaTheme="minorEastAsia" w:hAnsiTheme="minorHAnsi"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67EA46BB"/>
    <w:multiLevelType w:val="hybridMultilevel"/>
    <w:tmpl w:val="287C8848"/>
    <w:lvl w:ilvl="0" w:tplc="06F42050">
      <w:start w:val="1"/>
      <w:numFmt w:val="upperLetter"/>
      <w:lvlText w:val="%1."/>
      <w:lvlJc w:val="left"/>
      <w:pPr>
        <w:ind w:left="720" w:hanging="360"/>
      </w:pPr>
      <w:rPr>
        <w:rFonts w:asciiTheme="minorHAnsi" w:eastAsiaTheme="minorEastAsia" w:hAnsiTheme="minorHAnsi"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6CAF33EC"/>
    <w:multiLevelType w:val="hybridMultilevel"/>
    <w:tmpl w:val="230AB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CBC389F"/>
    <w:multiLevelType w:val="hybridMultilevel"/>
    <w:tmpl w:val="9B827866"/>
    <w:lvl w:ilvl="0" w:tplc="926814D6">
      <w:start w:val="1"/>
      <w:numFmt w:val="upperLetter"/>
      <w:lvlText w:val="%1."/>
      <w:lvlJc w:val="left"/>
      <w:pPr>
        <w:ind w:left="720" w:hanging="360"/>
      </w:pPr>
      <w:rPr>
        <w:rFonts w:asciiTheme="minorHAnsi" w:eastAsiaTheme="minorEastAsia"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6ED36869"/>
    <w:multiLevelType w:val="hybridMultilevel"/>
    <w:tmpl w:val="3EC454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99360B9"/>
    <w:multiLevelType w:val="hybridMultilevel"/>
    <w:tmpl w:val="D3CE42AC"/>
    <w:lvl w:ilvl="0" w:tplc="3E14DDDC">
      <w:start w:val="1"/>
      <w:numFmt w:val="upperLetter"/>
      <w:lvlText w:val="%1."/>
      <w:lvlJc w:val="left"/>
      <w:pPr>
        <w:ind w:left="720" w:hanging="360"/>
      </w:pPr>
      <w:rPr>
        <w:rFonts w:asciiTheme="minorHAnsi" w:eastAsiaTheme="minorEastAsia" w:hAnsiTheme="minorHAnsi"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A5A1101"/>
    <w:multiLevelType w:val="hybridMultilevel"/>
    <w:tmpl w:val="D7AEBBA0"/>
    <w:lvl w:ilvl="0" w:tplc="A2B0E64E">
      <w:start w:val="1"/>
      <w:numFmt w:val="upperLetter"/>
      <w:lvlText w:val="%1."/>
      <w:lvlJc w:val="left"/>
      <w:pPr>
        <w:ind w:left="720" w:hanging="360"/>
      </w:pPr>
      <w:rPr>
        <w:rFonts w:asciiTheme="minorHAnsi" w:eastAsiaTheme="minorEastAsia" w:hAnsiTheme="minorHAnsi"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
  </w:num>
  <w:num w:numId="3">
    <w:abstractNumId w:val="30"/>
  </w:num>
  <w:num w:numId="4">
    <w:abstractNumId w:val="34"/>
  </w:num>
  <w:num w:numId="5">
    <w:abstractNumId w:val="15"/>
  </w:num>
  <w:num w:numId="6">
    <w:abstractNumId w:val="5"/>
  </w:num>
  <w:num w:numId="7">
    <w:abstractNumId w:val="25"/>
  </w:num>
  <w:num w:numId="8">
    <w:abstractNumId w:val="7"/>
  </w:num>
  <w:num w:numId="9">
    <w:abstractNumId w:val="21"/>
  </w:num>
  <w:num w:numId="10">
    <w:abstractNumId w:val="3"/>
  </w:num>
  <w:num w:numId="11">
    <w:abstractNumId w:val="47"/>
  </w:num>
  <w:num w:numId="12">
    <w:abstractNumId w:val="33"/>
  </w:num>
  <w:num w:numId="13">
    <w:abstractNumId w:val="29"/>
  </w:num>
  <w:num w:numId="14">
    <w:abstractNumId w:val="45"/>
  </w:num>
  <w:num w:numId="15">
    <w:abstractNumId w:val="31"/>
  </w:num>
  <w:num w:numId="16">
    <w:abstractNumId w:val="16"/>
  </w:num>
  <w:num w:numId="17">
    <w:abstractNumId w:val="2"/>
  </w:num>
  <w:num w:numId="18">
    <w:abstractNumId w:val="22"/>
  </w:num>
  <w:num w:numId="19">
    <w:abstractNumId w:val="35"/>
  </w:num>
  <w:num w:numId="20">
    <w:abstractNumId w:val="26"/>
  </w:num>
  <w:num w:numId="21">
    <w:abstractNumId w:val="0"/>
  </w:num>
  <w:num w:numId="22">
    <w:abstractNumId w:val="39"/>
  </w:num>
  <w:num w:numId="23">
    <w:abstractNumId w:val="9"/>
  </w:num>
  <w:num w:numId="24">
    <w:abstractNumId w:val="14"/>
  </w:num>
  <w:num w:numId="25">
    <w:abstractNumId w:val="41"/>
  </w:num>
  <w:num w:numId="26">
    <w:abstractNumId w:val="6"/>
  </w:num>
  <w:num w:numId="27">
    <w:abstractNumId w:val="40"/>
  </w:num>
  <w:num w:numId="28">
    <w:abstractNumId w:val="27"/>
  </w:num>
  <w:num w:numId="29">
    <w:abstractNumId w:val="24"/>
  </w:num>
  <w:num w:numId="30">
    <w:abstractNumId w:val="11"/>
  </w:num>
  <w:num w:numId="31">
    <w:abstractNumId w:val="43"/>
  </w:num>
  <w:num w:numId="32">
    <w:abstractNumId w:val="28"/>
  </w:num>
  <w:num w:numId="33">
    <w:abstractNumId w:val="19"/>
  </w:num>
  <w:num w:numId="34">
    <w:abstractNumId w:val="48"/>
  </w:num>
  <w:num w:numId="35">
    <w:abstractNumId w:val="8"/>
  </w:num>
  <w:num w:numId="36">
    <w:abstractNumId w:val="42"/>
  </w:num>
  <w:num w:numId="37">
    <w:abstractNumId w:val="36"/>
  </w:num>
  <w:num w:numId="38">
    <w:abstractNumId w:val="38"/>
  </w:num>
  <w:num w:numId="39">
    <w:abstractNumId w:val="44"/>
  </w:num>
  <w:num w:numId="40">
    <w:abstractNumId w:val="46"/>
  </w:num>
  <w:num w:numId="41">
    <w:abstractNumId w:val="18"/>
  </w:num>
  <w:num w:numId="42">
    <w:abstractNumId w:val="17"/>
  </w:num>
  <w:num w:numId="43">
    <w:abstractNumId w:val="12"/>
  </w:num>
  <w:num w:numId="44">
    <w:abstractNumId w:val="37"/>
  </w:num>
  <w:num w:numId="45">
    <w:abstractNumId w:val="23"/>
  </w:num>
  <w:num w:numId="46">
    <w:abstractNumId w:val="4"/>
  </w:num>
  <w:num w:numId="47">
    <w:abstractNumId w:val="10"/>
  </w:num>
  <w:num w:numId="48">
    <w:abstractNumId w:val="32"/>
  </w:num>
  <w:num w:numId="49">
    <w:abstractNumId w:val="2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9E3"/>
    <w:rsid w:val="00001EBD"/>
    <w:rsid w:val="00003C19"/>
    <w:rsid w:val="000072CB"/>
    <w:rsid w:val="00012330"/>
    <w:rsid w:val="0001482E"/>
    <w:rsid w:val="000169C6"/>
    <w:rsid w:val="00021135"/>
    <w:rsid w:val="0002180E"/>
    <w:rsid w:val="00024309"/>
    <w:rsid w:val="000260BA"/>
    <w:rsid w:val="000266EC"/>
    <w:rsid w:val="00027EF5"/>
    <w:rsid w:val="000315B4"/>
    <w:rsid w:val="00034CBC"/>
    <w:rsid w:val="00035809"/>
    <w:rsid w:val="00041CD3"/>
    <w:rsid w:val="00043036"/>
    <w:rsid w:val="000469F6"/>
    <w:rsid w:val="00046F24"/>
    <w:rsid w:val="0005074B"/>
    <w:rsid w:val="0005125F"/>
    <w:rsid w:val="00052879"/>
    <w:rsid w:val="00057184"/>
    <w:rsid w:val="00061305"/>
    <w:rsid w:val="00065635"/>
    <w:rsid w:val="00070BF4"/>
    <w:rsid w:val="00071912"/>
    <w:rsid w:val="00077D7E"/>
    <w:rsid w:val="00084A0F"/>
    <w:rsid w:val="000878C9"/>
    <w:rsid w:val="00090505"/>
    <w:rsid w:val="000908F2"/>
    <w:rsid w:val="00091FF6"/>
    <w:rsid w:val="000958DD"/>
    <w:rsid w:val="000A02C7"/>
    <w:rsid w:val="000A21B0"/>
    <w:rsid w:val="000A4435"/>
    <w:rsid w:val="000A4EDF"/>
    <w:rsid w:val="000B08AF"/>
    <w:rsid w:val="000B5156"/>
    <w:rsid w:val="000B5DD1"/>
    <w:rsid w:val="000C3AB5"/>
    <w:rsid w:val="000C3EE5"/>
    <w:rsid w:val="000D7BB3"/>
    <w:rsid w:val="000E1166"/>
    <w:rsid w:val="000E2E81"/>
    <w:rsid w:val="000E418D"/>
    <w:rsid w:val="000E677D"/>
    <w:rsid w:val="000F5853"/>
    <w:rsid w:val="0010095E"/>
    <w:rsid w:val="0010221A"/>
    <w:rsid w:val="00103C3A"/>
    <w:rsid w:val="001133BE"/>
    <w:rsid w:val="00114A7D"/>
    <w:rsid w:val="00122234"/>
    <w:rsid w:val="00122AC0"/>
    <w:rsid w:val="00133140"/>
    <w:rsid w:val="00133FD7"/>
    <w:rsid w:val="00134999"/>
    <w:rsid w:val="00136B52"/>
    <w:rsid w:val="00140F74"/>
    <w:rsid w:val="00141371"/>
    <w:rsid w:val="0014380A"/>
    <w:rsid w:val="00153CE0"/>
    <w:rsid w:val="001543ED"/>
    <w:rsid w:val="00155A98"/>
    <w:rsid w:val="00156564"/>
    <w:rsid w:val="00160516"/>
    <w:rsid w:val="001639D7"/>
    <w:rsid w:val="00163FD9"/>
    <w:rsid w:val="00164E94"/>
    <w:rsid w:val="00170684"/>
    <w:rsid w:val="00170EC9"/>
    <w:rsid w:val="0017243E"/>
    <w:rsid w:val="00173208"/>
    <w:rsid w:val="00176AC3"/>
    <w:rsid w:val="00180A0D"/>
    <w:rsid w:val="00181DEC"/>
    <w:rsid w:val="0018500D"/>
    <w:rsid w:val="001865D5"/>
    <w:rsid w:val="00187FC6"/>
    <w:rsid w:val="00193359"/>
    <w:rsid w:val="00194E0B"/>
    <w:rsid w:val="00196673"/>
    <w:rsid w:val="001A3B43"/>
    <w:rsid w:val="001A7CA0"/>
    <w:rsid w:val="001B5EC6"/>
    <w:rsid w:val="001B71CD"/>
    <w:rsid w:val="001C7E3D"/>
    <w:rsid w:val="001D13B3"/>
    <w:rsid w:val="001D59C5"/>
    <w:rsid w:val="001D7D72"/>
    <w:rsid w:val="001D7DBE"/>
    <w:rsid w:val="001E12A9"/>
    <w:rsid w:val="001E1669"/>
    <w:rsid w:val="001E25D4"/>
    <w:rsid w:val="001E30C3"/>
    <w:rsid w:val="002008D1"/>
    <w:rsid w:val="00201BFB"/>
    <w:rsid w:val="00206E0B"/>
    <w:rsid w:val="00215E5B"/>
    <w:rsid w:val="00216426"/>
    <w:rsid w:val="002217D9"/>
    <w:rsid w:val="00230A51"/>
    <w:rsid w:val="002326E9"/>
    <w:rsid w:val="002361CF"/>
    <w:rsid w:val="0023666D"/>
    <w:rsid w:val="00236AE4"/>
    <w:rsid w:val="0024106A"/>
    <w:rsid w:val="002421CB"/>
    <w:rsid w:val="00243247"/>
    <w:rsid w:val="002456F2"/>
    <w:rsid w:val="00250372"/>
    <w:rsid w:val="00253611"/>
    <w:rsid w:val="00260AE3"/>
    <w:rsid w:val="00265B3A"/>
    <w:rsid w:val="00270CD4"/>
    <w:rsid w:val="00281DCE"/>
    <w:rsid w:val="00282D67"/>
    <w:rsid w:val="00286A1C"/>
    <w:rsid w:val="0029074E"/>
    <w:rsid w:val="002927CB"/>
    <w:rsid w:val="00293B4E"/>
    <w:rsid w:val="00294425"/>
    <w:rsid w:val="002A777D"/>
    <w:rsid w:val="002A7BB2"/>
    <w:rsid w:val="002B07CC"/>
    <w:rsid w:val="002B2FF1"/>
    <w:rsid w:val="002B6086"/>
    <w:rsid w:val="002C1414"/>
    <w:rsid w:val="002C25C3"/>
    <w:rsid w:val="002D0DD9"/>
    <w:rsid w:val="002D3363"/>
    <w:rsid w:val="002D5F16"/>
    <w:rsid w:val="002D6E55"/>
    <w:rsid w:val="002D719B"/>
    <w:rsid w:val="002E1A90"/>
    <w:rsid w:val="002E420B"/>
    <w:rsid w:val="002E60C2"/>
    <w:rsid w:val="002E63AB"/>
    <w:rsid w:val="002F1283"/>
    <w:rsid w:val="002F1DE6"/>
    <w:rsid w:val="002F2E38"/>
    <w:rsid w:val="002F41BF"/>
    <w:rsid w:val="002F4DA8"/>
    <w:rsid w:val="0030090C"/>
    <w:rsid w:val="0030757B"/>
    <w:rsid w:val="0031301D"/>
    <w:rsid w:val="00315327"/>
    <w:rsid w:val="00325795"/>
    <w:rsid w:val="003272D4"/>
    <w:rsid w:val="003300BF"/>
    <w:rsid w:val="00330CF2"/>
    <w:rsid w:val="00331CA2"/>
    <w:rsid w:val="00331E99"/>
    <w:rsid w:val="0034163B"/>
    <w:rsid w:val="003447E4"/>
    <w:rsid w:val="00350EBE"/>
    <w:rsid w:val="00351CE2"/>
    <w:rsid w:val="003545E8"/>
    <w:rsid w:val="00354D79"/>
    <w:rsid w:val="003572E8"/>
    <w:rsid w:val="003577E1"/>
    <w:rsid w:val="0036042E"/>
    <w:rsid w:val="003608B7"/>
    <w:rsid w:val="00363399"/>
    <w:rsid w:val="00365330"/>
    <w:rsid w:val="00365817"/>
    <w:rsid w:val="003658CC"/>
    <w:rsid w:val="003662ED"/>
    <w:rsid w:val="0037029C"/>
    <w:rsid w:val="00374034"/>
    <w:rsid w:val="003765F9"/>
    <w:rsid w:val="00376E31"/>
    <w:rsid w:val="003813A9"/>
    <w:rsid w:val="00387AEA"/>
    <w:rsid w:val="003904EF"/>
    <w:rsid w:val="003923AA"/>
    <w:rsid w:val="003960AA"/>
    <w:rsid w:val="003A18A0"/>
    <w:rsid w:val="003A3551"/>
    <w:rsid w:val="003A3904"/>
    <w:rsid w:val="003A6B64"/>
    <w:rsid w:val="003B0268"/>
    <w:rsid w:val="003B2091"/>
    <w:rsid w:val="003B7C04"/>
    <w:rsid w:val="003C1C6A"/>
    <w:rsid w:val="003C5536"/>
    <w:rsid w:val="003C5C8C"/>
    <w:rsid w:val="003D3E05"/>
    <w:rsid w:val="003D4670"/>
    <w:rsid w:val="003D52DC"/>
    <w:rsid w:val="003D5442"/>
    <w:rsid w:val="003D58A2"/>
    <w:rsid w:val="003E13F8"/>
    <w:rsid w:val="003E4B32"/>
    <w:rsid w:val="003F4421"/>
    <w:rsid w:val="003F584B"/>
    <w:rsid w:val="003F5A6D"/>
    <w:rsid w:val="003F5C30"/>
    <w:rsid w:val="003F673B"/>
    <w:rsid w:val="004004B5"/>
    <w:rsid w:val="00401F6F"/>
    <w:rsid w:val="00402808"/>
    <w:rsid w:val="0041082B"/>
    <w:rsid w:val="00414332"/>
    <w:rsid w:val="00414519"/>
    <w:rsid w:val="00415B8B"/>
    <w:rsid w:val="004276AC"/>
    <w:rsid w:val="00432E7C"/>
    <w:rsid w:val="00441600"/>
    <w:rsid w:val="00445A2B"/>
    <w:rsid w:val="004469A3"/>
    <w:rsid w:val="00446A16"/>
    <w:rsid w:val="004472D9"/>
    <w:rsid w:val="00451C4C"/>
    <w:rsid w:val="004558C1"/>
    <w:rsid w:val="004561D4"/>
    <w:rsid w:val="00456ABB"/>
    <w:rsid w:val="00465166"/>
    <w:rsid w:val="00472129"/>
    <w:rsid w:val="00476226"/>
    <w:rsid w:val="0048411A"/>
    <w:rsid w:val="00485158"/>
    <w:rsid w:val="00487BB4"/>
    <w:rsid w:val="00496B6C"/>
    <w:rsid w:val="00496D3D"/>
    <w:rsid w:val="004A7EF6"/>
    <w:rsid w:val="004B2D1C"/>
    <w:rsid w:val="004B2D43"/>
    <w:rsid w:val="004B7E06"/>
    <w:rsid w:val="004C0177"/>
    <w:rsid w:val="004C64CD"/>
    <w:rsid w:val="004D0D69"/>
    <w:rsid w:val="004D25ED"/>
    <w:rsid w:val="004D4456"/>
    <w:rsid w:val="004E6215"/>
    <w:rsid w:val="004E6DB9"/>
    <w:rsid w:val="004F281C"/>
    <w:rsid w:val="004F66F1"/>
    <w:rsid w:val="004F7400"/>
    <w:rsid w:val="0050257D"/>
    <w:rsid w:val="0050519A"/>
    <w:rsid w:val="00507573"/>
    <w:rsid w:val="00510C79"/>
    <w:rsid w:val="00513DCA"/>
    <w:rsid w:val="0051406A"/>
    <w:rsid w:val="005152EB"/>
    <w:rsid w:val="00517F6D"/>
    <w:rsid w:val="005206FA"/>
    <w:rsid w:val="00523485"/>
    <w:rsid w:val="005304C2"/>
    <w:rsid w:val="005309E3"/>
    <w:rsid w:val="005315C1"/>
    <w:rsid w:val="005340F0"/>
    <w:rsid w:val="00534988"/>
    <w:rsid w:val="00542194"/>
    <w:rsid w:val="00543C97"/>
    <w:rsid w:val="005454CA"/>
    <w:rsid w:val="00551DD9"/>
    <w:rsid w:val="00553126"/>
    <w:rsid w:val="00554CAA"/>
    <w:rsid w:val="00556F60"/>
    <w:rsid w:val="005616B3"/>
    <w:rsid w:val="005678F6"/>
    <w:rsid w:val="00570F82"/>
    <w:rsid w:val="005823E2"/>
    <w:rsid w:val="00587161"/>
    <w:rsid w:val="00591209"/>
    <w:rsid w:val="005914A3"/>
    <w:rsid w:val="005949E7"/>
    <w:rsid w:val="00594FF6"/>
    <w:rsid w:val="005965FD"/>
    <w:rsid w:val="005972E0"/>
    <w:rsid w:val="005A25A9"/>
    <w:rsid w:val="005A6D6B"/>
    <w:rsid w:val="005B0015"/>
    <w:rsid w:val="005B2D3F"/>
    <w:rsid w:val="005B5C2F"/>
    <w:rsid w:val="005B60F6"/>
    <w:rsid w:val="005B62B1"/>
    <w:rsid w:val="005B67D7"/>
    <w:rsid w:val="005B6C8E"/>
    <w:rsid w:val="005B6F26"/>
    <w:rsid w:val="005C180B"/>
    <w:rsid w:val="005C1D7F"/>
    <w:rsid w:val="005C383A"/>
    <w:rsid w:val="005C6964"/>
    <w:rsid w:val="005D053A"/>
    <w:rsid w:val="005D1D9D"/>
    <w:rsid w:val="005D5CFF"/>
    <w:rsid w:val="005E0EDA"/>
    <w:rsid w:val="005E2A5A"/>
    <w:rsid w:val="005E36E7"/>
    <w:rsid w:val="005F1BB2"/>
    <w:rsid w:val="005F5D35"/>
    <w:rsid w:val="00601231"/>
    <w:rsid w:val="00601664"/>
    <w:rsid w:val="006035B9"/>
    <w:rsid w:val="00603898"/>
    <w:rsid w:val="006045EC"/>
    <w:rsid w:val="00604BC8"/>
    <w:rsid w:val="00610A48"/>
    <w:rsid w:val="00611580"/>
    <w:rsid w:val="006121E5"/>
    <w:rsid w:val="006125AD"/>
    <w:rsid w:val="00612AE4"/>
    <w:rsid w:val="00615D51"/>
    <w:rsid w:val="00617C46"/>
    <w:rsid w:val="00620412"/>
    <w:rsid w:val="0062416C"/>
    <w:rsid w:val="00627BDB"/>
    <w:rsid w:val="00636D55"/>
    <w:rsid w:val="0064013C"/>
    <w:rsid w:val="006410CF"/>
    <w:rsid w:val="006429B9"/>
    <w:rsid w:val="00643453"/>
    <w:rsid w:val="00643BD2"/>
    <w:rsid w:val="00653331"/>
    <w:rsid w:val="00653B45"/>
    <w:rsid w:val="006543BD"/>
    <w:rsid w:val="00657B0A"/>
    <w:rsid w:val="00660C9B"/>
    <w:rsid w:val="00662EDB"/>
    <w:rsid w:val="00663326"/>
    <w:rsid w:val="00663D6A"/>
    <w:rsid w:val="006668CD"/>
    <w:rsid w:val="0067004D"/>
    <w:rsid w:val="00672A1B"/>
    <w:rsid w:val="00676C69"/>
    <w:rsid w:val="006805C4"/>
    <w:rsid w:val="0068114E"/>
    <w:rsid w:val="0068311F"/>
    <w:rsid w:val="00686F41"/>
    <w:rsid w:val="00687975"/>
    <w:rsid w:val="006903C8"/>
    <w:rsid w:val="00692470"/>
    <w:rsid w:val="0069306D"/>
    <w:rsid w:val="006A0429"/>
    <w:rsid w:val="006A0FD7"/>
    <w:rsid w:val="006A150B"/>
    <w:rsid w:val="006A7036"/>
    <w:rsid w:val="006A720D"/>
    <w:rsid w:val="006B64A3"/>
    <w:rsid w:val="006B749C"/>
    <w:rsid w:val="006B7CE4"/>
    <w:rsid w:val="006D12CE"/>
    <w:rsid w:val="006D7676"/>
    <w:rsid w:val="006D7715"/>
    <w:rsid w:val="006E0B0B"/>
    <w:rsid w:val="006E100C"/>
    <w:rsid w:val="006E2896"/>
    <w:rsid w:val="006F07E2"/>
    <w:rsid w:val="006F1590"/>
    <w:rsid w:val="006F4647"/>
    <w:rsid w:val="00700A7B"/>
    <w:rsid w:val="00701041"/>
    <w:rsid w:val="0070159C"/>
    <w:rsid w:val="00703891"/>
    <w:rsid w:val="00705AF9"/>
    <w:rsid w:val="007133A3"/>
    <w:rsid w:val="00713971"/>
    <w:rsid w:val="00714682"/>
    <w:rsid w:val="007147D6"/>
    <w:rsid w:val="00723812"/>
    <w:rsid w:val="00723900"/>
    <w:rsid w:val="00735848"/>
    <w:rsid w:val="007377C3"/>
    <w:rsid w:val="00747EEA"/>
    <w:rsid w:val="00754CC0"/>
    <w:rsid w:val="00754FA1"/>
    <w:rsid w:val="00755C10"/>
    <w:rsid w:val="0076328C"/>
    <w:rsid w:val="007664FB"/>
    <w:rsid w:val="00785D13"/>
    <w:rsid w:val="00793B21"/>
    <w:rsid w:val="00793B40"/>
    <w:rsid w:val="00795451"/>
    <w:rsid w:val="00795AD0"/>
    <w:rsid w:val="00795C4A"/>
    <w:rsid w:val="007A4B6F"/>
    <w:rsid w:val="007B7A7A"/>
    <w:rsid w:val="007C39BA"/>
    <w:rsid w:val="007C4674"/>
    <w:rsid w:val="007C69F4"/>
    <w:rsid w:val="007D283E"/>
    <w:rsid w:val="007D391E"/>
    <w:rsid w:val="007D52E9"/>
    <w:rsid w:val="007D5911"/>
    <w:rsid w:val="007E6401"/>
    <w:rsid w:val="007E6E1E"/>
    <w:rsid w:val="007F095B"/>
    <w:rsid w:val="007F4DFD"/>
    <w:rsid w:val="007F5CB4"/>
    <w:rsid w:val="00800320"/>
    <w:rsid w:val="0080071B"/>
    <w:rsid w:val="00804CD5"/>
    <w:rsid w:val="0080748B"/>
    <w:rsid w:val="0080767C"/>
    <w:rsid w:val="00810080"/>
    <w:rsid w:val="008127DF"/>
    <w:rsid w:val="00831097"/>
    <w:rsid w:val="008320EB"/>
    <w:rsid w:val="00832438"/>
    <w:rsid w:val="00836158"/>
    <w:rsid w:val="00842A4C"/>
    <w:rsid w:val="00844F3E"/>
    <w:rsid w:val="008472B8"/>
    <w:rsid w:val="008473EE"/>
    <w:rsid w:val="00852BE6"/>
    <w:rsid w:val="00852FF9"/>
    <w:rsid w:val="008536A9"/>
    <w:rsid w:val="00853A5D"/>
    <w:rsid w:val="00854347"/>
    <w:rsid w:val="0086109F"/>
    <w:rsid w:val="00864E2B"/>
    <w:rsid w:val="00872375"/>
    <w:rsid w:val="00872FAF"/>
    <w:rsid w:val="00872FBC"/>
    <w:rsid w:val="00873E6D"/>
    <w:rsid w:val="008757BF"/>
    <w:rsid w:val="0087748D"/>
    <w:rsid w:val="008830F5"/>
    <w:rsid w:val="00883244"/>
    <w:rsid w:val="008919FC"/>
    <w:rsid w:val="008932DF"/>
    <w:rsid w:val="008937C9"/>
    <w:rsid w:val="0089425B"/>
    <w:rsid w:val="008A2360"/>
    <w:rsid w:val="008B02F7"/>
    <w:rsid w:val="008B0847"/>
    <w:rsid w:val="008B1A19"/>
    <w:rsid w:val="008C4267"/>
    <w:rsid w:val="008C4545"/>
    <w:rsid w:val="008D728C"/>
    <w:rsid w:val="008E4F91"/>
    <w:rsid w:val="008E6257"/>
    <w:rsid w:val="008E72DA"/>
    <w:rsid w:val="008E7CF7"/>
    <w:rsid w:val="008F48E9"/>
    <w:rsid w:val="008F59BB"/>
    <w:rsid w:val="008F73C1"/>
    <w:rsid w:val="0090307A"/>
    <w:rsid w:val="009065B4"/>
    <w:rsid w:val="00915F32"/>
    <w:rsid w:val="00916B65"/>
    <w:rsid w:val="009175C0"/>
    <w:rsid w:val="00920D9F"/>
    <w:rsid w:val="0092268F"/>
    <w:rsid w:val="009237A2"/>
    <w:rsid w:val="00925B8E"/>
    <w:rsid w:val="009274DB"/>
    <w:rsid w:val="00927848"/>
    <w:rsid w:val="00930CC4"/>
    <w:rsid w:val="00931E8C"/>
    <w:rsid w:val="00932ECE"/>
    <w:rsid w:val="009419EC"/>
    <w:rsid w:val="00944672"/>
    <w:rsid w:val="00945F18"/>
    <w:rsid w:val="009478C1"/>
    <w:rsid w:val="009506B2"/>
    <w:rsid w:val="00962933"/>
    <w:rsid w:val="0096357C"/>
    <w:rsid w:val="0096484E"/>
    <w:rsid w:val="009749EA"/>
    <w:rsid w:val="0097556C"/>
    <w:rsid w:val="009765DA"/>
    <w:rsid w:val="00982C58"/>
    <w:rsid w:val="009855CC"/>
    <w:rsid w:val="00996576"/>
    <w:rsid w:val="009970D6"/>
    <w:rsid w:val="009A4A05"/>
    <w:rsid w:val="009A636B"/>
    <w:rsid w:val="009B0BE8"/>
    <w:rsid w:val="009B210E"/>
    <w:rsid w:val="009B2C5A"/>
    <w:rsid w:val="009B5067"/>
    <w:rsid w:val="009C0079"/>
    <w:rsid w:val="009C0FBA"/>
    <w:rsid w:val="009C75D7"/>
    <w:rsid w:val="009D65C9"/>
    <w:rsid w:val="009E1721"/>
    <w:rsid w:val="009E18AC"/>
    <w:rsid w:val="009E2115"/>
    <w:rsid w:val="009E2412"/>
    <w:rsid w:val="009E4472"/>
    <w:rsid w:val="009E594E"/>
    <w:rsid w:val="009F06BA"/>
    <w:rsid w:val="009F1204"/>
    <w:rsid w:val="009F20BA"/>
    <w:rsid w:val="009F5E57"/>
    <w:rsid w:val="009F650B"/>
    <w:rsid w:val="009F6837"/>
    <w:rsid w:val="00A02305"/>
    <w:rsid w:val="00A049F8"/>
    <w:rsid w:val="00A069A3"/>
    <w:rsid w:val="00A15DE7"/>
    <w:rsid w:val="00A23788"/>
    <w:rsid w:val="00A23999"/>
    <w:rsid w:val="00A23D4B"/>
    <w:rsid w:val="00A245F7"/>
    <w:rsid w:val="00A24A0A"/>
    <w:rsid w:val="00A27547"/>
    <w:rsid w:val="00A33EDB"/>
    <w:rsid w:val="00A375EB"/>
    <w:rsid w:val="00A413C3"/>
    <w:rsid w:val="00A41F28"/>
    <w:rsid w:val="00A52387"/>
    <w:rsid w:val="00A63AB0"/>
    <w:rsid w:val="00A63BD9"/>
    <w:rsid w:val="00A67929"/>
    <w:rsid w:val="00A67E0A"/>
    <w:rsid w:val="00A70B91"/>
    <w:rsid w:val="00A7189E"/>
    <w:rsid w:val="00A73D2F"/>
    <w:rsid w:val="00A74FD8"/>
    <w:rsid w:val="00A80651"/>
    <w:rsid w:val="00A81582"/>
    <w:rsid w:val="00A86C02"/>
    <w:rsid w:val="00A91DB8"/>
    <w:rsid w:val="00AA7440"/>
    <w:rsid w:val="00AB1C0D"/>
    <w:rsid w:val="00AB5305"/>
    <w:rsid w:val="00AB639B"/>
    <w:rsid w:val="00AC595E"/>
    <w:rsid w:val="00AC6548"/>
    <w:rsid w:val="00AD37E0"/>
    <w:rsid w:val="00AE4797"/>
    <w:rsid w:val="00AE491A"/>
    <w:rsid w:val="00AE5C32"/>
    <w:rsid w:val="00AE76D7"/>
    <w:rsid w:val="00AF59E3"/>
    <w:rsid w:val="00AF6855"/>
    <w:rsid w:val="00AF6E26"/>
    <w:rsid w:val="00B00BF2"/>
    <w:rsid w:val="00B00E15"/>
    <w:rsid w:val="00B033DC"/>
    <w:rsid w:val="00B048BF"/>
    <w:rsid w:val="00B06028"/>
    <w:rsid w:val="00B1164F"/>
    <w:rsid w:val="00B12157"/>
    <w:rsid w:val="00B12586"/>
    <w:rsid w:val="00B14C57"/>
    <w:rsid w:val="00B15565"/>
    <w:rsid w:val="00B15F3F"/>
    <w:rsid w:val="00B16A77"/>
    <w:rsid w:val="00B24DAE"/>
    <w:rsid w:val="00B24FE7"/>
    <w:rsid w:val="00B310AB"/>
    <w:rsid w:val="00B3188F"/>
    <w:rsid w:val="00B34AF4"/>
    <w:rsid w:val="00B360B5"/>
    <w:rsid w:val="00B413FA"/>
    <w:rsid w:val="00B459F8"/>
    <w:rsid w:val="00B51C93"/>
    <w:rsid w:val="00B53031"/>
    <w:rsid w:val="00B60F42"/>
    <w:rsid w:val="00B67EB9"/>
    <w:rsid w:val="00B73F69"/>
    <w:rsid w:val="00B74143"/>
    <w:rsid w:val="00B75526"/>
    <w:rsid w:val="00B7566C"/>
    <w:rsid w:val="00B77CF4"/>
    <w:rsid w:val="00B802C4"/>
    <w:rsid w:val="00B82BE3"/>
    <w:rsid w:val="00B84AFA"/>
    <w:rsid w:val="00B87332"/>
    <w:rsid w:val="00B95F78"/>
    <w:rsid w:val="00B969F3"/>
    <w:rsid w:val="00BA1321"/>
    <w:rsid w:val="00BA5C53"/>
    <w:rsid w:val="00BB5BCF"/>
    <w:rsid w:val="00BC1889"/>
    <w:rsid w:val="00BC3A4B"/>
    <w:rsid w:val="00BC5DE6"/>
    <w:rsid w:val="00BC613A"/>
    <w:rsid w:val="00BC7CF9"/>
    <w:rsid w:val="00BD429B"/>
    <w:rsid w:val="00BD4B3A"/>
    <w:rsid w:val="00BD4CCE"/>
    <w:rsid w:val="00BD502D"/>
    <w:rsid w:val="00BE29AA"/>
    <w:rsid w:val="00BE2CCA"/>
    <w:rsid w:val="00BE36A8"/>
    <w:rsid w:val="00BE3B4A"/>
    <w:rsid w:val="00BE5D85"/>
    <w:rsid w:val="00BE66AE"/>
    <w:rsid w:val="00BE7C38"/>
    <w:rsid w:val="00BF2885"/>
    <w:rsid w:val="00BF4BD6"/>
    <w:rsid w:val="00BF5E29"/>
    <w:rsid w:val="00C02C4A"/>
    <w:rsid w:val="00C0751A"/>
    <w:rsid w:val="00C13D84"/>
    <w:rsid w:val="00C22C5E"/>
    <w:rsid w:val="00C23533"/>
    <w:rsid w:val="00C24892"/>
    <w:rsid w:val="00C41AF3"/>
    <w:rsid w:val="00C6022C"/>
    <w:rsid w:val="00C6077E"/>
    <w:rsid w:val="00C60DD3"/>
    <w:rsid w:val="00C63F51"/>
    <w:rsid w:val="00C644DC"/>
    <w:rsid w:val="00C7163B"/>
    <w:rsid w:val="00C731EE"/>
    <w:rsid w:val="00C8587C"/>
    <w:rsid w:val="00C876E0"/>
    <w:rsid w:val="00C92030"/>
    <w:rsid w:val="00C92AA3"/>
    <w:rsid w:val="00C92CB4"/>
    <w:rsid w:val="00C956DA"/>
    <w:rsid w:val="00C96650"/>
    <w:rsid w:val="00CA1C91"/>
    <w:rsid w:val="00CA2484"/>
    <w:rsid w:val="00CB651F"/>
    <w:rsid w:val="00CD5FFC"/>
    <w:rsid w:val="00CE2106"/>
    <w:rsid w:val="00CE3F11"/>
    <w:rsid w:val="00CE44A3"/>
    <w:rsid w:val="00CE6F54"/>
    <w:rsid w:val="00CE7DCC"/>
    <w:rsid w:val="00CF28E9"/>
    <w:rsid w:val="00CF5E4F"/>
    <w:rsid w:val="00CF656F"/>
    <w:rsid w:val="00D04AEB"/>
    <w:rsid w:val="00D05B05"/>
    <w:rsid w:val="00D07325"/>
    <w:rsid w:val="00D10CBC"/>
    <w:rsid w:val="00D11073"/>
    <w:rsid w:val="00D12094"/>
    <w:rsid w:val="00D12DF8"/>
    <w:rsid w:val="00D137A2"/>
    <w:rsid w:val="00D13A11"/>
    <w:rsid w:val="00D1622C"/>
    <w:rsid w:val="00D2104F"/>
    <w:rsid w:val="00D21736"/>
    <w:rsid w:val="00D24B1A"/>
    <w:rsid w:val="00D27221"/>
    <w:rsid w:val="00D32A2A"/>
    <w:rsid w:val="00D335DC"/>
    <w:rsid w:val="00D33FF2"/>
    <w:rsid w:val="00D34981"/>
    <w:rsid w:val="00D37150"/>
    <w:rsid w:val="00D4502A"/>
    <w:rsid w:val="00D513DE"/>
    <w:rsid w:val="00D54BC2"/>
    <w:rsid w:val="00D55F71"/>
    <w:rsid w:val="00D56B88"/>
    <w:rsid w:val="00D57AD7"/>
    <w:rsid w:val="00D60AFC"/>
    <w:rsid w:val="00D70EA2"/>
    <w:rsid w:val="00D759BF"/>
    <w:rsid w:val="00D761AC"/>
    <w:rsid w:val="00D80776"/>
    <w:rsid w:val="00D8206A"/>
    <w:rsid w:val="00D850FB"/>
    <w:rsid w:val="00D8617D"/>
    <w:rsid w:val="00D86621"/>
    <w:rsid w:val="00D901DE"/>
    <w:rsid w:val="00D90473"/>
    <w:rsid w:val="00D92450"/>
    <w:rsid w:val="00D92CF0"/>
    <w:rsid w:val="00D92D6B"/>
    <w:rsid w:val="00D92F44"/>
    <w:rsid w:val="00D93FAF"/>
    <w:rsid w:val="00D97603"/>
    <w:rsid w:val="00DA1858"/>
    <w:rsid w:val="00DA3053"/>
    <w:rsid w:val="00DA7DE4"/>
    <w:rsid w:val="00DB0B46"/>
    <w:rsid w:val="00DB17B8"/>
    <w:rsid w:val="00DC1141"/>
    <w:rsid w:val="00DC1392"/>
    <w:rsid w:val="00DC23C6"/>
    <w:rsid w:val="00DC2C12"/>
    <w:rsid w:val="00DC66DD"/>
    <w:rsid w:val="00DC7325"/>
    <w:rsid w:val="00DD40CD"/>
    <w:rsid w:val="00DD73AF"/>
    <w:rsid w:val="00DD7A16"/>
    <w:rsid w:val="00DF428C"/>
    <w:rsid w:val="00DF43D0"/>
    <w:rsid w:val="00DF49E2"/>
    <w:rsid w:val="00DF4E55"/>
    <w:rsid w:val="00DF6700"/>
    <w:rsid w:val="00DF7BF8"/>
    <w:rsid w:val="00E02809"/>
    <w:rsid w:val="00E045F6"/>
    <w:rsid w:val="00E06727"/>
    <w:rsid w:val="00E10295"/>
    <w:rsid w:val="00E14AB7"/>
    <w:rsid w:val="00E151B4"/>
    <w:rsid w:val="00E2368A"/>
    <w:rsid w:val="00E26F95"/>
    <w:rsid w:val="00E3299F"/>
    <w:rsid w:val="00E34B92"/>
    <w:rsid w:val="00E40808"/>
    <w:rsid w:val="00E42029"/>
    <w:rsid w:val="00E4229B"/>
    <w:rsid w:val="00E43882"/>
    <w:rsid w:val="00E45F57"/>
    <w:rsid w:val="00E46A65"/>
    <w:rsid w:val="00E476A2"/>
    <w:rsid w:val="00E50B69"/>
    <w:rsid w:val="00E523AE"/>
    <w:rsid w:val="00E57E7E"/>
    <w:rsid w:val="00E602DB"/>
    <w:rsid w:val="00E60700"/>
    <w:rsid w:val="00E63A5B"/>
    <w:rsid w:val="00E6546C"/>
    <w:rsid w:val="00E659DA"/>
    <w:rsid w:val="00E669BF"/>
    <w:rsid w:val="00E66C89"/>
    <w:rsid w:val="00E66CF7"/>
    <w:rsid w:val="00E8119F"/>
    <w:rsid w:val="00E860E8"/>
    <w:rsid w:val="00E86C95"/>
    <w:rsid w:val="00E873C1"/>
    <w:rsid w:val="00E93C15"/>
    <w:rsid w:val="00E97F73"/>
    <w:rsid w:val="00EA4229"/>
    <w:rsid w:val="00EA4AA7"/>
    <w:rsid w:val="00EA79C4"/>
    <w:rsid w:val="00EB2D9C"/>
    <w:rsid w:val="00EB38FA"/>
    <w:rsid w:val="00EB42F6"/>
    <w:rsid w:val="00EB4432"/>
    <w:rsid w:val="00EB5BFF"/>
    <w:rsid w:val="00EB733B"/>
    <w:rsid w:val="00EC1646"/>
    <w:rsid w:val="00EC48C7"/>
    <w:rsid w:val="00EC57F9"/>
    <w:rsid w:val="00EC704C"/>
    <w:rsid w:val="00EC7D74"/>
    <w:rsid w:val="00ED121C"/>
    <w:rsid w:val="00ED4C91"/>
    <w:rsid w:val="00ED78CE"/>
    <w:rsid w:val="00EE25AD"/>
    <w:rsid w:val="00EF2B23"/>
    <w:rsid w:val="00EF744F"/>
    <w:rsid w:val="00F02ECA"/>
    <w:rsid w:val="00F049F5"/>
    <w:rsid w:val="00F06D77"/>
    <w:rsid w:val="00F14DCC"/>
    <w:rsid w:val="00F15A68"/>
    <w:rsid w:val="00F1632D"/>
    <w:rsid w:val="00F16BE1"/>
    <w:rsid w:val="00F17CBA"/>
    <w:rsid w:val="00F207F7"/>
    <w:rsid w:val="00F20CEF"/>
    <w:rsid w:val="00F21078"/>
    <w:rsid w:val="00F241AB"/>
    <w:rsid w:val="00F2763E"/>
    <w:rsid w:val="00F30DDE"/>
    <w:rsid w:val="00F35982"/>
    <w:rsid w:val="00F3779F"/>
    <w:rsid w:val="00F41E0B"/>
    <w:rsid w:val="00F44198"/>
    <w:rsid w:val="00F4528E"/>
    <w:rsid w:val="00F54F0D"/>
    <w:rsid w:val="00F609D3"/>
    <w:rsid w:val="00F61E4A"/>
    <w:rsid w:val="00F6497C"/>
    <w:rsid w:val="00F64E97"/>
    <w:rsid w:val="00F66A37"/>
    <w:rsid w:val="00F67CC3"/>
    <w:rsid w:val="00F723C9"/>
    <w:rsid w:val="00F76483"/>
    <w:rsid w:val="00F81924"/>
    <w:rsid w:val="00F83E00"/>
    <w:rsid w:val="00F86757"/>
    <w:rsid w:val="00F91FD6"/>
    <w:rsid w:val="00FA5F9B"/>
    <w:rsid w:val="00FB170D"/>
    <w:rsid w:val="00FB33F7"/>
    <w:rsid w:val="00FB438E"/>
    <w:rsid w:val="00FB4F13"/>
    <w:rsid w:val="00FB5585"/>
    <w:rsid w:val="00FC5347"/>
    <w:rsid w:val="00FC5C92"/>
    <w:rsid w:val="00FC7029"/>
    <w:rsid w:val="00FC7237"/>
    <w:rsid w:val="00FD10D1"/>
    <w:rsid w:val="00FD1861"/>
    <w:rsid w:val="00FD21D8"/>
    <w:rsid w:val="00FD2976"/>
    <w:rsid w:val="00FD45D7"/>
    <w:rsid w:val="00FD46B7"/>
    <w:rsid w:val="00FD6A00"/>
    <w:rsid w:val="00FE0B18"/>
    <w:rsid w:val="00FE0C83"/>
    <w:rsid w:val="00FE1606"/>
    <w:rsid w:val="00FE17AC"/>
    <w:rsid w:val="00FE221E"/>
    <w:rsid w:val="00FE3AB3"/>
    <w:rsid w:val="00FE5129"/>
    <w:rsid w:val="00FF03CF"/>
    <w:rsid w:val="00FF69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A77"/>
  </w:style>
  <w:style w:type="paragraph" w:styleId="Heading1">
    <w:name w:val="heading 1"/>
    <w:basedOn w:val="Normal"/>
    <w:next w:val="Normal"/>
    <w:link w:val="Heading1Char"/>
    <w:uiPriority w:val="9"/>
    <w:qFormat/>
    <w:rsid w:val="00DD7A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9E3"/>
    <w:pPr>
      <w:ind w:left="720"/>
      <w:contextualSpacing/>
    </w:pPr>
  </w:style>
  <w:style w:type="table" w:styleId="TableGrid">
    <w:name w:val="Table Grid"/>
    <w:basedOn w:val="TableNormal"/>
    <w:uiPriority w:val="39"/>
    <w:rsid w:val="00AF5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3580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B639B"/>
    <w:rPr>
      <w:sz w:val="16"/>
      <w:szCs w:val="16"/>
    </w:rPr>
  </w:style>
  <w:style w:type="paragraph" w:styleId="CommentText">
    <w:name w:val="annotation text"/>
    <w:basedOn w:val="Normal"/>
    <w:link w:val="CommentTextChar"/>
    <w:uiPriority w:val="99"/>
    <w:semiHidden/>
    <w:unhideWhenUsed/>
    <w:rsid w:val="00AB639B"/>
    <w:pPr>
      <w:spacing w:line="240" w:lineRule="auto"/>
    </w:pPr>
    <w:rPr>
      <w:sz w:val="20"/>
      <w:szCs w:val="20"/>
    </w:rPr>
  </w:style>
  <w:style w:type="character" w:customStyle="1" w:styleId="CommentTextChar">
    <w:name w:val="Comment Text Char"/>
    <w:basedOn w:val="DefaultParagraphFont"/>
    <w:link w:val="CommentText"/>
    <w:uiPriority w:val="99"/>
    <w:semiHidden/>
    <w:rsid w:val="00AB639B"/>
    <w:rPr>
      <w:sz w:val="20"/>
      <w:szCs w:val="20"/>
    </w:rPr>
  </w:style>
  <w:style w:type="paragraph" w:styleId="CommentSubject">
    <w:name w:val="annotation subject"/>
    <w:basedOn w:val="CommentText"/>
    <w:next w:val="CommentText"/>
    <w:link w:val="CommentSubjectChar"/>
    <w:uiPriority w:val="99"/>
    <w:semiHidden/>
    <w:unhideWhenUsed/>
    <w:rsid w:val="00AB639B"/>
    <w:rPr>
      <w:b/>
      <w:bCs/>
    </w:rPr>
  </w:style>
  <w:style w:type="character" w:customStyle="1" w:styleId="CommentSubjectChar">
    <w:name w:val="Comment Subject Char"/>
    <w:basedOn w:val="CommentTextChar"/>
    <w:link w:val="CommentSubject"/>
    <w:uiPriority w:val="99"/>
    <w:semiHidden/>
    <w:rsid w:val="00AB639B"/>
    <w:rPr>
      <w:b/>
      <w:bCs/>
      <w:sz w:val="20"/>
      <w:szCs w:val="20"/>
    </w:rPr>
  </w:style>
  <w:style w:type="paragraph" w:styleId="BalloonText">
    <w:name w:val="Balloon Text"/>
    <w:basedOn w:val="Normal"/>
    <w:link w:val="BalloonTextChar"/>
    <w:uiPriority w:val="99"/>
    <w:semiHidden/>
    <w:unhideWhenUsed/>
    <w:rsid w:val="00AB63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39B"/>
    <w:rPr>
      <w:rFonts w:ascii="Tahoma" w:hAnsi="Tahoma" w:cs="Tahoma"/>
      <w:sz w:val="16"/>
      <w:szCs w:val="16"/>
    </w:rPr>
  </w:style>
  <w:style w:type="paragraph" w:styleId="Header">
    <w:name w:val="header"/>
    <w:basedOn w:val="Normal"/>
    <w:link w:val="HeaderChar"/>
    <w:uiPriority w:val="99"/>
    <w:unhideWhenUsed/>
    <w:rsid w:val="009B2C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2C5A"/>
  </w:style>
  <w:style w:type="paragraph" w:styleId="Footer">
    <w:name w:val="footer"/>
    <w:basedOn w:val="Normal"/>
    <w:link w:val="FooterChar"/>
    <w:uiPriority w:val="99"/>
    <w:unhideWhenUsed/>
    <w:rsid w:val="009B2C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2C5A"/>
  </w:style>
  <w:style w:type="paragraph" w:customStyle="1" w:styleId="Default">
    <w:name w:val="Default"/>
    <w:rsid w:val="00DC1392"/>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DD7A16"/>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795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A77"/>
  </w:style>
  <w:style w:type="paragraph" w:styleId="Heading1">
    <w:name w:val="heading 1"/>
    <w:basedOn w:val="Normal"/>
    <w:next w:val="Normal"/>
    <w:link w:val="Heading1Char"/>
    <w:uiPriority w:val="9"/>
    <w:qFormat/>
    <w:rsid w:val="00DD7A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9E3"/>
    <w:pPr>
      <w:ind w:left="720"/>
      <w:contextualSpacing/>
    </w:pPr>
  </w:style>
  <w:style w:type="table" w:styleId="TableGrid">
    <w:name w:val="Table Grid"/>
    <w:basedOn w:val="TableNormal"/>
    <w:uiPriority w:val="39"/>
    <w:rsid w:val="00AF5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3580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B639B"/>
    <w:rPr>
      <w:sz w:val="16"/>
      <w:szCs w:val="16"/>
    </w:rPr>
  </w:style>
  <w:style w:type="paragraph" w:styleId="CommentText">
    <w:name w:val="annotation text"/>
    <w:basedOn w:val="Normal"/>
    <w:link w:val="CommentTextChar"/>
    <w:uiPriority w:val="99"/>
    <w:semiHidden/>
    <w:unhideWhenUsed/>
    <w:rsid w:val="00AB639B"/>
    <w:pPr>
      <w:spacing w:line="240" w:lineRule="auto"/>
    </w:pPr>
    <w:rPr>
      <w:sz w:val="20"/>
      <w:szCs w:val="20"/>
    </w:rPr>
  </w:style>
  <w:style w:type="character" w:customStyle="1" w:styleId="CommentTextChar">
    <w:name w:val="Comment Text Char"/>
    <w:basedOn w:val="DefaultParagraphFont"/>
    <w:link w:val="CommentText"/>
    <w:uiPriority w:val="99"/>
    <w:semiHidden/>
    <w:rsid w:val="00AB639B"/>
    <w:rPr>
      <w:sz w:val="20"/>
      <w:szCs w:val="20"/>
    </w:rPr>
  </w:style>
  <w:style w:type="paragraph" w:styleId="CommentSubject">
    <w:name w:val="annotation subject"/>
    <w:basedOn w:val="CommentText"/>
    <w:next w:val="CommentText"/>
    <w:link w:val="CommentSubjectChar"/>
    <w:uiPriority w:val="99"/>
    <w:semiHidden/>
    <w:unhideWhenUsed/>
    <w:rsid w:val="00AB639B"/>
    <w:rPr>
      <w:b/>
      <w:bCs/>
    </w:rPr>
  </w:style>
  <w:style w:type="character" w:customStyle="1" w:styleId="CommentSubjectChar">
    <w:name w:val="Comment Subject Char"/>
    <w:basedOn w:val="CommentTextChar"/>
    <w:link w:val="CommentSubject"/>
    <w:uiPriority w:val="99"/>
    <w:semiHidden/>
    <w:rsid w:val="00AB639B"/>
    <w:rPr>
      <w:b/>
      <w:bCs/>
      <w:sz w:val="20"/>
      <w:szCs w:val="20"/>
    </w:rPr>
  </w:style>
  <w:style w:type="paragraph" w:styleId="BalloonText">
    <w:name w:val="Balloon Text"/>
    <w:basedOn w:val="Normal"/>
    <w:link w:val="BalloonTextChar"/>
    <w:uiPriority w:val="99"/>
    <w:semiHidden/>
    <w:unhideWhenUsed/>
    <w:rsid w:val="00AB63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39B"/>
    <w:rPr>
      <w:rFonts w:ascii="Tahoma" w:hAnsi="Tahoma" w:cs="Tahoma"/>
      <w:sz w:val="16"/>
      <w:szCs w:val="16"/>
    </w:rPr>
  </w:style>
  <w:style w:type="paragraph" w:styleId="Header">
    <w:name w:val="header"/>
    <w:basedOn w:val="Normal"/>
    <w:link w:val="HeaderChar"/>
    <w:uiPriority w:val="99"/>
    <w:unhideWhenUsed/>
    <w:rsid w:val="009B2C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2C5A"/>
  </w:style>
  <w:style w:type="paragraph" w:styleId="Footer">
    <w:name w:val="footer"/>
    <w:basedOn w:val="Normal"/>
    <w:link w:val="FooterChar"/>
    <w:uiPriority w:val="99"/>
    <w:unhideWhenUsed/>
    <w:rsid w:val="009B2C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2C5A"/>
  </w:style>
  <w:style w:type="paragraph" w:customStyle="1" w:styleId="Default">
    <w:name w:val="Default"/>
    <w:rsid w:val="00DC1392"/>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DD7A16"/>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795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914730">
      <w:bodyDiv w:val="1"/>
      <w:marLeft w:val="0"/>
      <w:marRight w:val="0"/>
      <w:marTop w:val="0"/>
      <w:marBottom w:val="0"/>
      <w:divBdr>
        <w:top w:val="none" w:sz="0" w:space="0" w:color="auto"/>
        <w:left w:val="none" w:sz="0" w:space="0" w:color="auto"/>
        <w:bottom w:val="none" w:sz="0" w:space="0" w:color="auto"/>
        <w:right w:val="none" w:sz="0" w:space="0" w:color="auto"/>
      </w:divBdr>
    </w:div>
    <w:div w:id="1040129750">
      <w:bodyDiv w:val="1"/>
      <w:marLeft w:val="0"/>
      <w:marRight w:val="0"/>
      <w:marTop w:val="0"/>
      <w:marBottom w:val="0"/>
      <w:divBdr>
        <w:top w:val="none" w:sz="0" w:space="0" w:color="auto"/>
        <w:left w:val="none" w:sz="0" w:space="0" w:color="auto"/>
        <w:bottom w:val="none" w:sz="0" w:space="0" w:color="auto"/>
        <w:right w:val="none" w:sz="0" w:space="0" w:color="auto"/>
      </w:divBdr>
      <w:divsChild>
        <w:div w:id="1040518633">
          <w:marLeft w:val="0"/>
          <w:marRight w:val="0"/>
          <w:marTop w:val="0"/>
          <w:marBottom w:val="0"/>
          <w:divBdr>
            <w:top w:val="none" w:sz="0" w:space="0" w:color="auto"/>
            <w:left w:val="none" w:sz="0" w:space="0" w:color="auto"/>
            <w:bottom w:val="none" w:sz="0" w:space="0" w:color="auto"/>
            <w:right w:val="none" w:sz="0" w:space="0" w:color="auto"/>
          </w:divBdr>
          <w:divsChild>
            <w:div w:id="1410493906">
              <w:marLeft w:val="0"/>
              <w:marRight w:val="0"/>
              <w:marTop w:val="0"/>
              <w:marBottom w:val="0"/>
              <w:divBdr>
                <w:top w:val="none" w:sz="0" w:space="0" w:color="auto"/>
                <w:left w:val="none" w:sz="0" w:space="0" w:color="auto"/>
                <w:bottom w:val="none" w:sz="0" w:space="0" w:color="auto"/>
                <w:right w:val="none" w:sz="0" w:space="0" w:color="auto"/>
              </w:divBdr>
              <w:divsChild>
                <w:div w:id="130909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64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IHWSBS2011\SHARED\Quality\Inspection%20reports%20only\Egypt\Cairo%20Sahafayeen\2017\tes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IHWSBS2011\SHARED\Quality\Inspection%20reports%20only\Egypt\Cairo%20Sahafayeen\2017\tes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400"/>
              <a:t>IH</a:t>
            </a:r>
            <a:r>
              <a:rPr lang="en-GB" sz="1400" baseline="0"/>
              <a:t> XX Responses</a:t>
            </a:r>
          </a:p>
          <a:p>
            <a:pPr>
              <a:defRPr/>
            </a:pPr>
            <a:r>
              <a:rPr lang="en-GB" sz="1400" baseline="0"/>
              <a:t>Client Promise</a:t>
            </a:r>
            <a:r>
              <a:rPr lang="en-GB" sz="1400"/>
              <a:t> </a:t>
            </a:r>
          </a:p>
        </c:rich>
      </c:tx>
      <c:layout/>
      <c:overlay val="0"/>
    </c:title>
    <c:autoTitleDeleted val="0"/>
    <c:plotArea>
      <c:layout/>
      <c:barChart>
        <c:barDir val="bar"/>
        <c:grouping val="percentStacked"/>
        <c:varyColors val="0"/>
        <c:ser>
          <c:idx val="0"/>
          <c:order val="0"/>
          <c:tx>
            <c:strRef>
              <c:f>Client!$E$44</c:f>
              <c:strCache>
                <c:ptCount val="1"/>
                <c:pt idx="0">
                  <c:v>Great</c:v>
                </c:pt>
              </c:strCache>
            </c:strRef>
          </c:tx>
          <c:spPr>
            <a:solidFill>
              <a:srgbClr val="95C11F"/>
            </a:solidFill>
          </c:spPr>
          <c:invertIfNegative val="0"/>
          <c:cat>
            <c:strRef>
              <c:f>Client!$A$45:$D$52</c:f>
              <c:strCache>
                <c:ptCount val="8"/>
                <c:pt idx="0">
                  <c:v>Do you feel you are treated fairly and equally? </c:v>
                </c:pt>
                <c:pt idx="1">
                  <c:v>Can you give feedback to the school?</c:v>
                </c:pt>
                <c:pt idx="2">
                  <c:v>Are you helped to improve with tests, assessments and meetings</c:v>
                </c:pt>
                <c:pt idx="3">
                  <c:v>Rate the schools organisation, resources and environment.</c:v>
                </c:pt>
                <c:pt idx="4">
                  <c:v>Rate the profesionalism and expertise of your teachers.</c:v>
                </c:pt>
                <c:pt idx="5">
                  <c:v>Were you given clear and accurate information? </c:v>
                </c:pt>
                <c:pt idx="6">
                  <c:v>Were your needs listened to or your language level tested?</c:v>
                </c:pt>
                <c:pt idx="7">
                  <c:v>Do you think you are learning and progressing well?</c:v>
                </c:pt>
              </c:strCache>
            </c:strRef>
          </c:cat>
          <c:val>
            <c:numRef>
              <c:f>Client!$E$45:$E$52</c:f>
              <c:numCache>
                <c:formatCode>0%</c:formatCode>
                <c:ptCount val="8"/>
                <c:pt idx="0">
                  <c:v>0.66666666666666663</c:v>
                </c:pt>
                <c:pt idx="1">
                  <c:v>1</c:v>
                </c:pt>
                <c:pt idx="2">
                  <c:v>0.625</c:v>
                </c:pt>
                <c:pt idx="3">
                  <c:v>0.55555555555555558</c:v>
                </c:pt>
                <c:pt idx="4">
                  <c:v>0.77777777777777779</c:v>
                </c:pt>
                <c:pt idx="5">
                  <c:v>0.55555555555555558</c:v>
                </c:pt>
                <c:pt idx="6">
                  <c:v>0.66666666666666663</c:v>
                </c:pt>
                <c:pt idx="7">
                  <c:v>0.66666666666666663</c:v>
                </c:pt>
              </c:numCache>
            </c:numRef>
          </c:val>
        </c:ser>
        <c:ser>
          <c:idx val="1"/>
          <c:order val="1"/>
          <c:tx>
            <c:strRef>
              <c:f>Client!$F$44</c:f>
              <c:strCache>
                <c:ptCount val="1"/>
                <c:pt idx="0">
                  <c:v>Ok</c:v>
                </c:pt>
              </c:strCache>
            </c:strRef>
          </c:tx>
          <c:spPr>
            <a:solidFill>
              <a:srgbClr val="FBBA00"/>
            </a:solidFill>
          </c:spPr>
          <c:invertIfNegative val="0"/>
          <c:cat>
            <c:strRef>
              <c:f>Client!$A$45:$D$52</c:f>
              <c:strCache>
                <c:ptCount val="8"/>
                <c:pt idx="0">
                  <c:v>Do you feel you are treated fairly and equally? </c:v>
                </c:pt>
                <c:pt idx="1">
                  <c:v>Can you give feedback to the school?</c:v>
                </c:pt>
                <c:pt idx="2">
                  <c:v>Are you helped to improve with tests, assessments and meetings</c:v>
                </c:pt>
                <c:pt idx="3">
                  <c:v>Rate the schools organisation, resources and environment.</c:v>
                </c:pt>
                <c:pt idx="4">
                  <c:v>Rate the profesionalism and expertise of your teachers.</c:v>
                </c:pt>
                <c:pt idx="5">
                  <c:v>Were you given clear and accurate information? </c:v>
                </c:pt>
                <c:pt idx="6">
                  <c:v>Were your needs listened to or your language level tested?</c:v>
                </c:pt>
                <c:pt idx="7">
                  <c:v>Do you think you are learning and progressing well?</c:v>
                </c:pt>
              </c:strCache>
            </c:strRef>
          </c:cat>
          <c:val>
            <c:numRef>
              <c:f>Client!$F$45:$F$52</c:f>
              <c:numCache>
                <c:formatCode>0%</c:formatCode>
                <c:ptCount val="8"/>
                <c:pt idx="0">
                  <c:v>0.33333333333333331</c:v>
                </c:pt>
                <c:pt idx="1">
                  <c:v>0</c:v>
                </c:pt>
                <c:pt idx="2">
                  <c:v>0.375</c:v>
                </c:pt>
                <c:pt idx="3">
                  <c:v>0.44444444444444442</c:v>
                </c:pt>
                <c:pt idx="4">
                  <c:v>0.22222222222222221</c:v>
                </c:pt>
                <c:pt idx="5">
                  <c:v>0.44444444444444442</c:v>
                </c:pt>
                <c:pt idx="6">
                  <c:v>0.33333333333333331</c:v>
                </c:pt>
                <c:pt idx="7">
                  <c:v>0.33333333333333331</c:v>
                </c:pt>
              </c:numCache>
            </c:numRef>
          </c:val>
        </c:ser>
        <c:ser>
          <c:idx val="2"/>
          <c:order val="2"/>
          <c:tx>
            <c:strRef>
              <c:f>Client!$G$44</c:f>
              <c:strCache>
                <c:ptCount val="1"/>
                <c:pt idx="0">
                  <c:v>Poor</c:v>
                </c:pt>
              </c:strCache>
            </c:strRef>
          </c:tx>
          <c:spPr>
            <a:solidFill>
              <a:srgbClr val="E63312"/>
            </a:solidFill>
          </c:spPr>
          <c:invertIfNegative val="0"/>
          <c:cat>
            <c:strRef>
              <c:f>Client!$A$45:$D$52</c:f>
              <c:strCache>
                <c:ptCount val="8"/>
                <c:pt idx="0">
                  <c:v>Do you feel you are treated fairly and equally? </c:v>
                </c:pt>
                <c:pt idx="1">
                  <c:v>Can you give feedback to the school?</c:v>
                </c:pt>
                <c:pt idx="2">
                  <c:v>Are you helped to improve with tests, assessments and meetings</c:v>
                </c:pt>
                <c:pt idx="3">
                  <c:v>Rate the schools organisation, resources and environment.</c:v>
                </c:pt>
                <c:pt idx="4">
                  <c:v>Rate the profesionalism and expertise of your teachers.</c:v>
                </c:pt>
                <c:pt idx="5">
                  <c:v>Were you given clear and accurate information? </c:v>
                </c:pt>
                <c:pt idx="6">
                  <c:v>Were your needs listened to or your language level tested?</c:v>
                </c:pt>
                <c:pt idx="7">
                  <c:v>Do you think you are learning and progressing well?</c:v>
                </c:pt>
              </c:strCache>
            </c:strRef>
          </c:cat>
          <c:val>
            <c:numRef>
              <c:f>Client!$G$45:$G$52</c:f>
              <c:numCache>
                <c:formatCode>0%</c:formatCode>
                <c:ptCount val="8"/>
                <c:pt idx="0">
                  <c:v>0</c:v>
                </c:pt>
                <c:pt idx="1">
                  <c:v>0</c:v>
                </c:pt>
                <c:pt idx="2">
                  <c:v>0</c:v>
                </c:pt>
                <c:pt idx="3">
                  <c:v>0.05</c:v>
                </c:pt>
                <c:pt idx="4">
                  <c:v>0</c:v>
                </c:pt>
                <c:pt idx="5">
                  <c:v>0</c:v>
                </c:pt>
                <c:pt idx="6">
                  <c:v>0</c:v>
                </c:pt>
                <c:pt idx="7">
                  <c:v>0.03</c:v>
                </c:pt>
              </c:numCache>
            </c:numRef>
          </c:val>
        </c:ser>
        <c:dLbls>
          <c:showLegendKey val="0"/>
          <c:showVal val="0"/>
          <c:showCatName val="0"/>
          <c:showSerName val="0"/>
          <c:showPercent val="0"/>
          <c:showBubbleSize val="0"/>
        </c:dLbls>
        <c:gapWidth val="75"/>
        <c:overlap val="100"/>
        <c:axId val="39694720"/>
        <c:axId val="39696256"/>
      </c:barChart>
      <c:catAx>
        <c:axId val="39694720"/>
        <c:scaling>
          <c:orientation val="minMax"/>
        </c:scaling>
        <c:delete val="0"/>
        <c:axPos val="l"/>
        <c:majorTickMark val="none"/>
        <c:minorTickMark val="none"/>
        <c:tickLblPos val="nextTo"/>
        <c:crossAx val="39696256"/>
        <c:crosses val="autoZero"/>
        <c:auto val="1"/>
        <c:lblAlgn val="ctr"/>
        <c:lblOffset val="100"/>
        <c:noMultiLvlLbl val="0"/>
      </c:catAx>
      <c:valAx>
        <c:axId val="39696256"/>
        <c:scaling>
          <c:orientation val="minMax"/>
        </c:scaling>
        <c:delete val="0"/>
        <c:axPos val="b"/>
        <c:majorGridlines/>
        <c:numFmt formatCode="0%" sourceLinked="1"/>
        <c:majorTickMark val="none"/>
        <c:minorTickMark val="none"/>
        <c:tickLblPos val="nextTo"/>
        <c:spPr>
          <a:ln w="9525">
            <a:noFill/>
          </a:ln>
        </c:spPr>
        <c:crossAx val="39694720"/>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400"/>
              <a:t>IH XX Survey Responses</a:t>
            </a:r>
          </a:p>
          <a:p>
            <a:pPr>
              <a:defRPr/>
            </a:pPr>
            <a:r>
              <a:rPr lang="en-GB" sz="1400"/>
              <a:t>Staff Promise</a:t>
            </a:r>
          </a:p>
        </c:rich>
      </c:tx>
      <c:layout>
        <c:manualLayout>
          <c:xMode val="edge"/>
          <c:yMode val="edge"/>
          <c:x val="0.2765566142255706"/>
          <c:y val="3.1421838177533384E-2"/>
        </c:manualLayout>
      </c:layout>
      <c:overlay val="0"/>
    </c:title>
    <c:autoTitleDeleted val="0"/>
    <c:plotArea>
      <c:layout/>
      <c:barChart>
        <c:barDir val="bar"/>
        <c:grouping val="percentStacked"/>
        <c:varyColors val="0"/>
        <c:ser>
          <c:idx val="0"/>
          <c:order val="0"/>
          <c:tx>
            <c:strRef>
              <c:f>'Staff '!$E$44</c:f>
              <c:strCache>
                <c:ptCount val="1"/>
                <c:pt idx="0">
                  <c:v>Great</c:v>
                </c:pt>
              </c:strCache>
            </c:strRef>
          </c:tx>
          <c:spPr>
            <a:solidFill>
              <a:srgbClr val="95C11F"/>
            </a:solidFill>
          </c:spPr>
          <c:invertIfNegative val="0"/>
          <c:cat>
            <c:strRef>
              <c:f>'Staff '!$D$45:$D$51</c:f>
              <c:strCache>
                <c:ptCount val="7"/>
                <c:pt idx="0">
                  <c:v>Do you feel you are treated fairly and equally? </c:v>
                </c:pt>
                <c:pt idx="1">
                  <c:v>Are you employed legally with a written contract?</c:v>
                </c:pt>
                <c:pt idx="2">
                  <c:v>Do you benefit from regular teacher development?</c:v>
                </c:pt>
                <c:pt idx="3">
                  <c:v>Do you have knowledgeable managers? </c:v>
                </c:pt>
                <c:pt idx="4">
                  <c:v>Are you given feedback on how you are doing?</c:v>
                </c:pt>
                <c:pt idx="5">
                  <c:v>Do you have a job description?</c:v>
                </c:pt>
                <c:pt idx="6">
                  <c:v>Do you work in a good, safe environment?</c:v>
                </c:pt>
              </c:strCache>
            </c:strRef>
          </c:cat>
          <c:val>
            <c:numRef>
              <c:f>'Staff '!$E$45:$E$51</c:f>
              <c:numCache>
                <c:formatCode>0%</c:formatCode>
                <c:ptCount val="7"/>
                <c:pt idx="0">
                  <c:v>0.5</c:v>
                </c:pt>
                <c:pt idx="1">
                  <c:v>0.6428571428571429</c:v>
                </c:pt>
                <c:pt idx="2">
                  <c:v>0.5</c:v>
                </c:pt>
                <c:pt idx="3">
                  <c:v>0.7142857142857143</c:v>
                </c:pt>
                <c:pt idx="4">
                  <c:v>0.6071428571428571</c:v>
                </c:pt>
                <c:pt idx="5">
                  <c:v>0.6785714285714286</c:v>
                </c:pt>
                <c:pt idx="6">
                  <c:v>0.6428571428571429</c:v>
                </c:pt>
              </c:numCache>
            </c:numRef>
          </c:val>
        </c:ser>
        <c:ser>
          <c:idx val="1"/>
          <c:order val="1"/>
          <c:tx>
            <c:strRef>
              <c:f>'Staff '!$F$44</c:f>
              <c:strCache>
                <c:ptCount val="1"/>
                <c:pt idx="0">
                  <c:v>Ok</c:v>
                </c:pt>
              </c:strCache>
            </c:strRef>
          </c:tx>
          <c:spPr>
            <a:solidFill>
              <a:srgbClr val="FBBA00"/>
            </a:solidFill>
          </c:spPr>
          <c:invertIfNegative val="0"/>
          <c:cat>
            <c:strRef>
              <c:f>'Staff '!$D$45:$D$51</c:f>
              <c:strCache>
                <c:ptCount val="7"/>
                <c:pt idx="0">
                  <c:v>Do you feel you are treated fairly and equally? </c:v>
                </c:pt>
                <c:pt idx="1">
                  <c:v>Are you employed legally with a written contract?</c:v>
                </c:pt>
                <c:pt idx="2">
                  <c:v>Do you benefit from regular teacher development?</c:v>
                </c:pt>
                <c:pt idx="3">
                  <c:v>Do you have knowledgeable managers? </c:v>
                </c:pt>
                <c:pt idx="4">
                  <c:v>Are you given feedback on how you are doing?</c:v>
                </c:pt>
                <c:pt idx="5">
                  <c:v>Do you have a job description?</c:v>
                </c:pt>
                <c:pt idx="6">
                  <c:v>Do you work in a good, safe environment?</c:v>
                </c:pt>
              </c:strCache>
            </c:strRef>
          </c:cat>
          <c:val>
            <c:numRef>
              <c:f>'Staff '!$F$45:$F$51</c:f>
              <c:numCache>
                <c:formatCode>0%</c:formatCode>
                <c:ptCount val="7"/>
                <c:pt idx="0">
                  <c:v>0.42857142857142855</c:v>
                </c:pt>
                <c:pt idx="1">
                  <c:v>0.21428571428571427</c:v>
                </c:pt>
                <c:pt idx="2">
                  <c:v>0.29166666666666669</c:v>
                </c:pt>
                <c:pt idx="3">
                  <c:v>0.17857142857142858</c:v>
                </c:pt>
                <c:pt idx="4">
                  <c:v>7.0000000000000007E-2</c:v>
                </c:pt>
                <c:pt idx="5">
                  <c:v>0.21428571428571427</c:v>
                </c:pt>
                <c:pt idx="6">
                  <c:v>0.35714285714285715</c:v>
                </c:pt>
              </c:numCache>
            </c:numRef>
          </c:val>
        </c:ser>
        <c:ser>
          <c:idx val="2"/>
          <c:order val="2"/>
          <c:tx>
            <c:strRef>
              <c:f>'Staff '!$G$44</c:f>
              <c:strCache>
                <c:ptCount val="1"/>
                <c:pt idx="0">
                  <c:v>Poor</c:v>
                </c:pt>
              </c:strCache>
            </c:strRef>
          </c:tx>
          <c:spPr>
            <a:solidFill>
              <a:srgbClr val="E63312"/>
            </a:solidFill>
          </c:spPr>
          <c:invertIfNegative val="0"/>
          <c:cat>
            <c:strRef>
              <c:f>'Staff '!$D$45:$D$51</c:f>
              <c:strCache>
                <c:ptCount val="7"/>
                <c:pt idx="0">
                  <c:v>Do you feel you are treated fairly and equally? </c:v>
                </c:pt>
                <c:pt idx="1">
                  <c:v>Are you employed legally with a written contract?</c:v>
                </c:pt>
                <c:pt idx="2">
                  <c:v>Do you benefit from regular teacher development?</c:v>
                </c:pt>
                <c:pt idx="3">
                  <c:v>Do you have knowledgeable managers? </c:v>
                </c:pt>
                <c:pt idx="4">
                  <c:v>Are you given feedback on how you are doing?</c:v>
                </c:pt>
                <c:pt idx="5">
                  <c:v>Do you have a job description?</c:v>
                </c:pt>
                <c:pt idx="6">
                  <c:v>Do you work in a good, safe environment?</c:v>
                </c:pt>
              </c:strCache>
            </c:strRef>
          </c:cat>
          <c:val>
            <c:numRef>
              <c:f>'Staff '!$G$45:$G$51</c:f>
              <c:numCache>
                <c:formatCode>0%</c:formatCode>
                <c:ptCount val="7"/>
                <c:pt idx="0">
                  <c:v>7.1428571428571425E-2</c:v>
                </c:pt>
                <c:pt idx="1">
                  <c:v>0.06</c:v>
                </c:pt>
                <c:pt idx="2">
                  <c:v>0.12</c:v>
                </c:pt>
                <c:pt idx="3">
                  <c:v>0.10714285714285714</c:v>
                </c:pt>
                <c:pt idx="4">
                  <c:v>0.32</c:v>
                </c:pt>
                <c:pt idx="5">
                  <c:v>0.04</c:v>
                </c:pt>
                <c:pt idx="6">
                  <c:v>0</c:v>
                </c:pt>
              </c:numCache>
            </c:numRef>
          </c:val>
        </c:ser>
        <c:dLbls>
          <c:showLegendKey val="0"/>
          <c:showVal val="0"/>
          <c:showCatName val="0"/>
          <c:showSerName val="0"/>
          <c:showPercent val="0"/>
          <c:showBubbleSize val="0"/>
        </c:dLbls>
        <c:gapWidth val="75"/>
        <c:overlap val="100"/>
        <c:axId val="39705984"/>
        <c:axId val="57554048"/>
      </c:barChart>
      <c:catAx>
        <c:axId val="39705984"/>
        <c:scaling>
          <c:orientation val="minMax"/>
        </c:scaling>
        <c:delete val="0"/>
        <c:axPos val="l"/>
        <c:majorTickMark val="none"/>
        <c:minorTickMark val="none"/>
        <c:tickLblPos val="nextTo"/>
        <c:crossAx val="57554048"/>
        <c:crosses val="autoZero"/>
        <c:auto val="1"/>
        <c:lblAlgn val="ctr"/>
        <c:lblOffset val="100"/>
        <c:noMultiLvlLbl val="0"/>
      </c:catAx>
      <c:valAx>
        <c:axId val="57554048"/>
        <c:scaling>
          <c:orientation val="minMax"/>
        </c:scaling>
        <c:delete val="0"/>
        <c:axPos val="b"/>
        <c:majorGridlines/>
        <c:numFmt formatCode="0%" sourceLinked="1"/>
        <c:majorTickMark val="none"/>
        <c:minorTickMark val="none"/>
        <c:tickLblPos val="nextTo"/>
        <c:spPr>
          <a:ln w="9525">
            <a:noFill/>
          </a:ln>
        </c:spPr>
        <c:crossAx val="39705984"/>
        <c:crosses val="autoZero"/>
        <c:crossBetween val="between"/>
      </c:valAx>
    </c:plotArea>
    <c:legend>
      <c:legendPos val="b"/>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941C12-A24E-42D6-B55A-C2BA09866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37</Pages>
  <Words>9230</Words>
  <Characters>52614</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dc:creator>
  <cp:lastModifiedBy>Beccy Wigglesworth</cp:lastModifiedBy>
  <cp:revision>15</cp:revision>
  <cp:lastPrinted>2017-06-09T11:49:00Z</cp:lastPrinted>
  <dcterms:created xsi:type="dcterms:W3CDTF">2019-02-04T14:58:00Z</dcterms:created>
  <dcterms:modified xsi:type="dcterms:W3CDTF">2019-02-05T10:16:00Z</dcterms:modified>
</cp:coreProperties>
</file>