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620" w:rsidRDefault="002C1620" w:rsidP="005F4AB6">
      <w:pPr>
        <w:pStyle w:val="Heading3"/>
        <w:shd w:val="clear" w:color="auto" w:fill="FFFFFF"/>
        <w:spacing w:before="0" w:beforeAutospacing="0" w:after="135" w:afterAutospacing="0" w:line="270" w:lineRule="atLeast"/>
        <w:ind w:right="300"/>
        <w:textAlignment w:val="baseline"/>
        <w:rPr>
          <w:rFonts w:ascii="Arial" w:hAnsi="Arial" w:cs="Arial"/>
          <w:color w:val="333333"/>
          <w:sz w:val="24"/>
          <w:szCs w:val="24"/>
        </w:rPr>
      </w:pPr>
    </w:p>
    <w:p w:rsidR="005F4AB6" w:rsidRDefault="005F4AB6" w:rsidP="005F4AB6">
      <w:pPr>
        <w:pStyle w:val="Heading3"/>
        <w:shd w:val="clear" w:color="auto" w:fill="FFFFFF"/>
        <w:spacing w:before="0" w:beforeAutospacing="0" w:after="135" w:afterAutospacing="0" w:line="270" w:lineRule="atLeast"/>
        <w:ind w:right="300"/>
        <w:textAlignment w:val="baseline"/>
        <w:rPr>
          <w:rFonts w:ascii="Arial" w:hAnsi="Arial" w:cs="Arial"/>
          <w:color w:val="333333"/>
          <w:sz w:val="24"/>
          <w:szCs w:val="24"/>
        </w:rPr>
      </w:pPr>
      <w:r w:rsidRPr="000A7DF0">
        <w:rPr>
          <w:rFonts w:ascii="Arial" w:hAnsi="Arial" w:cs="Arial"/>
          <w:color w:val="333333"/>
          <w:sz w:val="24"/>
          <w:szCs w:val="24"/>
        </w:rPr>
        <w:t>International travellers: practice usual precautions</w:t>
      </w:r>
    </w:p>
    <w:p w:rsidR="005F4AB6" w:rsidRPr="002C1620" w:rsidRDefault="005F4AB6" w:rsidP="008D7064">
      <w:pPr>
        <w:pStyle w:val="NormalWeb"/>
        <w:shd w:val="clear" w:color="auto" w:fill="FFFFFF"/>
        <w:spacing w:before="0" w:beforeAutospacing="0" w:after="0" w:afterAutospacing="0" w:line="360" w:lineRule="auto"/>
        <w:ind w:right="301"/>
        <w:jc w:val="both"/>
        <w:textAlignment w:val="baseline"/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  <w:r w:rsidRPr="002C162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Coronaviruses are a large family of respiratory viruses that can cause diseases ranging from the common cold to the Middle-East Respiratory Syndrome (MERS) and the Severe Acute Respiratory Syndrome (SARS)</w:t>
      </w:r>
      <w:r w:rsidR="002C162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and now COVID-19</w:t>
      </w:r>
      <w:r w:rsidRPr="002C162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. In case of symptoms suggestive of acute respiratory illness before, during or after travel, the travellers are encouraged to seek medical attention and share travel history with their health care provider.</w:t>
      </w:r>
    </w:p>
    <w:p w:rsidR="000A7DF0" w:rsidRPr="002C1620" w:rsidRDefault="000A7DF0" w:rsidP="008D7064">
      <w:pPr>
        <w:pStyle w:val="NormalWeb"/>
        <w:shd w:val="clear" w:color="auto" w:fill="FFFFFF"/>
        <w:spacing w:before="0" w:beforeAutospacing="0" w:after="0" w:afterAutospacing="0" w:line="360" w:lineRule="auto"/>
        <w:ind w:right="301"/>
        <w:jc w:val="both"/>
        <w:textAlignment w:val="baseline"/>
        <w:rPr>
          <w:rFonts w:ascii="Arial" w:hAnsi="Arial" w:cs="Arial"/>
          <w:color w:val="333333"/>
          <w:sz w:val="18"/>
          <w:szCs w:val="18"/>
        </w:rPr>
      </w:pPr>
    </w:p>
    <w:p w:rsidR="005F4AB6" w:rsidRPr="002C1620" w:rsidRDefault="000A7DF0" w:rsidP="008D7064">
      <w:pPr>
        <w:pStyle w:val="NormalWeb"/>
        <w:shd w:val="clear" w:color="auto" w:fill="FFFFFF"/>
        <w:spacing w:before="0" w:beforeAutospacing="0" w:after="0" w:afterAutospacing="0" w:line="360" w:lineRule="auto"/>
        <w:ind w:right="301"/>
        <w:jc w:val="both"/>
        <w:textAlignment w:val="baseline"/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</w:pPr>
      <w:r w:rsidRPr="002C162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The </w:t>
      </w:r>
      <w:r w:rsidRPr="002C1620">
        <w:rPr>
          <w:rFonts w:ascii="Arial" w:hAnsi="Arial" w:cs="Arial"/>
          <w:i/>
          <w:color w:val="333333"/>
          <w:sz w:val="18"/>
          <w:szCs w:val="18"/>
          <w:bdr w:val="none" w:sz="0" w:space="0" w:color="auto" w:frame="1"/>
        </w:rPr>
        <w:t>World Health Organisation</w:t>
      </w:r>
      <w:r w:rsidRPr="002C162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 xml:space="preserve"> </w:t>
      </w:r>
      <w:hyperlink r:id="rId8" w:history="1">
        <w:proofErr w:type="gramStart"/>
        <w:r w:rsidR="005F4AB6" w:rsidRPr="002C1620">
          <w:rPr>
            <w:rStyle w:val="Hyperlink"/>
            <w:rFonts w:ascii="Arial" w:hAnsi="Arial" w:cs="Arial"/>
            <w:color w:val="723475"/>
            <w:sz w:val="18"/>
            <w:szCs w:val="18"/>
            <w:u w:val="none"/>
            <w:bdr w:val="none" w:sz="0" w:space="0" w:color="auto" w:frame="1"/>
          </w:rPr>
          <w:t>WH</w:t>
        </w:r>
        <w:r w:rsidR="005F4AB6" w:rsidRPr="002C1620">
          <w:rPr>
            <w:rStyle w:val="Hyperlink"/>
            <w:rFonts w:ascii="Arial" w:hAnsi="Arial" w:cs="Arial"/>
            <w:color w:val="723475"/>
            <w:sz w:val="18"/>
            <w:szCs w:val="18"/>
            <w:u w:val="none"/>
            <w:bdr w:val="none" w:sz="0" w:space="0" w:color="auto" w:frame="1"/>
          </w:rPr>
          <w:t>O</w:t>
        </w:r>
        <w:r w:rsidR="005F4AB6" w:rsidRPr="002C1620">
          <w:rPr>
            <w:rStyle w:val="Hyperlink"/>
            <w:rFonts w:ascii="Arial" w:hAnsi="Arial" w:cs="Arial"/>
            <w:color w:val="auto"/>
            <w:sz w:val="18"/>
            <w:szCs w:val="18"/>
            <w:u w:val="none"/>
            <w:bdr w:val="none" w:sz="0" w:space="0" w:color="auto" w:frame="1"/>
          </w:rPr>
          <w:t>’s</w:t>
        </w:r>
        <w:proofErr w:type="gramEnd"/>
        <w:r w:rsidR="005F4AB6" w:rsidRPr="002C1620">
          <w:rPr>
            <w:rStyle w:val="Hyperlink"/>
            <w:rFonts w:ascii="Arial" w:hAnsi="Arial" w:cs="Arial"/>
            <w:color w:val="auto"/>
            <w:sz w:val="18"/>
            <w:szCs w:val="18"/>
            <w:u w:val="none"/>
            <w:bdr w:val="none" w:sz="0" w:space="0" w:color="auto" w:frame="1"/>
          </w:rPr>
          <w:t xml:space="preserve"> standard recommendations</w:t>
        </w:r>
      </w:hyperlink>
      <w:r w:rsidR="005F4AB6" w:rsidRPr="002C1620">
        <w:rPr>
          <w:rFonts w:ascii="Arial" w:hAnsi="Arial" w:cs="Arial"/>
          <w:color w:val="333333"/>
          <w:sz w:val="18"/>
          <w:szCs w:val="18"/>
          <w:bdr w:val="none" w:sz="0" w:space="0" w:color="auto" w:frame="1"/>
        </w:rPr>
        <w:t> for the general public to reduce exposure to and transmission of a range of illnesses are as follows, which include hand and respiratory hygiene, and safe food practices:</w:t>
      </w:r>
    </w:p>
    <w:p w:rsidR="000A7DF0" w:rsidRPr="002C1620" w:rsidRDefault="000A7DF0" w:rsidP="005F4AB6">
      <w:pPr>
        <w:pStyle w:val="NormalWeb"/>
        <w:shd w:val="clear" w:color="auto" w:fill="FFFFFF"/>
        <w:spacing w:before="0" w:beforeAutospacing="0" w:after="0" w:afterAutospacing="0" w:line="270" w:lineRule="atLeast"/>
        <w:ind w:right="300"/>
        <w:textAlignment w:val="baseline"/>
        <w:rPr>
          <w:rFonts w:ascii="Arial" w:hAnsi="Arial" w:cs="Arial"/>
          <w:color w:val="333333"/>
          <w:sz w:val="18"/>
          <w:szCs w:val="18"/>
        </w:rPr>
      </w:pPr>
    </w:p>
    <w:p w:rsidR="005F4AB6" w:rsidRPr="002C1620" w:rsidRDefault="005F4AB6" w:rsidP="008D706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right="301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2C1620">
        <w:rPr>
          <w:rFonts w:ascii="Arial" w:hAnsi="Arial" w:cs="Arial"/>
          <w:color w:val="333333"/>
          <w:sz w:val="18"/>
          <w:szCs w:val="18"/>
        </w:rPr>
        <w:t>Frequently clean hands by using alcohol-based hand rub or soap and water;</w:t>
      </w:r>
    </w:p>
    <w:p w:rsidR="005F4AB6" w:rsidRPr="002C1620" w:rsidRDefault="005F4AB6" w:rsidP="008D706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right="301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2C1620">
        <w:rPr>
          <w:rFonts w:ascii="Arial" w:hAnsi="Arial" w:cs="Arial"/>
          <w:color w:val="333333"/>
          <w:sz w:val="18"/>
          <w:szCs w:val="18"/>
        </w:rPr>
        <w:t>When coughing and sneezing cover mouth and nose with flexed elbow or tissue – throw tissue away immediately and wash hands;</w:t>
      </w:r>
    </w:p>
    <w:p w:rsidR="005F4AB6" w:rsidRPr="002C1620" w:rsidRDefault="005F4AB6" w:rsidP="008D706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right="301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2C1620">
        <w:rPr>
          <w:rFonts w:ascii="Arial" w:hAnsi="Arial" w:cs="Arial"/>
          <w:color w:val="333333"/>
          <w:sz w:val="18"/>
          <w:szCs w:val="18"/>
        </w:rPr>
        <w:t>Avoid close contact with anyone who has fever and cough;</w:t>
      </w:r>
    </w:p>
    <w:p w:rsidR="005F4AB6" w:rsidRPr="002C1620" w:rsidRDefault="005F4AB6" w:rsidP="008D706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right="301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2C1620">
        <w:rPr>
          <w:rFonts w:ascii="Arial" w:hAnsi="Arial" w:cs="Arial"/>
          <w:color w:val="333333"/>
          <w:sz w:val="18"/>
          <w:szCs w:val="18"/>
        </w:rPr>
        <w:t>If you have fever, cough and difficulty breathing seek medical care early and share previous travel history with your health care provider;</w:t>
      </w:r>
    </w:p>
    <w:p w:rsidR="005F4AB6" w:rsidRPr="002C1620" w:rsidRDefault="005F4AB6" w:rsidP="008D7064">
      <w:pPr>
        <w:pStyle w:val="ListParagraph"/>
        <w:numPr>
          <w:ilvl w:val="0"/>
          <w:numId w:val="4"/>
        </w:numPr>
        <w:shd w:val="clear" w:color="auto" w:fill="FFFFFF"/>
        <w:spacing w:after="0" w:line="360" w:lineRule="auto"/>
        <w:ind w:right="301"/>
        <w:textAlignment w:val="baseline"/>
        <w:rPr>
          <w:rFonts w:ascii="Arial" w:hAnsi="Arial" w:cs="Arial"/>
          <w:color w:val="333333"/>
          <w:sz w:val="18"/>
          <w:szCs w:val="18"/>
        </w:rPr>
      </w:pPr>
      <w:r w:rsidRPr="002C1620">
        <w:rPr>
          <w:rFonts w:ascii="Arial" w:hAnsi="Arial" w:cs="Arial"/>
          <w:color w:val="333333"/>
          <w:sz w:val="18"/>
          <w:szCs w:val="18"/>
        </w:rPr>
        <w:t>The consumption of raw or undercooked animal products should be avoided. Raw meat, milk or animal organs should be handled with care, to avoid cross-contamination with uncooked foods, as per good food safety practices.</w:t>
      </w:r>
    </w:p>
    <w:p w:rsidR="000A7DF0" w:rsidRPr="000A7DF0" w:rsidRDefault="000A7DF0" w:rsidP="000A7DF0">
      <w:pPr>
        <w:shd w:val="clear" w:color="auto" w:fill="FFFFFF"/>
        <w:spacing w:after="0" w:line="225" w:lineRule="atLeast"/>
        <w:ind w:right="30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5F4AB6" w:rsidRDefault="009E32C3" w:rsidP="005F4AB6">
      <w:pPr>
        <w:pStyle w:val="NormalWeb"/>
        <w:shd w:val="clear" w:color="auto" w:fill="FFFFFF"/>
        <w:spacing w:before="0" w:beforeAutospacing="0" w:after="0" w:afterAutospacing="0" w:line="270" w:lineRule="atLeast"/>
        <w:ind w:right="300"/>
        <w:textAlignment w:val="baseline"/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</w:pPr>
      <w:r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More information</w:t>
      </w:r>
      <w:r w:rsidR="005F4AB6" w:rsidRPr="000A7DF0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 xml:space="preserve"> is available on the </w:t>
      </w:r>
      <w:hyperlink r:id="rId9" w:history="1">
        <w:r w:rsidR="005F4AB6" w:rsidRPr="000A7DF0">
          <w:rPr>
            <w:rStyle w:val="Hyperlink"/>
            <w:rFonts w:ascii="Arial" w:hAnsi="Arial" w:cs="Arial"/>
            <w:color w:val="723475"/>
            <w:sz w:val="20"/>
            <w:szCs w:val="20"/>
            <w:u w:val="none"/>
            <w:bdr w:val="none" w:sz="0" w:space="0" w:color="auto" w:frame="1"/>
          </w:rPr>
          <w:t>WHO website</w:t>
        </w:r>
      </w:hyperlink>
      <w:r w:rsidR="005F4AB6" w:rsidRPr="000A7DF0">
        <w:rPr>
          <w:rFonts w:ascii="Arial" w:hAnsi="Arial" w:cs="Arial"/>
          <w:color w:val="333333"/>
          <w:sz w:val="20"/>
          <w:szCs w:val="20"/>
          <w:bdr w:val="none" w:sz="0" w:space="0" w:color="auto" w:frame="1"/>
        </w:rPr>
        <w:t>.</w:t>
      </w:r>
      <w:r w:rsidR="000A7DF0">
        <w:rPr>
          <w:rStyle w:val="FootnoteReference"/>
          <w:rFonts w:ascii="Arial" w:hAnsi="Arial" w:cs="Arial"/>
          <w:color w:val="333333"/>
          <w:sz w:val="20"/>
          <w:szCs w:val="20"/>
          <w:bdr w:val="none" w:sz="0" w:space="0" w:color="auto" w:frame="1"/>
        </w:rPr>
        <w:footnoteReference w:id="1"/>
      </w:r>
    </w:p>
    <w:p w:rsidR="008D7064" w:rsidRDefault="008D7064" w:rsidP="005F4AB6">
      <w:pPr>
        <w:pStyle w:val="NormalWeb"/>
        <w:shd w:val="clear" w:color="auto" w:fill="FFFFFF"/>
        <w:spacing w:before="0" w:beforeAutospacing="0" w:after="0" w:afterAutospacing="0" w:line="270" w:lineRule="atLeast"/>
        <w:ind w:right="300"/>
        <w:textAlignment w:val="baseline"/>
        <w:rPr>
          <w:rFonts w:ascii="Arial" w:hAnsi="Arial" w:cs="Arial"/>
          <w:color w:val="333333"/>
          <w:sz w:val="20"/>
          <w:szCs w:val="20"/>
        </w:rPr>
      </w:pPr>
    </w:p>
    <w:p w:rsidR="002C1620" w:rsidRPr="002C1620" w:rsidRDefault="002C1620" w:rsidP="002C1620">
      <w:pPr>
        <w:shd w:val="clear" w:color="auto" w:fill="FFFFFF"/>
        <w:spacing w:line="360" w:lineRule="auto"/>
        <w:ind w:right="300"/>
        <w:jc w:val="both"/>
        <w:textAlignment w:val="baseline"/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b/>
          <w:sz w:val="28"/>
          <w:szCs w:val="28"/>
          <w:bdr w:val="none" w:sz="0" w:space="0" w:color="auto" w:frame="1"/>
          <w:lang w:eastAsia="en-GB"/>
        </w:rPr>
        <w:t>Dear New Student,</w:t>
      </w:r>
    </w:p>
    <w:p w:rsidR="002C1620" w:rsidRPr="002C1620" w:rsidRDefault="002C1620" w:rsidP="002C1620">
      <w:pPr>
        <w:jc w:val="center"/>
        <w:rPr>
          <w:b/>
        </w:rPr>
      </w:pPr>
      <w:r w:rsidRPr="002C1620">
        <w:rPr>
          <w:rFonts w:ascii="Arial" w:eastAsia="Times New Roman" w:hAnsi="Arial" w:cs="Arial"/>
          <w:bdr w:val="none" w:sz="0" w:space="0" w:color="auto" w:frame="1"/>
          <w:lang w:eastAsia="en-GB"/>
        </w:rPr>
        <w:t xml:space="preserve">  </w:t>
      </w:r>
      <w:r w:rsidRPr="002C1620">
        <w:rPr>
          <w:b/>
          <w:highlight w:val="yellow"/>
        </w:rPr>
        <w:t>Please do not travel if you are feeling unwell!  The school will be happy to postpone your studies until you recover.</w:t>
      </w:r>
      <w:bookmarkStart w:id="0" w:name="_GoBack"/>
      <w:bookmarkEnd w:id="0"/>
    </w:p>
    <w:p w:rsidR="002C1620" w:rsidRPr="002C1620" w:rsidRDefault="002C1620" w:rsidP="002C1620">
      <w:pPr>
        <w:shd w:val="clear" w:color="auto" w:fill="FFFFFF"/>
        <w:spacing w:after="0" w:line="360" w:lineRule="auto"/>
        <w:ind w:right="300"/>
        <w:jc w:val="both"/>
        <w:textAlignment w:val="baseline"/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en-GB"/>
        </w:rPr>
      </w:pPr>
      <w: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en-GB"/>
        </w:rPr>
        <w:t>If you</w:t>
      </w:r>
      <w:r w:rsidRPr="002C162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en-GB"/>
        </w:rPr>
        <w:t xml:space="preserve"> get flu-like symptoms (such as fever, weakness, muscle pain, headache, sore throat, vomiting, diarrhoea etc.) within two weeks after arrival or if </w:t>
      </w:r>
      <w: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en-GB"/>
        </w:rPr>
        <w:t>you are worried that you</w:t>
      </w:r>
      <w:r w:rsidRPr="002C1620"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en-GB"/>
        </w:rPr>
        <w:t xml:space="preserve"> have been exposed to the virus, </w:t>
      </w:r>
      <w:r>
        <w:rPr>
          <w:rFonts w:ascii="Arial" w:eastAsia="Times New Roman" w:hAnsi="Arial" w:cs="Arial"/>
          <w:sz w:val="18"/>
          <w:szCs w:val="18"/>
          <w:bdr w:val="none" w:sz="0" w:space="0" w:color="auto" w:frame="1"/>
          <w:lang w:eastAsia="en-GB"/>
        </w:rPr>
        <w:t xml:space="preserve">please do the following: </w:t>
      </w:r>
      <w:r w:rsidRPr="002C1620">
        <w:rPr>
          <w:rStyle w:val="FootnoteReference"/>
          <w:rFonts w:ascii="Arial" w:eastAsia="Times New Roman" w:hAnsi="Arial" w:cs="Arial"/>
          <w:sz w:val="18"/>
          <w:szCs w:val="18"/>
          <w:bdr w:val="none" w:sz="0" w:space="0" w:color="auto" w:frame="1"/>
          <w:lang w:eastAsia="en-GB"/>
        </w:rPr>
        <w:footnoteReference w:id="2"/>
      </w:r>
    </w:p>
    <w:p w:rsidR="002C1620" w:rsidRPr="002C1620" w:rsidRDefault="002C1620" w:rsidP="002C1620">
      <w:pPr>
        <w:pStyle w:val="NormalWeb"/>
        <w:spacing w:before="0" w:beforeAutospacing="0" w:after="0" w:afterAutospacing="0"/>
        <w:rPr>
          <w:rFonts w:ascii="&amp;quot" w:hAnsi="&amp;quot"/>
          <w:color w:val="0B0C0C"/>
          <w:sz w:val="18"/>
          <w:szCs w:val="18"/>
        </w:rPr>
      </w:pPr>
    </w:p>
    <w:p w:rsidR="002C1620" w:rsidRPr="002C1620" w:rsidRDefault="002C1620" w:rsidP="002C1620">
      <w:pPr>
        <w:pStyle w:val="NormalWeb"/>
        <w:numPr>
          <w:ilvl w:val="0"/>
          <w:numId w:val="5"/>
        </w:numPr>
        <w:spacing w:before="0" w:beforeAutospacing="0" w:after="0" w:afterAutospacing="0"/>
        <w:rPr>
          <w:rFonts w:ascii="Arial" w:hAnsi="Arial" w:cs="Arial"/>
          <w:b/>
          <w:color w:val="0B0C0C"/>
          <w:sz w:val="18"/>
          <w:szCs w:val="18"/>
        </w:rPr>
      </w:pPr>
      <w:r w:rsidRPr="002C1620">
        <w:rPr>
          <w:rFonts w:ascii="Arial" w:hAnsi="Arial" w:cs="Arial"/>
          <w:b/>
          <w:color w:val="0B0C0C"/>
          <w:sz w:val="18"/>
          <w:szCs w:val="18"/>
        </w:rPr>
        <w:t xml:space="preserve">Use the </w:t>
      </w:r>
      <w:hyperlink r:id="rId10" w:history="1">
        <w:r w:rsidRPr="002C1620">
          <w:rPr>
            <w:rStyle w:val="Hyperlink"/>
            <w:rFonts w:ascii="Arial" w:hAnsi="Arial" w:cs="Arial"/>
            <w:b/>
            <w:color w:val="1D70B8"/>
            <w:sz w:val="18"/>
            <w:szCs w:val="18"/>
            <w:bdr w:val="none" w:sz="0" w:space="0" w:color="auto" w:frame="1"/>
          </w:rPr>
          <w:t>111 online coronavirus service</w:t>
        </w:r>
      </w:hyperlink>
      <w:r w:rsidRPr="002C1620">
        <w:rPr>
          <w:rFonts w:ascii="Arial" w:hAnsi="Arial" w:cs="Arial"/>
          <w:b/>
          <w:color w:val="0B0C0C"/>
          <w:sz w:val="18"/>
          <w:szCs w:val="18"/>
        </w:rPr>
        <w:t xml:space="preserve"> to find out what to do next.</w:t>
      </w:r>
    </w:p>
    <w:p w:rsidR="002C1620" w:rsidRPr="002C1620" w:rsidRDefault="002C1620" w:rsidP="002C1620">
      <w:pPr>
        <w:pStyle w:val="NormalWeb"/>
        <w:numPr>
          <w:ilvl w:val="0"/>
          <w:numId w:val="5"/>
        </w:numPr>
        <w:spacing w:before="300" w:beforeAutospacing="0" w:after="300" w:afterAutospacing="0"/>
        <w:rPr>
          <w:rFonts w:ascii="Arial" w:hAnsi="Arial" w:cs="Arial"/>
          <w:b/>
          <w:sz w:val="18"/>
          <w:szCs w:val="18"/>
          <w:bdr w:val="none" w:sz="0" w:space="0" w:color="auto" w:frame="1"/>
        </w:rPr>
      </w:pPr>
      <w:r w:rsidRPr="002C1620">
        <w:rPr>
          <w:rFonts w:ascii="Arial" w:hAnsi="Arial" w:cs="Arial"/>
          <w:b/>
          <w:color w:val="0B0C0C"/>
          <w:sz w:val="18"/>
          <w:szCs w:val="18"/>
        </w:rPr>
        <w:t>Do not go to a GP surgery, pharmacy or hospital.</w:t>
      </w:r>
    </w:p>
    <w:p w:rsidR="002C1620" w:rsidRPr="002C1620" w:rsidRDefault="002C1620" w:rsidP="002C1620">
      <w:pPr>
        <w:pStyle w:val="NormalWeb"/>
        <w:numPr>
          <w:ilvl w:val="0"/>
          <w:numId w:val="5"/>
        </w:numPr>
        <w:spacing w:before="300" w:beforeAutospacing="0" w:after="300" w:afterAutospacing="0"/>
        <w:rPr>
          <w:rFonts w:ascii="Arial" w:hAnsi="Arial" w:cs="Arial"/>
          <w:b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/>
          <w:color w:val="0B0C0C"/>
          <w:sz w:val="18"/>
          <w:szCs w:val="18"/>
        </w:rPr>
        <w:t xml:space="preserve">Let the school know about this – main office number +44 (0)191 232 9551 during office hours </w:t>
      </w:r>
      <w:hyperlink r:id="rId11" w:history="1">
        <w:r w:rsidRPr="009913A7">
          <w:rPr>
            <w:rStyle w:val="Hyperlink"/>
            <w:rFonts w:ascii="Arial" w:hAnsi="Arial" w:cs="Arial"/>
            <w:b/>
            <w:sz w:val="18"/>
            <w:szCs w:val="18"/>
          </w:rPr>
          <w:t>info@ihnewcastle.com</w:t>
        </w:r>
      </w:hyperlink>
      <w:r>
        <w:rPr>
          <w:rFonts w:ascii="Arial" w:hAnsi="Arial" w:cs="Arial"/>
          <w:b/>
          <w:color w:val="0B0C0C"/>
          <w:sz w:val="18"/>
          <w:szCs w:val="18"/>
        </w:rPr>
        <w:t xml:space="preserve">  </w:t>
      </w:r>
    </w:p>
    <w:p w:rsidR="002C1620" w:rsidRPr="002C1620" w:rsidRDefault="002C1620" w:rsidP="002C1620">
      <w:pPr>
        <w:pStyle w:val="NormalWeb"/>
        <w:numPr>
          <w:ilvl w:val="0"/>
          <w:numId w:val="5"/>
        </w:numPr>
        <w:spacing w:before="300" w:beforeAutospacing="0" w:after="300" w:afterAutospacing="0"/>
        <w:rPr>
          <w:rFonts w:ascii="Arial" w:hAnsi="Arial" w:cs="Arial"/>
          <w:b/>
          <w:sz w:val="18"/>
          <w:szCs w:val="18"/>
          <w:bdr w:val="none" w:sz="0" w:space="0" w:color="auto" w:frame="1"/>
        </w:rPr>
      </w:pPr>
      <w:r>
        <w:rPr>
          <w:rFonts w:ascii="Arial" w:hAnsi="Arial" w:cs="Arial"/>
          <w:b/>
          <w:color w:val="0B0C0C"/>
          <w:sz w:val="18"/>
          <w:szCs w:val="18"/>
        </w:rPr>
        <w:t>School’s emergency number: +44 (0)7939681067 – also on WhatsApp</w:t>
      </w:r>
    </w:p>
    <w:p w:rsidR="002C1620" w:rsidRPr="002C1620" w:rsidRDefault="002C1620" w:rsidP="002C1620">
      <w:pPr>
        <w:shd w:val="clear" w:color="auto" w:fill="FFFFFF"/>
        <w:spacing w:before="300" w:after="300" w:line="240" w:lineRule="auto"/>
        <w:jc w:val="center"/>
        <w:rPr>
          <w:b/>
          <w:sz w:val="28"/>
          <w:szCs w:val="28"/>
        </w:rPr>
      </w:pPr>
      <w:r w:rsidRPr="002C1620">
        <w:rPr>
          <w:rFonts w:ascii="Arial" w:eastAsia="Times New Roman" w:hAnsi="Arial" w:cs="Arial"/>
          <w:b/>
          <w:i/>
          <w:color w:val="0B0C0C"/>
          <w:sz w:val="28"/>
          <w:szCs w:val="28"/>
          <w:highlight w:val="yellow"/>
          <w:lang w:eastAsia="en-GB"/>
        </w:rPr>
        <w:t>Please follow this advice even if your symptoms are minor.</w:t>
      </w:r>
    </w:p>
    <w:sectPr w:rsidR="002C1620" w:rsidRPr="002C1620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138" w:rsidRDefault="00D52138" w:rsidP="00D52138">
      <w:pPr>
        <w:spacing w:after="0" w:line="240" w:lineRule="auto"/>
      </w:pPr>
      <w:r>
        <w:separator/>
      </w:r>
    </w:p>
  </w:endnote>
  <w:endnote w:type="continuationSeparator" w:id="0">
    <w:p w:rsidR="00D52138" w:rsidRDefault="00D52138" w:rsidP="00D52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138" w:rsidRDefault="00D52138" w:rsidP="00D52138">
      <w:pPr>
        <w:spacing w:after="0" w:line="240" w:lineRule="auto"/>
      </w:pPr>
      <w:r>
        <w:separator/>
      </w:r>
    </w:p>
  </w:footnote>
  <w:footnote w:type="continuationSeparator" w:id="0">
    <w:p w:rsidR="00D52138" w:rsidRDefault="00D52138" w:rsidP="00D52138">
      <w:pPr>
        <w:spacing w:after="0" w:line="240" w:lineRule="auto"/>
      </w:pPr>
      <w:r>
        <w:continuationSeparator/>
      </w:r>
    </w:p>
  </w:footnote>
  <w:footnote w:id="1">
    <w:p w:rsidR="002C1620" w:rsidRDefault="000A7DF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="002C1620" w:rsidRPr="009913A7">
          <w:rPr>
            <w:rStyle w:val="Hyperlink"/>
          </w:rPr>
          <w:t>https://www.who.int/emergencies/diseases/novel-coronavirus-2019/advice-for-public</w:t>
        </w:r>
      </w:hyperlink>
    </w:p>
    <w:p w:rsidR="000A7DF0" w:rsidRDefault="000A7DF0">
      <w:pPr>
        <w:pStyle w:val="FootnoteText"/>
      </w:pPr>
      <w:r>
        <w:t xml:space="preserve"> accessed </w:t>
      </w:r>
      <w:r w:rsidR="002C1620">
        <w:t>06/03</w:t>
      </w:r>
      <w:r>
        <w:t>/2020</w:t>
      </w:r>
    </w:p>
  </w:footnote>
  <w:footnote w:id="2">
    <w:p w:rsidR="002C1620" w:rsidRDefault="002C1620" w:rsidP="002C1620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9913A7">
          <w:rPr>
            <w:rStyle w:val="Hyperlink"/>
          </w:rPr>
          <w:t>https://www.gov.uk/guidance/coronavirus-covid-19-information-for-the-public</w:t>
        </w:r>
      </w:hyperlink>
      <w:r>
        <w:t xml:space="preserve"> accessed 06/03/2020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CCE" w:rsidRDefault="007C6CCE">
    <w:pPr>
      <w:pStyle w:val="Header"/>
    </w:pPr>
    <w:r>
      <w:ptab w:relativeTo="margin" w:alignment="center" w:leader="none"/>
    </w:r>
    <w:r w:rsidR="000A7DF0" w:rsidRPr="002C1620">
      <w:rPr>
        <w:b/>
        <w:sz w:val="44"/>
        <w:szCs w:val="44"/>
      </w:rPr>
      <w:t>Coronavirus</w:t>
    </w:r>
    <w:r w:rsidR="002C1620" w:rsidRPr="002C1620">
      <w:rPr>
        <w:b/>
        <w:sz w:val="44"/>
        <w:szCs w:val="44"/>
      </w:rPr>
      <w:t xml:space="preserve"> COV</w:t>
    </w:r>
    <w:r w:rsidR="002C1620">
      <w:rPr>
        <w:b/>
        <w:sz w:val="44"/>
        <w:szCs w:val="44"/>
      </w:rPr>
      <w:t>I</w:t>
    </w:r>
    <w:r w:rsidR="002C1620" w:rsidRPr="002C1620">
      <w:rPr>
        <w:b/>
        <w:sz w:val="44"/>
        <w:szCs w:val="44"/>
      </w:rPr>
      <w:t>D-19</w:t>
    </w:r>
    <w:r w:rsidR="002C1620">
      <w:rPr>
        <w:b/>
        <w:sz w:val="44"/>
        <w:szCs w:val="44"/>
      </w:rPr>
      <w:t xml:space="preserve"> – </w:t>
    </w:r>
    <w:r w:rsidR="0095072C" w:rsidRPr="002C1620">
      <w:rPr>
        <w:b/>
        <w:sz w:val="44"/>
        <w:szCs w:val="44"/>
      </w:rPr>
      <w:t>M</w:t>
    </w:r>
    <w:r w:rsidRPr="002C1620">
      <w:rPr>
        <w:b/>
        <w:sz w:val="44"/>
        <w:szCs w:val="44"/>
      </w:rPr>
      <w:t xml:space="preserve">essage for travellers  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F4109"/>
    <w:multiLevelType w:val="multilevel"/>
    <w:tmpl w:val="66428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252BC4"/>
    <w:multiLevelType w:val="hybridMultilevel"/>
    <w:tmpl w:val="7A822E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919F9"/>
    <w:multiLevelType w:val="hybridMultilevel"/>
    <w:tmpl w:val="2796F1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775BDD"/>
    <w:multiLevelType w:val="hybridMultilevel"/>
    <w:tmpl w:val="BBBA481C"/>
    <w:lvl w:ilvl="0" w:tplc="9DDA493A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2331EF"/>
    <w:multiLevelType w:val="hybridMultilevel"/>
    <w:tmpl w:val="A0D8F084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38"/>
    <w:rsid w:val="000A7DF0"/>
    <w:rsid w:val="002C1620"/>
    <w:rsid w:val="005F4AB6"/>
    <w:rsid w:val="007C6CCE"/>
    <w:rsid w:val="008D7064"/>
    <w:rsid w:val="0095072C"/>
    <w:rsid w:val="009E32C3"/>
    <w:rsid w:val="00C605B4"/>
    <w:rsid w:val="00D52138"/>
    <w:rsid w:val="00FB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C5EF5A"/>
  <w15:docId w15:val="{A739C349-08F2-4D0D-80F8-E8624804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F4A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5213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5213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5213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D521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C6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6CCE"/>
  </w:style>
  <w:style w:type="paragraph" w:styleId="Footer">
    <w:name w:val="footer"/>
    <w:basedOn w:val="Normal"/>
    <w:link w:val="FooterChar"/>
    <w:uiPriority w:val="99"/>
    <w:unhideWhenUsed/>
    <w:rsid w:val="007C6C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CCE"/>
  </w:style>
  <w:style w:type="paragraph" w:styleId="BalloonText">
    <w:name w:val="Balloon Text"/>
    <w:basedOn w:val="Normal"/>
    <w:link w:val="BalloonTextChar"/>
    <w:uiPriority w:val="99"/>
    <w:semiHidden/>
    <w:unhideWhenUsed/>
    <w:rsid w:val="007C6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CC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C6CCE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F4AB6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unhideWhenUsed/>
    <w:rsid w:val="005F4A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C162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ho.int/emergencies/diseases/novel-coronavirus-2019/advice-for-public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ihnewcastle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111.nhs.uk/service/covid-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ho.int/emergencies/diseases/novel-coronavirus-2019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gov.uk/guidance/coronavirus-covid-19-information-for-the-public" TargetMode="External"/><Relationship Id="rId1" Type="http://schemas.openxmlformats.org/officeDocument/2006/relationships/hyperlink" Target="https://www.who.int/emergencies/diseases/novel-coronavirus-2019/advice-for-publi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611F70-68EA-49D4-BED5-EEDAEB651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Newcastle City Council</Company>
  <LinksUpToDate>false</LinksUpToDate>
  <CharactersWithSpaces>2386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Profile</dc:creator>
  <cp:lastModifiedBy>Jenny</cp:lastModifiedBy>
  <cp:revision>5</cp:revision>
  <dcterms:created xsi:type="dcterms:W3CDTF">2020-02-10T15:50:00Z</dcterms:created>
  <dcterms:modified xsi:type="dcterms:W3CDTF">2020-03-06T11:19:00Z</dcterms:modified>
</cp:coreProperties>
</file>